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369" w:rsidRPr="007D2A12" w:rsidRDefault="00EF3369" w:rsidP="00EF3369">
      <w:pPr>
        <w:widowControl/>
        <w:autoSpaceDE/>
        <w:autoSpaceDN/>
        <w:adjustRightInd/>
        <w:jc w:val="right"/>
        <w:rPr>
          <w:b/>
          <w:bCs/>
          <w:sz w:val="24"/>
          <w:szCs w:val="24"/>
        </w:rPr>
      </w:pPr>
      <w:bookmarkStart w:id="0" w:name="_GoBack"/>
      <w:bookmarkEnd w:id="0"/>
    </w:p>
    <w:tbl>
      <w:tblPr>
        <w:tblW w:w="0" w:type="auto"/>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4"/>
      </w:tblGrid>
      <w:tr w:rsidR="007B685E" w:rsidRPr="003521A9" w:rsidTr="003521A9">
        <w:trPr>
          <w:trHeight w:val="2417"/>
        </w:trPr>
        <w:tc>
          <w:tcPr>
            <w:tcW w:w="4220" w:type="dxa"/>
            <w:shd w:val="clear" w:color="auto" w:fill="auto"/>
          </w:tcPr>
          <w:p w:rsidR="007B685E" w:rsidRPr="003521A9" w:rsidRDefault="007B685E" w:rsidP="003521A9">
            <w:pPr>
              <w:jc w:val="center"/>
              <w:rPr>
                <w:b/>
                <w:bCs/>
                <w:sz w:val="28"/>
                <w:szCs w:val="28"/>
                <w:lang w:val="uz-Cyrl-UZ"/>
              </w:rPr>
            </w:pPr>
          </w:p>
          <w:p w:rsidR="007B685E" w:rsidRPr="003521A9" w:rsidRDefault="007B685E" w:rsidP="003521A9">
            <w:pPr>
              <w:jc w:val="center"/>
              <w:rPr>
                <w:b/>
                <w:bCs/>
                <w:sz w:val="28"/>
                <w:szCs w:val="28"/>
                <w:lang w:val="uz-Cyrl-UZ"/>
              </w:rPr>
            </w:pPr>
            <w:r w:rsidRPr="003521A9">
              <w:rPr>
                <w:b/>
                <w:bCs/>
                <w:sz w:val="28"/>
                <w:szCs w:val="28"/>
                <w:lang w:val="uz-Cyrl-UZ"/>
              </w:rPr>
              <w:t>Kreditning toʻliq qiymati miqdori:</w:t>
            </w:r>
          </w:p>
          <w:p w:rsidR="007B685E" w:rsidRPr="003521A9" w:rsidRDefault="007B685E" w:rsidP="003521A9">
            <w:pPr>
              <w:jc w:val="center"/>
              <w:rPr>
                <w:sz w:val="28"/>
                <w:szCs w:val="28"/>
                <w:lang w:val="uz-Cyrl-UZ"/>
              </w:rPr>
            </w:pPr>
            <w:r w:rsidRPr="003521A9">
              <w:rPr>
                <w:sz w:val="28"/>
                <w:szCs w:val="28"/>
                <w:lang w:val="uz-Cyrl-UZ"/>
              </w:rPr>
              <w:t>_____(_________________) foiz</w:t>
            </w:r>
          </w:p>
          <w:p w:rsidR="007B685E" w:rsidRPr="003521A9" w:rsidRDefault="007B685E" w:rsidP="003521A9">
            <w:pPr>
              <w:jc w:val="center"/>
              <w:rPr>
                <w:b/>
                <w:lang w:val="uz-Cyrl-UZ"/>
              </w:rPr>
            </w:pPr>
            <w:r w:rsidRPr="003521A9">
              <w:rPr>
                <w:i/>
                <w:iCs/>
                <w:lang w:val="uz-Cyrl-UZ"/>
              </w:rPr>
              <w:t>soʻz bilan</w:t>
            </w:r>
          </w:p>
        </w:tc>
      </w:tr>
    </w:tbl>
    <w:p w:rsidR="007B685E" w:rsidRDefault="007B685E" w:rsidP="00C60F6E">
      <w:pPr>
        <w:jc w:val="center"/>
        <w:rPr>
          <w:b/>
          <w:lang w:val="uz-Cyrl-UZ"/>
        </w:rPr>
      </w:pPr>
    </w:p>
    <w:p w:rsidR="00D52CAD" w:rsidRPr="007F02DE" w:rsidRDefault="00C60F6E" w:rsidP="00C60F6E">
      <w:pPr>
        <w:jc w:val="center"/>
        <w:rPr>
          <w:b/>
          <w:lang w:val="uz-Cyrl-UZ"/>
        </w:rPr>
      </w:pPr>
      <w:r w:rsidRPr="007F02DE">
        <w:rPr>
          <w:b/>
          <w:lang w:val="uz-Cyrl-UZ"/>
        </w:rPr>
        <w:t>“Temir daftar” va “Ayollar daftari”ga kiritilgan oilalarning farzandlari hamda “Yoshlar daftari”ga kiritilgan yangi turmush qurgan yoshlarning yakka tartibdagi xonadonida qoʻshimcha uy-joy qurish uchun garovsiz ipoteka krediti ajratish toʻ</w:t>
      </w:r>
      <w:r w:rsidRPr="007B685E">
        <w:rPr>
          <w:b/>
          <w:lang w:val="uz-Cyrl-UZ"/>
        </w:rPr>
        <w:t>gʻ</w:t>
      </w:r>
      <w:r w:rsidRPr="007F02DE">
        <w:rPr>
          <w:b/>
          <w:lang w:val="uz-Cyrl-UZ"/>
        </w:rPr>
        <w:t xml:space="preserve">risida </w:t>
      </w:r>
      <w:r w:rsidR="00542951" w:rsidRPr="007F02DE">
        <w:rPr>
          <w:b/>
          <w:lang w:val="uz-Cyrl-UZ"/>
        </w:rPr>
        <w:t>____-son</w:t>
      </w:r>
    </w:p>
    <w:p w:rsidR="00C60F6E" w:rsidRPr="007F02DE" w:rsidRDefault="00C60F6E" w:rsidP="00C60F6E">
      <w:pPr>
        <w:jc w:val="center"/>
        <w:rPr>
          <w:b/>
          <w:lang w:val="uz-Cyrl-UZ"/>
        </w:rPr>
      </w:pPr>
      <w:r w:rsidRPr="007F02DE">
        <w:rPr>
          <w:b/>
          <w:lang w:val="uz-Cyrl-UZ"/>
        </w:rPr>
        <w:t>ShARTNOMA</w:t>
      </w:r>
    </w:p>
    <w:p w:rsidR="00C60F6E" w:rsidRPr="007F02DE" w:rsidRDefault="00C60F6E" w:rsidP="00C60F6E">
      <w:pPr>
        <w:rPr>
          <w:i/>
          <w:vertAlign w:val="superscript"/>
          <w:lang w:val="uz-Cyrl-UZ"/>
        </w:rPr>
      </w:pPr>
    </w:p>
    <w:p w:rsidR="00C60F6E" w:rsidRPr="007F02DE" w:rsidRDefault="00C60F6E" w:rsidP="00C60F6E">
      <w:pPr>
        <w:rPr>
          <w:i/>
          <w:vertAlign w:val="superscript"/>
          <w:lang w:val="uz-Cyrl-UZ"/>
        </w:rPr>
      </w:pPr>
    </w:p>
    <w:p w:rsidR="00C60F6E" w:rsidRPr="007F02DE" w:rsidRDefault="00C60F6E" w:rsidP="00C60F6E">
      <w:pPr>
        <w:rPr>
          <w:b/>
          <w:lang w:val="uz-Cyrl-UZ"/>
        </w:rPr>
      </w:pPr>
      <w:r w:rsidRPr="007F02DE">
        <w:rPr>
          <w:b/>
          <w:lang w:val="uz-Cyrl-UZ"/>
        </w:rPr>
        <w:t>____________ sh.                                                                                                         “___” ____________ 20___ y.</w:t>
      </w:r>
    </w:p>
    <w:p w:rsidR="00C60F6E" w:rsidRPr="007F02DE" w:rsidRDefault="00C60F6E" w:rsidP="00C60F6E">
      <w:pPr>
        <w:jc w:val="both"/>
        <w:rPr>
          <w:lang w:val="uz-Cyrl-UZ"/>
        </w:rPr>
      </w:pPr>
    </w:p>
    <w:p w:rsidR="00C60F6E" w:rsidRPr="007F02DE" w:rsidRDefault="00C60F6E" w:rsidP="00C60F6E">
      <w:pPr>
        <w:ind w:firstLine="708"/>
        <w:jc w:val="both"/>
        <w:rPr>
          <w:lang w:val="uz-Cyrl-UZ"/>
        </w:rPr>
      </w:pPr>
      <w:r w:rsidRPr="007F02DE">
        <w:rPr>
          <w:lang w:val="uz-Cyrl-UZ"/>
        </w:rPr>
        <w:t xml:space="preserve">Keyingi oʻrinlarda </w:t>
      </w:r>
      <w:r w:rsidRPr="007F02DE">
        <w:rPr>
          <w:b/>
          <w:lang w:val="uz-Cyrl-UZ"/>
        </w:rPr>
        <w:t>“BANK”</w:t>
      </w:r>
      <w:r w:rsidRPr="007F02DE">
        <w:rPr>
          <w:lang w:val="uz-Cyrl-UZ"/>
        </w:rPr>
        <w:t xml:space="preserve"> deb yuritiluvchi “Mikrokreditbank” ATB nomidan Nizom va Ishonchnoma asosida ish yurituvchi Bankning ________________ filiali boshligʻi/boshqaruvchisi _________________________________ bir tomondan, keyingi oʻrinlarda “</w:t>
      </w:r>
      <w:r w:rsidRPr="007F02DE">
        <w:rPr>
          <w:b/>
          <w:lang w:val="uz-Cyrl-UZ"/>
        </w:rPr>
        <w:t>QARZ OLUVChI</w:t>
      </w:r>
      <w:r w:rsidRPr="007F02DE">
        <w:rPr>
          <w:lang w:val="uz-Cyrl-UZ"/>
        </w:rPr>
        <w:t>” deb yuritiluvchi, pasport ma'lumotlari:  seriya ________ № ______________, “_____” ______________ _______ yilda ___________________________________________________________________ tomonidan berilgan, _____________________________________________________________________________________________</w:t>
      </w:r>
    </w:p>
    <w:p w:rsidR="00C60F6E" w:rsidRPr="007F02DE" w:rsidRDefault="00C60F6E" w:rsidP="00C60F6E">
      <w:pPr>
        <w:jc w:val="center"/>
        <w:rPr>
          <w:i/>
          <w:vertAlign w:val="superscript"/>
          <w:lang w:val="uz-Cyrl-UZ"/>
        </w:rPr>
      </w:pPr>
      <w:r w:rsidRPr="007F02DE">
        <w:rPr>
          <w:i/>
          <w:vertAlign w:val="superscript"/>
          <w:lang w:val="uz-Cyrl-UZ"/>
        </w:rPr>
        <w:t>(Qarz oluvchining F.I.Sh.)</w:t>
      </w:r>
    </w:p>
    <w:p w:rsidR="00C60F6E" w:rsidRPr="007F02DE" w:rsidRDefault="00C60F6E" w:rsidP="00C60F6E">
      <w:pPr>
        <w:jc w:val="both"/>
        <w:rPr>
          <w:lang w:val="uz-Cyrl-UZ"/>
        </w:rPr>
      </w:pPr>
      <w:r w:rsidRPr="007F02DE">
        <w:rPr>
          <w:lang w:val="uz-Cyrl-UZ"/>
        </w:rPr>
        <w:t xml:space="preserve">ikkinchi tomondan va (agarda birgalikda (sherik) qarz oluvchi ishtirok etsa kiritiladi) keyingi oʻrinlarda </w:t>
      </w:r>
      <w:r w:rsidRPr="007F02DE">
        <w:rPr>
          <w:b/>
          <w:lang w:val="uz-Cyrl-UZ"/>
        </w:rPr>
        <w:t>“BIRGALIKDA QARZ OLUVChI”</w:t>
      </w:r>
      <w:r w:rsidRPr="007F02DE">
        <w:rPr>
          <w:lang w:val="uz-Cyrl-UZ"/>
        </w:rPr>
        <w:t xml:space="preserve"> deb yuritiluvchi, pasport ma'lumotlari: seriya _____ № _____________, “____” _________________ ___________ yilda ___________________________________ ________________________________________________________________________ tomonidan berilgan, _____________________________________________________________________________________________</w:t>
      </w:r>
    </w:p>
    <w:p w:rsidR="00C60F6E" w:rsidRPr="007F02DE" w:rsidRDefault="00C60F6E" w:rsidP="00C60F6E">
      <w:pPr>
        <w:jc w:val="center"/>
        <w:rPr>
          <w:i/>
          <w:vertAlign w:val="superscript"/>
          <w:lang w:val="uz-Cyrl-UZ"/>
        </w:rPr>
      </w:pPr>
      <w:r w:rsidRPr="007F02DE">
        <w:rPr>
          <w:i/>
          <w:vertAlign w:val="superscript"/>
          <w:lang w:val="uz-Cyrl-UZ"/>
        </w:rPr>
        <w:t>(Birgalikda qarz oluvchining F.I.Sh.)</w:t>
      </w:r>
    </w:p>
    <w:p w:rsidR="00C60F6E" w:rsidRPr="007F02DE" w:rsidRDefault="00C60F6E" w:rsidP="00C60F6E">
      <w:pPr>
        <w:jc w:val="both"/>
        <w:rPr>
          <w:lang w:val="uz-Cyrl-UZ"/>
        </w:rPr>
      </w:pPr>
      <w:r w:rsidRPr="007F02DE">
        <w:rPr>
          <w:lang w:val="uz-Cyrl-UZ"/>
        </w:rPr>
        <w:t>uchinchi tomondan, ushbu shartnomani quyidagilar haqida tuzdilar:</w:t>
      </w:r>
    </w:p>
    <w:p w:rsidR="00C60F6E" w:rsidRPr="007F02DE" w:rsidRDefault="00C60F6E" w:rsidP="00C60F6E">
      <w:pPr>
        <w:jc w:val="both"/>
        <w:rPr>
          <w:lang w:val="uz-Cyrl-UZ"/>
        </w:rPr>
      </w:pPr>
    </w:p>
    <w:p w:rsidR="00C60F6E" w:rsidRPr="007F02DE" w:rsidRDefault="00C60F6E" w:rsidP="00C60F6E">
      <w:pPr>
        <w:pStyle w:val="af4"/>
        <w:numPr>
          <w:ilvl w:val="0"/>
          <w:numId w:val="14"/>
        </w:numPr>
        <w:jc w:val="center"/>
        <w:rPr>
          <w:rFonts w:ascii="Times New Roman" w:hAnsi="Times New Roman"/>
          <w:b/>
          <w:lang w:val="uz-Cyrl-UZ"/>
        </w:rPr>
      </w:pPr>
      <w:r w:rsidRPr="007F02DE">
        <w:rPr>
          <w:rFonts w:ascii="Times New Roman" w:hAnsi="Times New Roman"/>
          <w:b/>
          <w:lang w:val="uz-Cyrl-UZ"/>
        </w:rPr>
        <w:t>ShARTNOMA PREDMETI</w:t>
      </w:r>
    </w:p>
    <w:p w:rsidR="00C60F6E" w:rsidRPr="007F02DE" w:rsidRDefault="00C60F6E" w:rsidP="00C60F6E">
      <w:pPr>
        <w:pStyle w:val="af4"/>
        <w:numPr>
          <w:ilvl w:val="1"/>
          <w:numId w:val="14"/>
        </w:numPr>
        <w:tabs>
          <w:tab w:val="left" w:pos="1159"/>
        </w:tabs>
        <w:ind w:left="34" w:firstLine="709"/>
        <w:jc w:val="both"/>
        <w:rPr>
          <w:rFonts w:ascii="Times New Roman" w:hAnsi="Times New Roman"/>
          <w:lang w:val="uz-Cyrl-UZ"/>
        </w:rPr>
      </w:pPr>
      <w:r w:rsidRPr="007F02DE">
        <w:rPr>
          <w:rFonts w:ascii="Times New Roman" w:hAnsi="Times New Roman"/>
          <w:lang w:val="uz-Cyrl-UZ"/>
        </w:rPr>
        <w:t>Bank qarz oluvchiga mazkur shartnomada koʻrsatib oʻtilgan miqdorda va shartlar asosida pul mablagʻlari (kredit) berish majburiyatini, qarz oluvchi esa oʻz navbatida olingan pul mablagʻlarini belgilangan muddatda qaytarish va pul mablagʻlaridan foydalanganligi uchun foizlar toʻlash majburiyatini oladi.</w:t>
      </w:r>
    </w:p>
    <w:p w:rsidR="00C60F6E" w:rsidRPr="007F02DE" w:rsidRDefault="00C60F6E" w:rsidP="00C60F6E">
      <w:pPr>
        <w:tabs>
          <w:tab w:val="left" w:pos="1159"/>
        </w:tabs>
        <w:ind w:left="34"/>
        <w:jc w:val="both"/>
        <w:rPr>
          <w:lang w:val="uz-Cyrl-UZ"/>
        </w:rPr>
      </w:pPr>
    </w:p>
    <w:p w:rsidR="00C60F6E" w:rsidRPr="007F02DE" w:rsidRDefault="00C60F6E" w:rsidP="00C60F6E">
      <w:pPr>
        <w:pStyle w:val="af4"/>
        <w:numPr>
          <w:ilvl w:val="0"/>
          <w:numId w:val="14"/>
        </w:numPr>
        <w:jc w:val="center"/>
        <w:rPr>
          <w:rFonts w:ascii="Times New Roman" w:hAnsi="Times New Roman"/>
          <w:b/>
          <w:lang w:val="uz-Cyrl-UZ"/>
        </w:rPr>
      </w:pPr>
      <w:r w:rsidRPr="007F02DE">
        <w:rPr>
          <w:rFonts w:ascii="Times New Roman" w:hAnsi="Times New Roman"/>
          <w:b/>
        </w:rPr>
        <w:t>K</w:t>
      </w:r>
      <w:r w:rsidRPr="007F02DE">
        <w:rPr>
          <w:rFonts w:ascii="Times New Roman" w:hAnsi="Times New Roman"/>
          <w:b/>
          <w:lang w:val="uz-Cyrl-UZ"/>
        </w:rPr>
        <w:t>REDITNING ShARTLARI</w:t>
      </w:r>
    </w:p>
    <w:p w:rsidR="00C60F6E" w:rsidRPr="007F02DE" w:rsidRDefault="00C60F6E" w:rsidP="00D52CAD">
      <w:pPr>
        <w:pStyle w:val="af4"/>
        <w:numPr>
          <w:ilvl w:val="1"/>
          <w:numId w:val="14"/>
        </w:numPr>
        <w:tabs>
          <w:tab w:val="left" w:pos="1171"/>
        </w:tabs>
        <w:ind w:left="34" w:firstLine="675"/>
        <w:jc w:val="both"/>
        <w:rPr>
          <w:rFonts w:ascii="Times New Roman" w:hAnsi="Times New Roman"/>
          <w:lang w:val="uz-Cyrl-UZ"/>
        </w:rPr>
      </w:pPr>
      <w:r w:rsidRPr="007F02DE">
        <w:rPr>
          <w:rFonts w:ascii="Times New Roman" w:hAnsi="Times New Roman"/>
          <w:lang w:val="uz-Cyrl-UZ"/>
        </w:rPr>
        <w:t>Kredit summasi - _______________</w:t>
      </w:r>
      <w:r w:rsidR="002D1668" w:rsidRPr="007F02DE">
        <w:rPr>
          <w:rFonts w:ascii="Times New Roman" w:hAnsi="Times New Roman"/>
          <w:lang w:val="uz-Cyrl-UZ"/>
        </w:rPr>
        <w:t>(</w:t>
      </w:r>
      <w:r w:rsidRPr="007F02DE">
        <w:rPr>
          <w:rFonts w:ascii="Times New Roman" w:hAnsi="Times New Roman"/>
          <w:lang w:val="uz-Cyrl-UZ"/>
        </w:rPr>
        <w:t>__________________</w:t>
      </w:r>
      <w:r w:rsidR="00F40846" w:rsidRPr="007F02DE">
        <w:rPr>
          <w:rFonts w:ascii="Times New Roman" w:hAnsi="Times New Roman"/>
        </w:rPr>
        <w:t>_________________________</w:t>
      </w:r>
      <w:r w:rsidRPr="007F02DE">
        <w:rPr>
          <w:rFonts w:ascii="Times New Roman" w:hAnsi="Times New Roman"/>
          <w:lang w:val="uz-Cyrl-UZ"/>
        </w:rPr>
        <w:t>__</w:t>
      </w:r>
      <w:r w:rsidR="002D1668" w:rsidRPr="007F02DE">
        <w:rPr>
          <w:rFonts w:ascii="Times New Roman" w:hAnsi="Times New Roman"/>
          <w:lang w:val="uz-Cyrl-UZ"/>
        </w:rPr>
        <w:t>)</w:t>
      </w:r>
      <w:r w:rsidRPr="007F02DE">
        <w:rPr>
          <w:rFonts w:ascii="Times New Roman" w:hAnsi="Times New Roman"/>
          <w:lang w:val="uz-Cyrl-UZ"/>
        </w:rPr>
        <w:t xml:space="preserve"> soʻm.</w:t>
      </w:r>
    </w:p>
    <w:p w:rsidR="00C60F6E" w:rsidRPr="007F02DE" w:rsidRDefault="002D1668" w:rsidP="002D1668">
      <w:pPr>
        <w:ind w:left="34" w:firstLine="709"/>
        <w:jc w:val="both"/>
        <w:rPr>
          <w:i/>
          <w:vertAlign w:val="superscript"/>
          <w:lang w:val="uz-Cyrl-UZ"/>
        </w:rPr>
      </w:pPr>
      <w:r w:rsidRPr="007F02DE">
        <w:rPr>
          <w:i/>
          <w:vertAlign w:val="superscript"/>
          <w:lang w:val="uz-Cyrl-UZ"/>
        </w:rPr>
        <w:t xml:space="preserve">                                       </w:t>
      </w:r>
      <w:r w:rsidRPr="007F02DE">
        <w:rPr>
          <w:lang w:val="uz-Cyrl-UZ"/>
        </w:rPr>
        <w:t xml:space="preserve">                                         </w:t>
      </w:r>
      <w:r w:rsidR="00F40846" w:rsidRPr="007F02DE">
        <w:rPr>
          <w:lang w:val="uz-Cyrl-UZ"/>
        </w:rPr>
        <w:t xml:space="preserve">                          </w:t>
      </w:r>
      <w:r w:rsidR="00C60F6E" w:rsidRPr="007F02DE">
        <w:rPr>
          <w:i/>
          <w:vertAlign w:val="superscript"/>
          <w:lang w:val="uz-Cyrl-UZ"/>
        </w:rPr>
        <w:t>(soʻz va raqam bilan)</w:t>
      </w:r>
    </w:p>
    <w:p w:rsidR="00C60F6E" w:rsidRPr="007F02DE" w:rsidRDefault="00C60F6E" w:rsidP="00D52CAD">
      <w:pPr>
        <w:pStyle w:val="af4"/>
        <w:widowControl w:val="0"/>
        <w:numPr>
          <w:ilvl w:val="1"/>
          <w:numId w:val="14"/>
        </w:numPr>
        <w:tabs>
          <w:tab w:val="left" w:pos="1134"/>
        </w:tabs>
        <w:autoSpaceDE w:val="0"/>
        <w:autoSpaceDN w:val="0"/>
        <w:adjustRightInd w:val="0"/>
        <w:ind w:left="34" w:firstLine="675"/>
        <w:jc w:val="both"/>
        <w:rPr>
          <w:rFonts w:ascii="Times New Roman" w:hAnsi="Times New Roman"/>
          <w:lang w:val="uz-Cyrl-UZ"/>
        </w:rPr>
      </w:pPr>
      <w:r w:rsidRPr="007F02DE">
        <w:rPr>
          <w:rFonts w:ascii="Times New Roman" w:hAnsi="Times New Roman"/>
          <w:lang w:val="uz-Cyrl-UZ"/>
        </w:rPr>
        <w:t>Kredit boʻyicha asosiy qarz va foizlarni qaytarish mazkur shartnomaning</w:t>
      </w:r>
      <w:r w:rsidRPr="007F02DE">
        <w:rPr>
          <w:rFonts w:ascii="Times New Roman" w:hAnsi="Times New Roman"/>
          <w:lang w:val="uz-Cyrl-UZ"/>
        </w:rPr>
        <w:br/>
        <w:t xml:space="preserve"> 1-ilovasiga asosan </w:t>
      </w:r>
      <w:r w:rsidRPr="007F02DE">
        <w:rPr>
          <w:rFonts w:ascii="Times New Roman" w:hAnsi="Times New Roman"/>
          <w:i/>
          <w:lang w:val="uz-Cyrl-UZ"/>
        </w:rPr>
        <w:t xml:space="preserve">differensial </w:t>
      </w:r>
      <w:r w:rsidRPr="007F02DE">
        <w:rPr>
          <w:rFonts w:ascii="Times New Roman" w:hAnsi="Times New Roman"/>
          <w:lang w:val="uz-Cyrl-UZ"/>
        </w:rPr>
        <w:t>yoki</w:t>
      </w:r>
      <w:r w:rsidRPr="007F02DE">
        <w:rPr>
          <w:rFonts w:ascii="Times New Roman" w:hAnsi="Times New Roman"/>
          <w:i/>
          <w:lang w:val="uz-Cyrl-UZ"/>
        </w:rPr>
        <w:t xml:space="preserve"> annuitent</w:t>
      </w:r>
      <w:r w:rsidRPr="007F02DE">
        <w:rPr>
          <w:rFonts w:ascii="Times New Roman" w:hAnsi="Times New Roman"/>
          <w:lang w:val="uz-Cyrl-UZ"/>
        </w:rPr>
        <w:t xml:space="preserve"> </w:t>
      </w:r>
      <w:r w:rsidRPr="007F02DE">
        <w:rPr>
          <w:rFonts w:ascii="Times New Roman" w:hAnsi="Times New Roman"/>
          <w:iCs/>
          <w:lang w:val="uz-Cyrl-UZ"/>
        </w:rPr>
        <w:t>(keraklisini qoldirish lozim)</w:t>
      </w:r>
      <w:r w:rsidRPr="007F02DE">
        <w:rPr>
          <w:rFonts w:ascii="Times New Roman" w:hAnsi="Times New Roman"/>
          <w:lang w:val="uz-Cyrl-UZ"/>
        </w:rPr>
        <w:t xml:space="preserve"> toʻlov usulida toʻlanadi.</w:t>
      </w:r>
    </w:p>
    <w:p w:rsidR="00C60F6E" w:rsidRPr="007F02DE" w:rsidRDefault="00C60F6E" w:rsidP="00D52CAD">
      <w:pPr>
        <w:pStyle w:val="af4"/>
        <w:widowControl w:val="0"/>
        <w:numPr>
          <w:ilvl w:val="1"/>
          <w:numId w:val="14"/>
        </w:numPr>
        <w:tabs>
          <w:tab w:val="left" w:pos="1134"/>
        </w:tabs>
        <w:autoSpaceDE w:val="0"/>
        <w:autoSpaceDN w:val="0"/>
        <w:adjustRightInd w:val="0"/>
        <w:ind w:left="34" w:firstLine="675"/>
        <w:jc w:val="both"/>
        <w:rPr>
          <w:rFonts w:ascii="Times New Roman" w:hAnsi="Times New Roman"/>
          <w:color w:val="000000"/>
          <w:lang w:val="uz-Cyrl-UZ"/>
        </w:rPr>
      </w:pPr>
      <w:r w:rsidRPr="007F02DE">
        <w:rPr>
          <w:rFonts w:ascii="Times New Roman" w:hAnsi="Times New Roman"/>
          <w:color w:val="000000"/>
          <w:lang w:val="uz-Cyrl-UZ"/>
        </w:rPr>
        <w:t>Kredit boʻyicha yillik foiz stavkasi: ___________ %.</w:t>
      </w:r>
    </w:p>
    <w:p w:rsidR="00C60F6E" w:rsidRPr="007F02DE" w:rsidRDefault="00C60F6E" w:rsidP="00D52CAD">
      <w:pPr>
        <w:pStyle w:val="af4"/>
        <w:numPr>
          <w:ilvl w:val="1"/>
          <w:numId w:val="14"/>
        </w:numPr>
        <w:tabs>
          <w:tab w:val="left" w:pos="1134"/>
        </w:tabs>
        <w:ind w:left="34" w:firstLine="675"/>
        <w:jc w:val="both"/>
        <w:rPr>
          <w:rFonts w:ascii="Times New Roman" w:hAnsi="Times New Roman"/>
        </w:rPr>
      </w:pPr>
      <w:r w:rsidRPr="007F02DE">
        <w:rPr>
          <w:rFonts w:ascii="Times New Roman" w:hAnsi="Times New Roman"/>
          <w:lang w:val="uz-Cyrl-UZ"/>
        </w:rPr>
        <w:t>Kreditdan foydalanish muddati - _________________________</w:t>
      </w:r>
      <w:r w:rsidRPr="007F02DE">
        <w:rPr>
          <w:rFonts w:ascii="Times New Roman" w:hAnsi="Times New Roman"/>
        </w:rPr>
        <w:t xml:space="preserve"> </w:t>
      </w:r>
      <w:r w:rsidRPr="007F02DE">
        <w:rPr>
          <w:rFonts w:ascii="Times New Roman" w:hAnsi="Times New Roman"/>
          <w:lang w:val="uz-Cyrl-UZ"/>
        </w:rPr>
        <w:t>(Imtiyozli davr).</w:t>
      </w:r>
    </w:p>
    <w:p w:rsidR="00C60F6E" w:rsidRPr="007F02DE" w:rsidRDefault="00C60F6E" w:rsidP="00D52CAD">
      <w:pPr>
        <w:pStyle w:val="af4"/>
        <w:numPr>
          <w:ilvl w:val="1"/>
          <w:numId w:val="14"/>
        </w:numPr>
        <w:tabs>
          <w:tab w:val="left" w:pos="1134"/>
        </w:tabs>
        <w:ind w:left="34" w:firstLine="675"/>
        <w:jc w:val="both"/>
        <w:rPr>
          <w:rFonts w:ascii="Times New Roman" w:hAnsi="Times New Roman"/>
          <w:lang w:val="uz-Cyrl-UZ"/>
        </w:rPr>
      </w:pPr>
      <w:r w:rsidRPr="007F02DE">
        <w:rPr>
          <w:rFonts w:ascii="Times New Roman" w:hAnsi="Times New Roman"/>
          <w:lang w:val="uz-Cyrl-UZ"/>
        </w:rPr>
        <w:t xml:space="preserve">Kredit maqsadi va ob'ekti - </w:t>
      </w:r>
      <w:r w:rsidRPr="007F02DE">
        <w:rPr>
          <w:rFonts w:ascii="Times New Roman" w:hAnsi="Times New Roman"/>
        </w:rPr>
        <w:t xml:space="preserve">______________________________________________________ </w:t>
      </w:r>
      <w:r w:rsidRPr="007F02DE">
        <w:rPr>
          <w:rFonts w:ascii="Times New Roman" w:hAnsi="Times New Roman"/>
          <w:lang w:val="uz-Cyrl-UZ"/>
        </w:rPr>
        <w:t>ga tegishli boʻlgan</w:t>
      </w:r>
      <w:r w:rsidRPr="007F02DE">
        <w:rPr>
          <w:rFonts w:ascii="Times New Roman" w:hAnsi="Times New Roman"/>
        </w:rPr>
        <w:t xml:space="preserve"> </w:t>
      </w:r>
      <w:r w:rsidR="00F40846" w:rsidRPr="007F02DE">
        <w:rPr>
          <w:rFonts w:ascii="Times New Roman" w:hAnsi="Times New Roman"/>
          <w:lang w:val="uz-Cyrl-UZ"/>
        </w:rPr>
        <w:t>_</w:t>
      </w:r>
      <w:r w:rsidRPr="007F02DE">
        <w:rPr>
          <w:rFonts w:ascii="Times New Roman" w:hAnsi="Times New Roman"/>
          <w:lang w:val="uz-Cyrl-UZ"/>
        </w:rPr>
        <w:t>____________________________________</w:t>
      </w:r>
      <w:r w:rsidR="00EC2AD1" w:rsidRPr="007F02DE">
        <w:rPr>
          <w:rFonts w:ascii="Times New Roman" w:hAnsi="Times New Roman"/>
          <w:lang w:val="uz-Cyrl-UZ"/>
        </w:rPr>
        <w:t>___</w:t>
      </w:r>
      <w:r w:rsidRPr="007F02DE">
        <w:rPr>
          <w:rFonts w:ascii="Times New Roman" w:hAnsi="Times New Roman"/>
          <w:lang w:val="uz-Cyrl-UZ"/>
        </w:rPr>
        <w:t>_____________________________ manzilida joylashgan, __________ xonali, umumiy maydoni _________ kv.m. boʻlgan xonadonda  kredit mablagʻlari hisobiga qoʻshimcha uy-joy qurish uchun.</w:t>
      </w:r>
    </w:p>
    <w:p w:rsidR="00C60F6E" w:rsidRPr="007F02DE" w:rsidRDefault="00C60F6E" w:rsidP="00AA7A1A">
      <w:pPr>
        <w:pStyle w:val="af4"/>
        <w:numPr>
          <w:ilvl w:val="1"/>
          <w:numId w:val="14"/>
        </w:numPr>
        <w:tabs>
          <w:tab w:val="left" w:pos="1134"/>
        </w:tabs>
        <w:ind w:left="0" w:firstLine="709"/>
        <w:jc w:val="both"/>
        <w:rPr>
          <w:rFonts w:ascii="Times New Roman" w:hAnsi="Times New Roman"/>
          <w:lang w:val="uz-Cyrl-UZ"/>
        </w:rPr>
      </w:pPr>
      <w:r w:rsidRPr="007F02DE">
        <w:rPr>
          <w:rFonts w:ascii="Times New Roman" w:hAnsi="Times New Roman"/>
          <w:lang w:val="uz-Cyrl-UZ"/>
        </w:rPr>
        <w:t>Kredit olish uchun ___</w:t>
      </w:r>
      <w:r w:rsidR="00EC2AD1" w:rsidRPr="007F02DE">
        <w:rPr>
          <w:rFonts w:ascii="Times New Roman" w:hAnsi="Times New Roman"/>
          <w:lang w:val="uz-Cyrl-UZ"/>
        </w:rPr>
        <w:t>______</w:t>
      </w:r>
      <w:r w:rsidRPr="007F02DE">
        <w:rPr>
          <w:rFonts w:ascii="Times New Roman" w:hAnsi="Times New Roman"/>
          <w:lang w:val="uz-Cyrl-UZ"/>
        </w:rPr>
        <w:t>______________(__</w:t>
      </w:r>
      <w:r w:rsidR="00EC2AD1" w:rsidRPr="007F02DE">
        <w:rPr>
          <w:rFonts w:ascii="Times New Roman" w:hAnsi="Times New Roman"/>
          <w:lang w:val="uz-Cyrl-UZ"/>
        </w:rPr>
        <w:t>_____________________________</w:t>
      </w:r>
      <w:r w:rsidR="00C71A8D" w:rsidRPr="007F02DE">
        <w:rPr>
          <w:rFonts w:ascii="Times New Roman" w:hAnsi="Times New Roman"/>
          <w:lang w:val="uz-Cyrl-UZ"/>
        </w:rPr>
        <w:t xml:space="preserve">______) soʻm </w:t>
      </w:r>
      <w:r w:rsidRPr="007F02DE">
        <w:rPr>
          <w:rFonts w:ascii="Times New Roman" w:hAnsi="Times New Roman"/>
          <w:lang w:val="uz-Cyrl-UZ"/>
        </w:rPr>
        <w:t xml:space="preserve">miqdorida </w:t>
      </w:r>
      <w:r w:rsidR="00C71A8D" w:rsidRPr="007F02DE">
        <w:rPr>
          <w:rFonts w:ascii="Times New Roman" w:hAnsi="Times New Roman"/>
          <w:lang w:val="uz-Cyrl-UZ"/>
        </w:rPr>
        <w:t xml:space="preserve">(yakka tartibdagi xonadonda qoʻshimcha uy-joy qurish ishlari qiymatining __________ foizi miqdorida) </w:t>
      </w:r>
      <w:r w:rsidRPr="007F02DE">
        <w:rPr>
          <w:rFonts w:ascii="Times New Roman" w:hAnsi="Times New Roman"/>
          <w:lang w:val="uz-Cyrl-UZ"/>
        </w:rPr>
        <w:t xml:space="preserve">dastlabki pul badalini _________________________ dagi ___________________________ - sonli hisobraqamga (bank </w:t>
      </w:r>
      <w:r w:rsidR="00EC2AD1" w:rsidRPr="007F02DE">
        <w:rPr>
          <w:rFonts w:ascii="Times New Roman" w:hAnsi="Times New Roman"/>
          <w:lang w:val="uz-Cyrl-UZ"/>
        </w:rPr>
        <w:t>MFO</w:t>
      </w:r>
      <w:r w:rsidRPr="007F02DE">
        <w:rPr>
          <w:rFonts w:ascii="Times New Roman" w:hAnsi="Times New Roman"/>
          <w:lang w:val="uz-Cyrl-UZ"/>
        </w:rPr>
        <w:t>: _________ ) kiritish lozim</w:t>
      </w:r>
      <w:r w:rsidR="00E3013C" w:rsidRPr="007F02DE">
        <w:rPr>
          <w:rFonts w:ascii="Times New Roman" w:hAnsi="Times New Roman"/>
          <w:lang w:val="uz-Cyrl-UZ"/>
        </w:rPr>
        <w:t xml:space="preserve"> (qarz oluvchi yakka tartibda qoʻshimcha uy-joyni qurish uchun ________________________ soʻmlik sotib ol</w:t>
      </w:r>
      <w:r w:rsidR="00AA7A1A" w:rsidRPr="007F02DE">
        <w:rPr>
          <w:rFonts w:ascii="Times New Roman" w:hAnsi="Times New Roman"/>
          <w:lang w:val="uz-Cyrl-UZ"/>
        </w:rPr>
        <w:t>in</w:t>
      </w:r>
      <w:r w:rsidR="00E3013C" w:rsidRPr="007F02DE">
        <w:rPr>
          <w:rFonts w:ascii="Times New Roman" w:hAnsi="Times New Roman"/>
          <w:lang w:val="uz-Cyrl-UZ"/>
        </w:rPr>
        <w:t xml:space="preserve">gan qurilish materiallari </w:t>
      </w:r>
      <w:r w:rsidR="00AA7A1A" w:rsidRPr="007F02DE">
        <w:rPr>
          <w:rFonts w:ascii="Times New Roman" w:hAnsi="Times New Roman"/>
          <w:lang w:val="uz-Cyrl-UZ"/>
        </w:rPr>
        <w:t>va (</w:t>
      </w:r>
      <w:r w:rsidR="00E3013C" w:rsidRPr="007F02DE">
        <w:rPr>
          <w:rFonts w:ascii="Times New Roman" w:hAnsi="Times New Roman"/>
          <w:lang w:val="uz-Cyrl-UZ"/>
        </w:rPr>
        <w:t>yoki</w:t>
      </w:r>
      <w:r w:rsidR="00AA7A1A" w:rsidRPr="007F02DE">
        <w:rPr>
          <w:rFonts w:ascii="Times New Roman" w:hAnsi="Times New Roman"/>
          <w:lang w:val="uz-Cyrl-UZ"/>
        </w:rPr>
        <w:t>) bajarilgan qurilish-</w:t>
      </w:r>
      <w:r w:rsidR="00E3013C" w:rsidRPr="007F02DE">
        <w:rPr>
          <w:rFonts w:ascii="Times New Roman" w:hAnsi="Times New Roman"/>
          <w:lang w:val="uz-Cyrl-UZ"/>
        </w:rPr>
        <w:t>montaj ishlari boʻyicha tegishli hujjatlarni taqdim etadi)</w:t>
      </w:r>
      <w:r w:rsidRPr="007F02DE">
        <w:rPr>
          <w:rFonts w:ascii="Times New Roman" w:hAnsi="Times New Roman"/>
          <w:lang w:val="uz-Cyrl-UZ"/>
        </w:rPr>
        <w:t>.</w:t>
      </w:r>
    </w:p>
    <w:p w:rsidR="00C60F6E" w:rsidRPr="007F02DE" w:rsidRDefault="00C60F6E" w:rsidP="00C60F6E">
      <w:pPr>
        <w:rPr>
          <w:lang w:val="uz-Cyrl-UZ"/>
        </w:rPr>
      </w:pPr>
    </w:p>
    <w:p w:rsidR="00C60F6E" w:rsidRPr="007F02DE" w:rsidRDefault="00C60F6E" w:rsidP="00C60F6E">
      <w:pPr>
        <w:pStyle w:val="af4"/>
        <w:numPr>
          <w:ilvl w:val="0"/>
          <w:numId w:val="14"/>
        </w:numPr>
        <w:jc w:val="center"/>
        <w:rPr>
          <w:rFonts w:ascii="Times New Roman" w:hAnsi="Times New Roman"/>
          <w:b/>
          <w:lang w:val="uz-Cyrl-UZ"/>
        </w:rPr>
      </w:pPr>
      <w:r w:rsidRPr="007F02DE">
        <w:rPr>
          <w:rFonts w:ascii="Times New Roman" w:hAnsi="Times New Roman"/>
          <w:b/>
          <w:lang w:val="uz-Cyrl-UZ"/>
        </w:rPr>
        <w:t>ASOSIY TUShUNChALAR</w:t>
      </w:r>
    </w:p>
    <w:p w:rsidR="00C60F6E" w:rsidRPr="007F02DE" w:rsidRDefault="00C60F6E" w:rsidP="00D52CAD">
      <w:pPr>
        <w:pStyle w:val="af4"/>
        <w:numPr>
          <w:ilvl w:val="1"/>
          <w:numId w:val="14"/>
        </w:numPr>
        <w:tabs>
          <w:tab w:val="left" w:pos="1148"/>
        </w:tabs>
        <w:ind w:left="34" w:firstLine="675"/>
        <w:jc w:val="both"/>
        <w:rPr>
          <w:rFonts w:ascii="Times New Roman" w:hAnsi="Times New Roman"/>
          <w:lang w:val="uz-Cyrl-UZ"/>
        </w:rPr>
      </w:pPr>
      <w:r w:rsidRPr="007F02DE">
        <w:rPr>
          <w:rFonts w:ascii="Times New Roman" w:hAnsi="Times New Roman"/>
          <w:lang w:val="uz-Cyrl-UZ"/>
        </w:rPr>
        <w:t>Agar shartnoma matnidan boshqacha mazmun anglashilmasa, ushbu shartnoma matnida keyinchalik uchraydigan barcha tushunchalar, mazkur boʻlimda keltirilgan ma'noda tushuniladi:</w:t>
      </w:r>
    </w:p>
    <w:p w:rsidR="00C60F6E" w:rsidRPr="007F02DE" w:rsidRDefault="00C60F6E" w:rsidP="00D52CAD">
      <w:pPr>
        <w:tabs>
          <w:tab w:val="left" w:pos="1148"/>
        </w:tabs>
        <w:ind w:left="34" w:firstLine="675"/>
        <w:jc w:val="both"/>
        <w:rPr>
          <w:lang w:val="uz-Cyrl-UZ"/>
        </w:rPr>
      </w:pPr>
      <w:r w:rsidRPr="007F02DE">
        <w:rPr>
          <w:b/>
          <w:bCs/>
          <w:lang w:val="uz-Cyrl-UZ"/>
        </w:rPr>
        <w:t>Qarz oluvchi</w:t>
      </w:r>
      <w:r w:rsidRPr="007F02DE">
        <w:rPr>
          <w:lang w:val="uz-Cyrl-UZ"/>
        </w:rPr>
        <w:t xml:space="preserve"> – yakka tartibdagi xonadonida qoʻshimcha uy-joy qurish uchun ariza va zarur hujjatlarni taqdim qilgan, ipoteka krediti oladigan va olingan summani kredit shartnomasida belgilangan shartlarda qaytarish majburiyatini qabul qiladigan  jismoniy shaxs.</w:t>
      </w:r>
    </w:p>
    <w:p w:rsidR="00C60F6E" w:rsidRPr="007F02DE" w:rsidRDefault="00C60F6E" w:rsidP="00D52CAD">
      <w:pPr>
        <w:tabs>
          <w:tab w:val="left" w:pos="1148"/>
        </w:tabs>
        <w:ind w:left="34" w:firstLine="675"/>
        <w:jc w:val="both"/>
        <w:rPr>
          <w:lang w:val="uz-Cyrl-UZ"/>
        </w:rPr>
      </w:pPr>
      <w:r w:rsidRPr="007F02DE">
        <w:rPr>
          <w:b/>
          <w:bCs/>
          <w:lang w:val="uz-Cyrl-UZ"/>
        </w:rPr>
        <w:t>Birgalikda qarz oluvchi</w:t>
      </w:r>
      <w:r w:rsidRPr="007F02DE">
        <w:rPr>
          <w:lang w:val="uz-Cyrl-UZ"/>
        </w:rPr>
        <w:t xml:space="preserve"> </w:t>
      </w:r>
      <w:r w:rsidRPr="007F02DE">
        <w:rPr>
          <w:b/>
          <w:bCs/>
          <w:lang w:val="uz-Cyrl-UZ"/>
        </w:rPr>
        <w:t>(sherik qarzdor)</w:t>
      </w:r>
      <w:r w:rsidRPr="007F02DE">
        <w:rPr>
          <w:lang w:val="uz-Cyrl-UZ"/>
        </w:rPr>
        <w:t xml:space="preserve"> – Qarz oluvchining ipoteka krediti asosiy summasi va kredit boʻyicha hisoblangan foizlarning har oydagi toʻlovlarida qatnashadigan, shuningdek ipoteka krediti boʻyicha solidar javob beradigan doimiy daromadga ega jismoniy shaxs boʻlgan uchinchi shaxs.</w:t>
      </w:r>
    </w:p>
    <w:p w:rsidR="00C60F6E" w:rsidRPr="007F02DE" w:rsidRDefault="00C60F6E" w:rsidP="00D52CAD">
      <w:pPr>
        <w:tabs>
          <w:tab w:val="left" w:pos="1148"/>
        </w:tabs>
        <w:ind w:left="34" w:firstLine="675"/>
        <w:jc w:val="both"/>
        <w:rPr>
          <w:lang w:val="uz-Cyrl-UZ"/>
        </w:rPr>
      </w:pPr>
      <w:r w:rsidRPr="007F02DE">
        <w:rPr>
          <w:b/>
          <w:bCs/>
          <w:lang w:val="uz-Cyrl-UZ"/>
        </w:rPr>
        <w:t>Dastlabki (boshlangʻich) badal</w:t>
      </w:r>
      <w:r w:rsidRPr="007F02DE">
        <w:rPr>
          <w:lang w:val="uz-Cyrl-UZ"/>
        </w:rPr>
        <w:t xml:space="preserve"> – yakka tartibdagi xonadonda qoʻshimcha uy-joy qurish ishlari qiymatining qamida 15 foizi miqdorida Bankdagi hisobraqamga qoʻyilgan pul mablagʻlari</w:t>
      </w:r>
    </w:p>
    <w:p w:rsidR="00C60F6E" w:rsidRPr="007F02DE" w:rsidRDefault="00C60F6E" w:rsidP="00D52CAD">
      <w:pPr>
        <w:tabs>
          <w:tab w:val="left" w:pos="1148"/>
        </w:tabs>
        <w:ind w:left="34" w:firstLine="675"/>
        <w:jc w:val="both"/>
        <w:rPr>
          <w:lang w:val="uz-Cyrl-UZ"/>
        </w:rPr>
      </w:pPr>
      <w:r w:rsidRPr="007F02DE">
        <w:rPr>
          <w:lang w:val="uz-Cyrl-UZ"/>
        </w:rPr>
        <w:t>Ariza beruvchi tomonidan oʻz mablagʻlari hisobidan boshlangʻich badal shakllantirilishida qoʻshimcha uy-joyni qurish uchun sotib olingan qurilish materiallari va (yoki) bajarilgan qurilish-montaj ishlari qiymati ham hisobga olinishi mumkin;</w:t>
      </w:r>
    </w:p>
    <w:p w:rsidR="00C60F6E" w:rsidRPr="007F02DE" w:rsidRDefault="00C60F6E" w:rsidP="00D52CAD">
      <w:pPr>
        <w:tabs>
          <w:tab w:val="left" w:pos="1148"/>
        </w:tabs>
        <w:ind w:left="34" w:firstLine="675"/>
        <w:jc w:val="both"/>
        <w:rPr>
          <w:lang w:val="uz-Cyrl-UZ"/>
        </w:rPr>
      </w:pPr>
      <w:r w:rsidRPr="007F02DE">
        <w:rPr>
          <w:b/>
          <w:bCs/>
          <w:lang w:val="uz-Cyrl-UZ"/>
        </w:rPr>
        <w:t>Kredit boʻyicha qarzdorlik</w:t>
      </w:r>
      <w:r w:rsidRPr="007F02DE">
        <w:rPr>
          <w:lang w:val="uz-Cyrl-UZ"/>
        </w:rPr>
        <w:t xml:space="preserve"> – kredit yoki uning qarz oluvchi tomonidan foydalangan qismi, qarz oluvchi uchun ochilgan tegishli hisobraqamlarda yuritiluvchi hisoblangan foizlar.</w:t>
      </w:r>
    </w:p>
    <w:p w:rsidR="00C60F6E" w:rsidRPr="007F02DE" w:rsidRDefault="00C60F6E" w:rsidP="00D52CAD">
      <w:pPr>
        <w:tabs>
          <w:tab w:val="left" w:pos="1148"/>
        </w:tabs>
        <w:ind w:left="34" w:firstLine="675"/>
        <w:jc w:val="both"/>
        <w:rPr>
          <w:lang w:val="uz-Cyrl-UZ"/>
        </w:rPr>
      </w:pPr>
      <w:r w:rsidRPr="007F02DE">
        <w:rPr>
          <w:b/>
          <w:bCs/>
          <w:lang w:val="uz-Cyrl-UZ"/>
        </w:rPr>
        <w:t>Kredit boʻyicha muddati oʻtgan qarzdorlik</w:t>
      </w:r>
      <w:r w:rsidRPr="007F02DE">
        <w:rPr>
          <w:lang w:val="uz-Cyrl-UZ"/>
        </w:rPr>
        <w:t xml:space="preserve"> - qarz oluvchi va birgalikda qarz oluvchi tomonidan belgilangan muddatda toʻlanmagan kredit summasi yoki unig bir qismi, kreditdan foydalanganlik uchun hisoblangan foizlar, neustoyka va boshqa toʻlov majburiyatlari boʻyicha belgilangan qarzdorlik.</w:t>
      </w:r>
    </w:p>
    <w:p w:rsidR="00C60F6E" w:rsidRPr="007F02DE" w:rsidRDefault="00C60F6E" w:rsidP="00C60F6E">
      <w:pPr>
        <w:jc w:val="both"/>
        <w:rPr>
          <w:lang w:val="uz-Cyrl-UZ"/>
        </w:rPr>
      </w:pPr>
    </w:p>
    <w:p w:rsidR="00C60F6E" w:rsidRPr="007F02DE" w:rsidRDefault="00C60F6E" w:rsidP="00C60F6E">
      <w:pPr>
        <w:pStyle w:val="af4"/>
        <w:numPr>
          <w:ilvl w:val="0"/>
          <w:numId w:val="14"/>
        </w:numPr>
        <w:jc w:val="center"/>
        <w:rPr>
          <w:rFonts w:ascii="Times New Roman" w:hAnsi="Times New Roman"/>
          <w:b/>
          <w:lang w:val="uz-Cyrl-UZ"/>
        </w:rPr>
      </w:pPr>
      <w:r w:rsidRPr="007F02DE">
        <w:rPr>
          <w:rFonts w:ascii="Times New Roman" w:hAnsi="Times New Roman"/>
          <w:b/>
          <w:lang w:val="uz-Cyrl-UZ"/>
        </w:rPr>
        <w:t>QARZ OLUVChI VA BIRGALIKDA QARZ OLUVChINING TASDIGʻI</w:t>
      </w:r>
    </w:p>
    <w:p w:rsidR="00C60F6E" w:rsidRPr="007F02DE" w:rsidRDefault="00C60F6E" w:rsidP="00D52CAD">
      <w:pPr>
        <w:pStyle w:val="af4"/>
        <w:numPr>
          <w:ilvl w:val="1"/>
          <w:numId w:val="14"/>
        </w:numPr>
        <w:tabs>
          <w:tab w:val="left" w:pos="1168"/>
        </w:tabs>
        <w:ind w:left="34" w:firstLine="675"/>
        <w:jc w:val="both"/>
        <w:rPr>
          <w:rFonts w:ascii="Times New Roman" w:hAnsi="Times New Roman"/>
          <w:lang w:val="uz-Cyrl-UZ"/>
        </w:rPr>
      </w:pPr>
      <w:r w:rsidRPr="007F02DE">
        <w:rPr>
          <w:rFonts w:ascii="Times New Roman" w:hAnsi="Times New Roman"/>
          <w:lang w:val="uz-Cyrl-UZ"/>
        </w:rPr>
        <w:t>Qarz oluvchi va birgalikda qarz oluvchi quyidagilarni tasdiqlaydi:</w:t>
      </w:r>
    </w:p>
    <w:p w:rsidR="00C60F6E" w:rsidRPr="007F02DE" w:rsidRDefault="00503A18" w:rsidP="00D52CAD">
      <w:pPr>
        <w:tabs>
          <w:tab w:val="left" w:pos="1168"/>
        </w:tabs>
        <w:ind w:left="34" w:firstLine="675"/>
        <w:jc w:val="both"/>
        <w:rPr>
          <w:lang w:val="uz-Cyrl-UZ"/>
        </w:rPr>
      </w:pPr>
      <w:r w:rsidRPr="007F02DE">
        <w:rPr>
          <w:lang w:val="uz-Cyrl-UZ"/>
        </w:rPr>
        <w:t>a</w:t>
      </w:r>
      <w:r w:rsidR="00C60F6E" w:rsidRPr="007F02DE">
        <w:rPr>
          <w:lang w:val="uz-Cyrl-UZ"/>
        </w:rPr>
        <w:t>) Kreditni rasmiylashtirish va olish uchun Bankka taqdim etilgan/etiladigan barcha hujjat va ma'lumotlar, ularni taqdim etish vaqtida haqiqiyligini;</w:t>
      </w:r>
    </w:p>
    <w:p w:rsidR="00C60F6E" w:rsidRPr="007F02DE" w:rsidRDefault="00503A18" w:rsidP="00D52CAD">
      <w:pPr>
        <w:tabs>
          <w:tab w:val="left" w:pos="1168"/>
        </w:tabs>
        <w:ind w:left="34" w:firstLine="675"/>
        <w:jc w:val="both"/>
        <w:rPr>
          <w:lang w:val="uz-Cyrl-UZ"/>
        </w:rPr>
      </w:pPr>
      <w:r w:rsidRPr="007F02DE">
        <w:rPr>
          <w:lang w:val="uz-Cyrl-UZ"/>
        </w:rPr>
        <w:t>b</w:t>
      </w:r>
      <w:r w:rsidR="00C60F6E" w:rsidRPr="007F02DE">
        <w:rPr>
          <w:lang w:val="uz-Cyrl-UZ"/>
        </w:rPr>
        <w:t>) Qarz oluvchi va birgalikda qarz oluvchi shartnomada koʻrsatilgan majburiyatlarni bajarish huquqiga egaligi va mazkur majburiyatlarning haqiqiyligini;</w:t>
      </w:r>
    </w:p>
    <w:p w:rsidR="00C60F6E" w:rsidRPr="007F02DE" w:rsidRDefault="00503A18" w:rsidP="00D52CAD">
      <w:pPr>
        <w:tabs>
          <w:tab w:val="left" w:pos="1168"/>
        </w:tabs>
        <w:ind w:left="34" w:firstLine="675"/>
        <w:jc w:val="both"/>
        <w:rPr>
          <w:lang w:val="uz-Cyrl-UZ"/>
        </w:rPr>
      </w:pPr>
      <w:r w:rsidRPr="007F02DE">
        <w:rPr>
          <w:lang w:val="uz-Cyrl-UZ"/>
        </w:rPr>
        <w:t>v</w:t>
      </w:r>
      <w:r w:rsidR="00C60F6E" w:rsidRPr="007F02DE">
        <w:rPr>
          <w:lang w:val="uz-Cyrl-UZ"/>
        </w:rPr>
        <w:t xml:space="preserve">) Qarz oluvchi va birgalikda qarz oluvchi shartnoma boʻyicha majburiyatlarni bajarishdan bosh tortishi, ularning mazkur shartnoma hamda Oʻzbekiston Respublikasining amaldagi qonun hujjatlarida belgilangan javobgarlikni keltirib chiqarishini; </w:t>
      </w:r>
    </w:p>
    <w:p w:rsidR="00C60F6E" w:rsidRPr="007F02DE" w:rsidRDefault="00503A18" w:rsidP="00D52CAD">
      <w:pPr>
        <w:tabs>
          <w:tab w:val="left" w:pos="1168"/>
        </w:tabs>
        <w:ind w:left="34" w:firstLine="675"/>
        <w:jc w:val="both"/>
        <w:rPr>
          <w:lang w:val="uz-Cyrl-UZ"/>
        </w:rPr>
      </w:pPr>
      <w:r w:rsidRPr="007F02DE">
        <w:rPr>
          <w:lang w:val="uz-Cyrl-UZ"/>
        </w:rPr>
        <w:t>g</w:t>
      </w:r>
      <w:r w:rsidR="00C60F6E" w:rsidRPr="007F02DE">
        <w:rPr>
          <w:lang w:val="uz-Cyrl-UZ"/>
        </w:rPr>
        <w:t>) Qarz oluvchi va birgalikda qarz oluvchi toʻlov qobiliyatiga ega boʻlmay qolganda yoki shartnomada belgilangan talablarni bajara olmay qolganda, Bank tomonidan kredit va unga hisoblangan foizlarni hamda boshqa toʻlovlarni muddatidan ilgari qaytarib olishiga e'tiroz bidirmasligini. Bunda Bank kredit boʻyicha ta'minot va qarz oluvchi hamda birgalikda qarz oluvchining shaxsiy mulkiga undiruvni qaratish huquqiga ega boʻlishini.</w:t>
      </w:r>
    </w:p>
    <w:p w:rsidR="00C60F6E" w:rsidRPr="007F02DE" w:rsidRDefault="00C60F6E" w:rsidP="00C60F6E">
      <w:pPr>
        <w:tabs>
          <w:tab w:val="left" w:pos="741"/>
        </w:tabs>
        <w:jc w:val="both"/>
        <w:rPr>
          <w:lang w:val="uz-Cyrl-UZ"/>
        </w:rPr>
      </w:pPr>
    </w:p>
    <w:p w:rsidR="00C60F6E" w:rsidRPr="007F02DE" w:rsidRDefault="00C60F6E" w:rsidP="00C60F6E">
      <w:pPr>
        <w:pStyle w:val="af4"/>
        <w:numPr>
          <w:ilvl w:val="0"/>
          <w:numId w:val="14"/>
        </w:numPr>
        <w:jc w:val="center"/>
        <w:rPr>
          <w:rFonts w:ascii="Times New Roman" w:hAnsi="Times New Roman"/>
          <w:b/>
          <w:lang w:val="uz-Cyrl-UZ"/>
        </w:rPr>
      </w:pPr>
      <w:r w:rsidRPr="007F02DE">
        <w:rPr>
          <w:rFonts w:ascii="Times New Roman" w:hAnsi="Times New Roman"/>
          <w:b/>
          <w:lang w:val="uz-Cyrl-UZ"/>
        </w:rPr>
        <w:t>TARAFLARNING HUQUQLARI</w:t>
      </w:r>
    </w:p>
    <w:p w:rsidR="00C60F6E" w:rsidRPr="007F02DE" w:rsidRDefault="00C60F6E" w:rsidP="00D52CAD">
      <w:pPr>
        <w:pStyle w:val="af4"/>
        <w:numPr>
          <w:ilvl w:val="1"/>
          <w:numId w:val="14"/>
        </w:numPr>
        <w:tabs>
          <w:tab w:val="left" w:pos="1168"/>
        </w:tabs>
        <w:ind w:left="34" w:firstLine="675"/>
        <w:jc w:val="both"/>
        <w:rPr>
          <w:rFonts w:ascii="Times New Roman" w:hAnsi="Times New Roman"/>
          <w:b/>
          <w:lang w:val="uz-Cyrl-UZ"/>
        </w:rPr>
      </w:pPr>
      <w:r w:rsidRPr="007F02DE">
        <w:rPr>
          <w:rFonts w:ascii="Times New Roman" w:hAnsi="Times New Roman"/>
          <w:b/>
          <w:lang w:val="uz-Cyrl-UZ"/>
        </w:rPr>
        <w:t>Bankning huquqlari:</w:t>
      </w:r>
    </w:p>
    <w:p w:rsidR="00C60F6E" w:rsidRPr="007F02DE" w:rsidRDefault="00C60F6E" w:rsidP="00D52CAD">
      <w:pPr>
        <w:pStyle w:val="af4"/>
        <w:numPr>
          <w:ilvl w:val="2"/>
          <w:numId w:val="14"/>
        </w:numPr>
        <w:tabs>
          <w:tab w:val="left" w:pos="1310"/>
        </w:tabs>
        <w:ind w:left="34" w:firstLine="675"/>
        <w:jc w:val="both"/>
        <w:rPr>
          <w:rFonts w:ascii="Times New Roman" w:hAnsi="Times New Roman"/>
          <w:lang w:val="uz-Cyrl-UZ"/>
        </w:rPr>
      </w:pPr>
      <w:r w:rsidRPr="007F02DE">
        <w:rPr>
          <w:rFonts w:ascii="Times New Roman" w:hAnsi="Times New Roman"/>
          <w:lang w:val="uz-Cyrl-UZ"/>
        </w:rPr>
        <w:t>Quyidagi hollarda ushbu shartnomada nazarda tutilgan kreditni qarz oluvchiga qisman yoki toʻliq berishdan bosh tortish:</w:t>
      </w:r>
    </w:p>
    <w:p w:rsidR="00C60F6E" w:rsidRPr="007F02DE" w:rsidRDefault="00C60F6E" w:rsidP="00D52CAD">
      <w:pPr>
        <w:shd w:val="clear" w:color="auto" w:fill="FFFFFF"/>
        <w:tabs>
          <w:tab w:val="num" w:pos="720"/>
          <w:tab w:val="left" w:pos="1310"/>
        </w:tabs>
        <w:ind w:left="34" w:firstLine="675"/>
        <w:jc w:val="both"/>
        <w:rPr>
          <w:lang w:val="uz-Cyrl-UZ"/>
        </w:rPr>
      </w:pPr>
      <w:r w:rsidRPr="007F02DE">
        <w:rPr>
          <w:lang w:val="uz-Cyrl-UZ"/>
        </w:rPr>
        <w:t>- kreditning ta'minoti bilan bogʻliq boʻlgan hamda ushbu shartnomada koʻrsatilgan kredit ajratish bilan bogʻliq boʻlgan hujjatlarni ____ (___________) bank kunida taqdim etmaslik;</w:t>
      </w:r>
    </w:p>
    <w:p w:rsidR="00C60F6E" w:rsidRPr="007F02DE" w:rsidRDefault="00C60F6E" w:rsidP="00D52CAD">
      <w:pPr>
        <w:shd w:val="clear" w:color="auto" w:fill="FFFFFF"/>
        <w:tabs>
          <w:tab w:val="num" w:pos="720"/>
          <w:tab w:val="left" w:pos="1310"/>
        </w:tabs>
        <w:ind w:left="34" w:firstLine="675"/>
        <w:jc w:val="both"/>
        <w:rPr>
          <w:lang w:val="uz-Cyrl-UZ"/>
        </w:rPr>
      </w:pPr>
      <w:r w:rsidRPr="007F02DE">
        <w:rPr>
          <w:lang w:val="uz-Cyrl-UZ"/>
        </w:rPr>
        <w:t>- kredit mablagʻi ajratilguniga qadar, qarzdor toʻlovga layoqatsizligi aniqlanib qolinsa;</w:t>
      </w:r>
    </w:p>
    <w:p w:rsidR="00C60F6E" w:rsidRPr="007F02DE" w:rsidRDefault="00C60F6E" w:rsidP="00D52CAD">
      <w:pPr>
        <w:shd w:val="clear" w:color="auto" w:fill="FFFFFF"/>
        <w:tabs>
          <w:tab w:val="num" w:pos="720"/>
          <w:tab w:val="left" w:pos="1310"/>
        </w:tabs>
        <w:ind w:left="34" w:firstLine="675"/>
        <w:jc w:val="both"/>
        <w:rPr>
          <w:lang w:val="uz-Cyrl-UZ"/>
        </w:rPr>
      </w:pPr>
      <w:r w:rsidRPr="007F02DE">
        <w:rPr>
          <w:lang w:val="uz-Cyrl-UZ"/>
        </w:rPr>
        <w:t>- shartnoma imzolangandan keyin kredit qaytarilishiga ta'sir koʻrsatuvchi ma'lumotlarning haqqoniy emasligi faktlari aniqlanganda.</w:t>
      </w:r>
    </w:p>
    <w:p w:rsidR="00C60F6E" w:rsidRPr="007F02DE" w:rsidRDefault="00C60F6E" w:rsidP="00D52CAD">
      <w:pPr>
        <w:pStyle w:val="af4"/>
        <w:numPr>
          <w:ilvl w:val="2"/>
          <w:numId w:val="14"/>
        </w:numPr>
        <w:shd w:val="clear" w:color="auto" w:fill="FFFFFF"/>
        <w:tabs>
          <w:tab w:val="num" w:pos="720"/>
          <w:tab w:val="left" w:pos="1310"/>
        </w:tabs>
        <w:ind w:left="34" w:firstLine="675"/>
        <w:jc w:val="both"/>
        <w:rPr>
          <w:rFonts w:ascii="Times New Roman" w:hAnsi="Times New Roman"/>
          <w:lang w:val="uz-Cyrl-UZ"/>
        </w:rPr>
      </w:pPr>
      <w:r w:rsidRPr="007F02DE">
        <w:rPr>
          <w:rFonts w:ascii="Times New Roman" w:hAnsi="Times New Roman"/>
          <w:lang w:val="uz-Cyrl-UZ"/>
        </w:rPr>
        <w:t>Qarz oluvchi va birgalikda qarz oluvchining moliyaviy ahvoli, turar joy va ta'minot sifatida taqdim etilgan boshqa mol-mulkning holati masalalari boʻyicha tekshirish oʻtkazish.</w:t>
      </w:r>
    </w:p>
    <w:p w:rsidR="00C60F6E" w:rsidRPr="007F02DE" w:rsidRDefault="00C60F6E" w:rsidP="00D52CAD">
      <w:pPr>
        <w:pStyle w:val="af4"/>
        <w:numPr>
          <w:ilvl w:val="2"/>
          <w:numId w:val="14"/>
        </w:numPr>
        <w:shd w:val="clear" w:color="auto" w:fill="FFFFFF"/>
        <w:tabs>
          <w:tab w:val="num" w:pos="720"/>
          <w:tab w:val="left" w:pos="1310"/>
        </w:tabs>
        <w:ind w:left="34" w:firstLine="675"/>
        <w:jc w:val="both"/>
        <w:rPr>
          <w:rFonts w:ascii="Times New Roman" w:hAnsi="Times New Roman"/>
          <w:lang w:val="uz-Cyrl-UZ"/>
        </w:rPr>
      </w:pPr>
      <w:r w:rsidRPr="007F02DE">
        <w:rPr>
          <w:rFonts w:ascii="Times New Roman" w:hAnsi="Times New Roman"/>
          <w:lang w:val="uz-Cyrl-UZ"/>
        </w:rPr>
        <w:t>Ushbu shartomada koʻrsatib oʻtilgan majburiyatlarni bajarmaslik holati vujudga kelganda Bank oʻz hohishi bilan quyidagi harakatlarni amalga oshirishga haqli:</w:t>
      </w:r>
    </w:p>
    <w:p w:rsidR="00C60F6E" w:rsidRPr="007F02DE" w:rsidRDefault="00503A18" w:rsidP="00D52CAD">
      <w:pPr>
        <w:shd w:val="clear" w:color="auto" w:fill="FFFFFF"/>
        <w:tabs>
          <w:tab w:val="num" w:pos="720"/>
        </w:tabs>
        <w:ind w:left="34" w:firstLine="675"/>
        <w:jc w:val="both"/>
        <w:rPr>
          <w:lang w:val="uz-Cyrl-UZ"/>
        </w:rPr>
      </w:pPr>
      <w:r w:rsidRPr="007F02DE">
        <w:rPr>
          <w:b/>
          <w:bCs/>
          <w:lang w:val="uz-Cyrl-UZ"/>
        </w:rPr>
        <w:t>a</w:t>
      </w:r>
      <w:r w:rsidR="00C60F6E" w:rsidRPr="007F02DE">
        <w:rPr>
          <w:b/>
          <w:bCs/>
          <w:lang w:val="uz-Cyrl-UZ"/>
        </w:rPr>
        <w:t>)</w:t>
      </w:r>
      <w:r w:rsidR="00C60F6E" w:rsidRPr="007F02DE">
        <w:rPr>
          <w:lang w:val="uz-Cyrl-UZ"/>
        </w:rPr>
        <w:t xml:space="preserve"> qarz oluvchi va birgalikda qarz oluvchiga majburiyatlarni bajarmaslik holati vujudga kelganligi va uni bartaraf etish muddatini belgilagan holda yozma ogohlantirish yuborish;</w:t>
      </w:r>
    </w:p>
    <w:p w:rsidR="00C60F6E" w:rsidRPr="007F02DE" w:rsidRDefault="00503A18" w:rsidP="00D52CAD">
      <w:pPr>
        <w:shd w:val="clear" w:color="auto" w:fill="FFFFFF"/>
        <w:tabs>
          <w:tab w:val="num" w:pos="567"/>
          <w:tab w:val="num" w:pos="720"/>
          <w:tab w:val="num" w:pos="960"/>
        </w:tabs>
        <w:ind w:left="34" w:firstLine="675"/>
        <w:jc w:val="both"/>
        <w:rPr>
          <w:lang w:val="uz-Cyrl-UZ"/>
        </w:rPr>
      </w:pPr>
      <w:r w:rsidRPr="007F02DE">
        <w:rPr>
          <w:b/>
          <w:bCs/>
          <w:lang w:val="uz-Cyrl-UZ"/>
        </w:rPr>
        <w:t>b</w:t>
      </w:r>
      <w:r w:rsidR="00C60F6E" w:rsidRPr="007F02DE">
        <w:rPr>
          <w:b/>
          <w:bCs/>
          <w:lang w:val="uz-Cyrl-UZ"/>
        </w:rPr>
        <w:t>)</w:t>
      </w:r>
      <w:r w:rsidR="00C60F6E" w:rsidRPr="007F02DE">
        <w:rPr>
          <w:lang w:val="uz-Cyrl-UZ"/>
        </w:rPr>
        <w:t xml:space="preserve"> ushbu shartnoma boʻyicha majburiyatlarni bajarishni ta'minlash uchun qoʻshimcha ta'minot talab qilish;</w:t>
      </w:r>
    </w:p>
    <w:p w:rsidR="00C60F6E" w:rsidRPr="007F02DE" w:rsidRDefault="00503A18" w:rsidP="00D52CAD">
      <w:pPr>
        <w:shd w:val="clear" w:color="auto" w:fill="FFFFFF"/>
        <w:tabs>
          <w:tab w:val="num" w:pos="567"/>
          <w:tab w:val="num" w:pos="720"/>
          <w:tab w:val="num" w:pos="960"/>
        </w:tabs>
        <w:ind w:left="34" w:firstLine="675"/>
        <w:jc w:val="both"/>
        <w:rPr>
          <w:lang w:val="uz-Cyrl-UZ"/>
        </w:rPr>
      </w:pPr>
      <w:r w:rsidRPr="007F02DE">
        <w:rPr>
          <w:b/>
          <w:bCs/>
          <w:lang w:val="uz-Cyrl-UZ"/>
        </w:rPr>
        <w:t>v</w:t>
      </w:r>
      <w:r w:rsidR="00C60F6E" w:rsidRPr="007F02DE">
        <w:rPr>
          <w:b/>
          <w:bCs/>
          <w:lang w:val="uz-Cyrl-UZ"/>
        </w:rPr>
        <w:t>)</w:t>
      </w:r>
      <w:r w:rsidR="00C60F6E" w:rsidRPr="007F02DE">
        <w:rPr>
          <w:lang w:val="uz-Cyrl-UZ"/>
        </w:rPr>
        <w:t xml:space="preserve"> ushbu shartnomada koʻrsatilgan tartibda Qarz oluvchi va birgalikda qarz oluvchidan kreditni yoki uning bir qismini muddatidan oldin qaytarishni talab qilish;</w:t>
      </w:r>
    </w:p>
    <w:p w:rsidR="00C60F6E" w:rsidRPr="007F02DE" w:rsidRDefault="00503A18" w:rsidP="00D52CAD">
      <w:pPr>
        <w:shd w:val="clear" w:color="auto" w:fill="FFFFFF"/>
        <w:tabs>
          <w:tab w:val="num" w:pos="567"/>
          <w:tab w:val="num" w:pos="720"/>
          <w:tab w:val="num" w:pos="912"/>
          <w:tab w:val="left" w:pos="1054"/>
        </w:tabs>
        <w:ind w:left="34" w:firstLine="675"/>
        <w:jc w:val="both"/>
        <w:rPr>
          <w:lang w:val="uz-Cyrl-UZ"/>
        </w:rPr>
      </w:pPr>
      <w:r w:rsidRPr="007F02DE">
        <w:rPr>
          <w:b/>
          <w:bCs/>
          <w:lang w:val="uz-Cyrl-UZ"/>
        </w:rPr>
        <w:t>g</w:t>
      </w:r>
      <w:r w:rsidR="00C60F6E" w:rsidRPr="007F02DE">
        <w:rPr>
          <w:b/>
          <w:bCs/>
          <w:lang w:val="uz-Cyrl-UZ"/>
        </w:rPr>
        <w:t>)</w:t>
      </w:r>
      <w:r w:rsidR="00C60F6E" w:rsidRPr="007F02DE">
        <w:rPr>
          <w:lang w:val="uz-Cyrl-UZ"/>
        </w:rPr>
        <w:t xml:space="preserve"> majburiyatlar bajarilishini ta'minlash uchun tuzilgan shartnomalar va qonunchilikda belgilangan tartibda kredit ta'minotiga undiruvni qaratish;</w:t>
      </w:r>
    </w:p>
    <w:p w:rsidR="00C60F6E" w:rsidRPr="007F02DE" w:rsidRDefault="00503A18" w:rsidP="00D52CAD">
      <w:pPr>
        <w:shd w:val="clear" w:color="auto" w:fill="FFFFFF"/>
        <w:tabs>
          <w:tab w:val="num" w:pos="567"/>
          <w:tab w:val="num" w:pos="720"/>
          <w:tab w:val="num" w:pos="960"/>
        </w:tabs>
        <w:ind w:left="34" w:firstLine="675"/>
        <w:jc w:val="both"/>
        <w:rPr>
          <w:lang w:val="uz-Cyrl-UZ"/>
        </w:rPr>
      </w:pPr>
      <w:r w:rsidRPr="007F02DE">
        <w:rPr>
          <w:b/>
          <w:bCs/>
          <w:lang w:val="uz-Cyrl-UZ"/>
        </w:rPr>
        <w:t>d</w:t>
      </w:r>
      <w:r w:rsidR="00C60F6E" w:rsidRPr="007F02DE">
        <w:rPr>
          <w:b/>
          <w:bCs/>
          <w:lang w:val="uz-Cyrl-UZ"/>
        </w:rPr>
        <w:t>)</w:t>
      </w:r>
      <w:r w:rsidR="00C60F6E" w:rsidRPr="007F02DE">
        <w:rPr>
          <w:lang w:val="uz-Cyrl-UZ"/>
        </w:rPr>
        <w:t xml:space="preserve"> ushbu shartnoma va Oʻzbekiston Respublikasi qonunchiligida koʻzda tutilgan boshqa har qanday huquqdan foydalanish.</w:t>
      </w:r>
    </w:p>
    <w:p w:rsidR="00330C02" w:rsidRPr="007F02DE" w:rsidRDefault="00003DCF" w:rsidP="00330C02">
      <w:pPr>
        <w:shd w:val="clear" w:color="auto" w:fill="FFFFFF"/>
        <w:tabs>
          <w:tab w:val="num" w:pos="567"/>
          <w:tab w:val="num" w:pos="720"/>
          <w:tab w:val="num" w:pos="960"/>
        </w:tabs>
        <w:ind w:left="34" w:firstLine="675"/>
        <w:jc w:val="both"/>
        <w:rPr>
          <w:bCs/>
          <w:lang w:val="uz-Cyrl-UZ"/>
        </w:rPr>
      </w:pPr>
      <w:r w:rsidRPr="007F02DE">
        <w:rPr>
          <w:b/>
          <w:bCs/>
          <w:lang w:val="uz-Cyrl-UZ"/>
        </w:rPr>
        <w:t xml:space="preserve">5.1.4. </w:t>
      </w:r>
      <w:r w:rsidR="00330C02" w:rsidRPr="007F02DE">
        <w:rPr>
          <w:bCs/>
          <w:lang w:val="uz-Cyrl-UZ"/>
        </w:rPr>
        <w:t xml:space="preserve">“Bank”, “Qarz oluvchi” va “Birgalikda qarz oluvchi”ga ajratilgan kredit boʻyicha muddati  oʻtgan kredit qarzdorligi, grafik boʻyicha qarzdorligi, asosiy qarz va unga hisoblangan barcha foiz toʻlovlari, shuningdek oshirilgan foizi va muddati oʻtgan foizga hisoblangan penya qarzdorliklari oʻz vaqtida qaytarilmagan taqdirda, mazkur qarzdorliklar hamda toʻlovlarni qarz oluvchi va birgalikda qarz </w:t>
      </w:r>
      <w:r w:rsidR="00330C02" w:rsidRPr="007F02DE">
        <w:rPr>
          <w:bCs/>
          <w:lang w:val="uz-Cyrl-UZ"/>
        </w:rPr>
        <w:t>oluvchining Oʻzbekiston Respublikasi hududidagi barcha bank muassasalarida har qanday valyutada ish haqi (pensiya) va boshqa maqsadlar boʻyicha ochilgan plastik karta(lar)sidan hamda omonat hisobvaraqlaridagi pul mablagʻlaridan akseptsiz avtomatik ravishda echib oladi.</w:t>
      </w:r>
    </w:p>
    <w:p w:rsidR="00330C02" w:rsidRPr="007F02DE" w:rsidRDefault="00330C02" w:rsidP="00330C02">
      <w:pPr>
        <w:shd w:val="clear" w:color="auto" w:fill="FFFFFF"/>
        <w:tabs>
          <w:tab w:val="num" w:pos="567"/>
          <w:tab w:val="num" w:pos="720"/>
          <w:tab w:val="num" w:pos="960"/>
        </w:tabs>
        <w:ind w:left="34" w:firstLine="675"/>
        <w:jc w:val="both"/>
        <w:rPr>
          <w:bCs/>
          <w:lang w:val="uz-Cyrl-UZ"/>
        </w:rPr>
      </w:pPr>
      <w:r w:rsidRPr="007F02DE">
        <w:rPr>
          <w:bCs/>
          <w:lang w:val="uz-Cyrl-UZ"/>
        </w:rPr>
        <w:t>Agarda akseptsiz undirib olish “Qarz oluvchi” va “Birgalikda qarz oluvchi”ga tegishli boʻlgan xorijiy valyutada ochilgan bank plastik karta(lar)si va omonat hisobvaraqlariga nisbatan qoʻllanilsa, bank kredit boʻyicha barcha qarzdorliklar va toʻlovlar yuzasidan zarur mablagʻlarni echib olinadigan sanada Markaziy bankning valyutani sotish kursi boʻyicha konvertasiya qilingan holda akseptsiz tartibda echib oladi.</w:t>
      </w:r>
    </w:p>
    <w:p w:rsidR="004364EB" w:rsidRPr="007F02DE" w:rsidRDefault="004364EB" w:rsidP="00D52CAD">
      <w:pPr>
        <w:shd w:val="clear" w:color="auto" w:fill="FFFFFF"/>
        <w:tabs>
          <w:tab w:val="num" w:pos="567"/>
          <w:tab w:val="num" w:pos="720"/>
          <w:tab w:val="num" w:pos="960"/>
        </w:tabs>
        <w:ind w:left="34" w:firstLine="675"/>
        <w:jc w:val="both"/>
        <w:rPr>
          <w:b/>
          <w:bCs/>
          <w:lang w:val="uz-Cyrl-UZ"/>
        </w:rPr>
      </w:pPr>
      <w:r w:rsidRPr="007F02DE">
        <w:rPr>
          <w:b/>
          <w:bCs/>
          <w:lang w:val="uz-Cyrl-UZ"/>
        </w:rPr>
        <w:t xml:space="preserve">5.1.5. </w:t>
      </w:r>
      <w:r w:rsidRPr="007F02DE">
        <w:rPr>
          <w:lang w:val="uz-Cyrl-UZ"/>
        </w:rPr>
        <w:t>Kredit monitoringi davomida taqdim etilgan hisobot va unga ilova qilingan hujjatlarni tahlil qilish jarayonida bank tomonidan kreditdan maqsadsiz foydalanilganligi aniqlangan takdirda, bank maqsadsiz foydalanilgan mablagʻ va ular boʻyicha hisoblangan foizlarni shartnomada belgilangan tartibda muddatidan oldin undirib oladi.</w:t>
      </w:r>
    </w:p>
    <w:p w:rsidR="00C60F6E" w:rsidRPr="007F02DE" w:rsidRDefault="00C60F6E" w:rsidP="00D52CAD">
      <w:pPr>
        <w:pStyle w:val="af4"/>
        <w:numPr>
          <w:ilvl w:val="1"/>
          <w:numId w:val="14"/>
        </w:numPr>
        <w:tabs>
          <w:tab w:val="left" w:pos="1159"/>
        </w:tabs>
        <w:ind w:left="34" w:firstLine="675"/>
        <w:jc w:val="both"/>
        <w:rPr>
          <w:rFonts w:ascii="Times New Roman" w:hAnsi="Times New Roman"/>
          <w:b/>
          <w:lang w:val="uz-Cyrl-UZ"/>
        </w:rPr>
      </w:pPr>
      <w:r w:rsidRPr="007F02DE">
        <w:rPr>
          <w:rFonts w:ascii="Times New Roman" w:hAnsi="Times New Roman"/>
          <w:b/>
          <w:lang w:val="uz-Cyrl-UZ"/>
        </w:rPr>
        <w:t>Qarz oluvchi va birgalikda qarz oluvchining huquqlari:</w:t>
      </w:r>
    </w:p>
    <w:p w:rsidR="00C60F6E" w:rsidRPr="007F02DE" w:rsidRDefault="00C60F6E" w:rsidP="00D52CAD">
      <w:pPr>
        <w:pStyle w:val="af4"/>
        <w:widowControl w:val="0"/>
        <w:numPr>
          <w:ilvl w:val="2"/>
          <w:numId w:val="14"/>
        </w:numPr>
        <w:tabs>
          <w:tab w:val="left" w:pos="1310"/>
        </w:tabs>
        <w:autoSpaceDE w:val="0"/>
        <w:autoSpaceDN w:val="0"/>
        <w:adjustRightInd w:val="0"/>
        <w:ind w:left="34" w:firstLine="675"/>
        <w:jc w:val="both"/>
        <w:rPr>
          <w:rFonts w:ascii="Times New Roman" w:hAnsi="Times New Roman"/>
          <w:lang w:val="uz-Cyrl-UZ"/>
        </w:rPr>
      </w:pPr>
      <w:r w:rsidRPr="007F02DE">
        <w:rPr>
          <w:rFonts w:ascii="Times New Roman" w:hAnsi="Times New Roman"/>
          <w:lang w:val="uz-Cyrl-UZ"/>
        </w:rPr>
        <w:t>Olingan kreditni toʻliq qaytargan va uning boʻyicha hisoblab yozilgan foizlarni toʻlagan holda Bank bilan ushbu shartnomani muddatidan oldin bekor qilish;</w:t>
      </w:r>
    </w:p>
    <w:p w:rsidR="00C60F6E" w:rsidRPr="007F02DE" w:rsidRDefault="00C60F6E" w:rsidP="00D52CAD">
      <w:pPr>
        <w:pStyle w:val="af4"/>
        <w:widowControl w:val="0"/>
        <w:numPr>
          <w:ilvl w:val="2"/>
          <w:numId w:val="14"/>
        </w:numPr>
        <w:tabs>
          <w:tab w:val="left" w:pos="1310"/>
        </w:tabs>
        <w:autoSpaceDE w:val="0"/>
        <w:autoSpaceDN w:val="0"/>
        <w:adjustRightInd w:val="0"/>
        <w:ind w:left="34" w:firstLine="675"/>
        <w:jc w:val="both"/>
        <w:rPr>
          <w:rFonts w:ascii="Times New Roman" w:hAnsi="Times New Roman"/>
          <w:lang w:val="uz-Cyrl-UZ"/>
        </w:rPr>
      </w:pPr>
      <w:r w:rsidRPr="007F02DE">
        <w:rPr>
          <w:rFonts w:ascii="Times New Roman" w:hAnsi="Times New Roman"/>
          <w:lang w:val="uz-Cyrl-UZ"/>
        </w:rPr>
        <w:t>Kredit mablagʻlari ajratilguniga qadar, kredit olishdan bepul asosda voz kechish.</w:t>
      </w:r>
    </w:p>
    <w:p w:rsidR="00C60F6E" w:rsidRPr="007F02DE" w:rsidRDefault="00C60F6E" w:rsidP="00D52CAD">
      <w:pPr>
        <w:pStyle w:val="af4"/>
        <w:widowControl w:val="0"/>
        <w:numPr>
          <w:ilvl w:val="2"/>
          <w:numId w:val="14"/>
        </w:numPr>
        <w:tabs>
          <w:tab w:val="left" w:pos="1310"/>
        </w:tabs>
        <w:autoSpaceDE w:val="0"/>
        <w:autoSpaceDN w:val="0"/>
        <w:adjustRightInd w:val="0"/>
        <w:ind w:left="34" w:firstLine="675"/>
        <w:jc w:val="both"/>
        <w:rPr>
          <w:rFonts w:ascii="Times New Roman" w:hAnsi="Times New Roman"/>
          <w:lang w:val="uz-Cyrl-UZ"/>
        </w:rPr>
      </w:pPr>
      <w:r w:rsidRPr="007F02DE">
        <w:rPr>
          <w:rFonts w:ascii="Times New Roman" w:hAnsi="Times New Roman"/>
          <w:lang w:val="uz-Cyrl-UZ"/>
        </w:rPr>
        <w:t>Kreditning qoldigʻi haqida ma'lumot olish</w:t>
      </w:r>
      <w:r w:rsidRPr="007F02DE">
        <w:rPr>
          <w:rFonts w:ascii="Times New Roman" w:hAnsi="Times New Roman"/>
          <w:lang w:val="uz-Latn-UZ"/>
        </w:rPr>
        <w:t>.</w:t>
      </w:r>
    </w:p>
    <w:p w:rsidR="00C60F6E" w:rsidRPr="007F02DE" w:rsidRDefault="00C60F6E" w:rsidP="00D52CAD">
      <w:pPr>
        <w:pStyle w:val="af4"/>
        <w:numPr>
          <w:ilvl w:val="2"/>
          <w:numId w:val="14"/>
        </w:numPr>
        <w:tabs>
          <w:tab w:val="left" w:pos="1281"/>
          <w:tab w:val="left" w:pos="1451"/>
        </w:tabs>
        <w:ind w:left="62" w:firstLine="647"/>
        <w:jc w:val="both"/>
        <w:rPr>
          <w:rFonts w:ascii="Times New Roman" w:hAnsi="Times New Roman"/>
          <w:color w:val="000000"/>
          <w:lang w:val="uz-Cyrl-UZ"/>
        </w:rPr>
      </w:pPr>
      <w:r w:rsidRPr="007F02DE">
        <w:rPr>
          <w:rFonts w:ascii="Times New Roman" w:hAnsi="Times New Roman"/>
          <w:color w:val="000000"/>
          <w:lang w:val="uz-Cyrl-UZ"/>
        </w:rPr>
        <w:t>Kreditlash va hisob-kitoblar boʻyicha Oʻzbekiston Respublikasining normativ-huquqiy hujjatlari va Bankning ichki me'yoriy hujjatlardagi oʻzgarishlar haqida Bankdan ma'lumot olish.</w:t>
      </w:r>
    </w:p>
    <w:p w:rsidR="002153D1" w:rsidRPr="007F02DE" w:rsidRDefault="002153D1" w:rsidP="00D52CAD">
      <w:pPr>
        <w:pStyle w:val="af4"/>
        <w:numPr>
          <w:ilvl w:val="2"/>
          <w:numId w:val="14"/>
        </w:numPr>
        <w:tabs>
          <w:tab w:val="left" w:pos="1281"/>
          <w:tab w:val="left" w:pos="1451"/>
        </w:tabs>
        <w:ind w:left="0" w:firstLine="709"/>
        <w:jc w:val="both"/>
        <w:rPr>
          <w:rFonts w:ascii="Times New Roman" w:hAnsi="Times New Roman"/>
          <w:color w:val="000000"/>
          <w:lang w:val="uz-Cyrl-UZ"/>
        </w:rPr>
      </w:pPr>
      <w:r w:rsidRPr="007F02DE">
        <w:rPr>
          <w:rFonts w:ascii="Times New Roman" w:hAnsi="Times New Roman"/>
          <w:color w:val="000000"/>
          <w:lang w:val="uz-Cyrl-UZ"/>
        </w:rPr>
        <w:t>Qurilayotgan yakka tartibdagi qoʻshimcha uy-joyning toʻliq qiymatini yoʻqolish va shikastlanish xavflaridan sugʻurta qilishda sugʻurta tashkilotini mustaqil tanlash</w:t>
      </w:r>
    </w:p>
    <w:p w:rsidR="00C60F6E" w:rsidRPr="007F02DE" w:rsidRDefault="00C60F6E" w:rsidP="00C60F6E">
      <w:pPr>
        <w:pStyle w:val="af4"/>
        <w:widowControl w:val="0"/>
        <w:tabs>
          <w:tab w:val="left" w:pos="1310"/>
        </w:tabs>
        <w:autoSpaceDE w:val="0"/>
        <w:autoSpaceDN w:val="0"/>
        <w:adjustRightInd w:val="0"/>
        <w:ind w:left="743"/>
        <w:jc w:val="both"/>
        <w:rPr>
          <w:rFonts w:ascii="Times New Roman" w:hAnsi="Times New Roman"/>
          <w:lang w:val="uz-Cyrl-UZ"/>
        </w:rPr>
      </w:pPr>
    </w:p>
    <w:p w:rsidR="00C60F6E" w:rsidRPr="007F02DE" w:rsidRDefault="00C60F6E" w:rsidP="00C60F6E">
      <w:pPr>
        <w:pStyle w:val="af4"/>
        <w:numPr>
          <w:ilvl w:val="0"/>
          <w:numId w:val="14"/>
        </w:numPr>
        <w:tabs>
          <w:tab w:val="left" w:pos="318"/>
        </w:tabs>
        <w:ind w:left="34" w:firstLine="0"/>
        <w:jc w:val="center"/>
        <w:rPr>
          <w:rFonts w:ascii="Times New Roman" w:hAnsi="Times New Roman"/>
          <w:b/>
          <w:lang w:val="uz-Cyrl-UZ"/>
        </w:rPr>
      </w:pPr>
      <w:r w:rsidRPr="007F02DE">
        <w:rPr>
          <w:rFonts w:ascii="Times New Roman" w:hAnsi="Times New Roman"/>
          <w:b/>
          <w:lang w:val="uz-Cyrl-UZ"/>
        </w:rPr>
        <w:t>TARAFLARNING MAJBURIYaTLARI</w:t>
      </w:r>
    </w:p>
    <w:p w:rsidR="00C60F6E" w:rsidRPr="007F02DE" w:rsidRDefault="00C60F6E" w:rsidP="00D52CAD">
      <w:pPr>
        <w:pStyle w:val="af4"/>
        <w:numPr>
          <w:ilvl w:val="1"/>
          <w:numId w:val="14"/>
        </w:numPr>
        <w:tabs>
          <w:tab w:val="left" w:pos="1136"/>
        </w:tabs>
        <w:ind w:left="34" w:firstLine="675"/>
        <w:jc w:val="both"/>
        <w:rPr>
          <w:rFonts w:ascii="Times New Roman" w:hAnsi="Times New Roman"/>
          <w:b/>
          <w:lang w:val="uz-Cyrl-UZ"/>
        </w:rPr>
      </w:pPr>
      <w:r w:rsidRPr="007F02DE">
        <w:rPr>
          <w:rFonts w:ascii="Times New Roman" w:hAnsi="Times New Roman"/>
          <w:b/>
          <w:lang w:val="uz-Cyrl-UZ"/>
        </w:rPr>
        <w:t>Bankning majburiyatlari:</w:t>
      </w:r>
    </w:p>
    <w:p w:rsidR="00C60F6E" w:rsidRPr="007F02DE" w:rsidRDefault="00C60F6E" w:rsidP="00D52CAD">
      <w:pPr>
        <w:pStyle w:val="af4"/>
        <w:numPr>
          <w:ilvl w:val="2"/>
          <w:numId w:val="14"/>
        </w:numPr>
        <w:tabs>
          <w:tab w:val="left" w:pos="1310"/>
        </w:tabs>
        <w:ind w:left="34" w:firstLine="675"/>
        <w:jc w:val="both"/>
        <w:rPr>
          <w:rFonts w:ascii="Times New Roman" w:hAnsi="Times New Roman"/>
          <w:lang w:val="uz-Cyrl-UZ"/>
        </w:rPr>
      </w:pPr>
      <w:r w:rsidRPr="007F02DE">
        <w:rPr>
          <w:rFonts w:ascii="Times New Roman" w:hAnsi="Times New Roman"/>
          <w:lang w:val="uz-Cyrl-UZ"/>
        </w:rPr>
        <w:t>Kredit ajratish uchun zarur barcha shartlar bajarilgandan soʻng ushbu shartnomaning 2.1-bandida koʻrsatilgan summani Sotuvchiga toʻlab berish.</w:t>
      </w:r>
    </w:p>
    <w:p w:rsidR="00C60F6E" w:rsidRPr="007F02DE" w:rsidRDefault="00C60F6E" w:rsidP="00D52CAD">
      <w:pPr>
        <w:pStyle w:val="af4"/>
        <w:numPr>
          <w:ilvl w:val="2"/>
          <w:numId w:val="14"/>
        </w:numPr>
        <w:tabs>
          <w:tab w:val="left" w:pos="1310"/>
        </w:tabs>
        <w:ind w:left="34" w:firstLine="675"/>
        <w:jc w:val="both"/>
        <w:rPr>
          <w:rFonts w:ascii="Times New Roman" w:hAnsi="Times New Roman"/>
          <w:lang w:val="uz-Cyrl-UZ"/>
        </w:rPr>
      </w:pPr>
      <w:r w:rsidRPr="007F02DE">
        <w:rPr>
          <w:rFonts w:ascii="Times New Roman" w:hAnsi="Times New Roman"/>
          <w:lang w:val="uz-Cyrl-UZ"/>
        </w:rPr>
        <w:t>Qarz oluvchi va birgalikda qarz oluvchini kredit uchun toʻlovning ortgani yoki kamaygani, kredit berishdan bosh tortish, uni muddatidan avval undirish sabablari toʻgʻrisida yozma xabardor qilish.</w:t>
      </w:r>
    </w:p>
    <w:p w:rsidR="00C60F6E" w:rsidRPr="007F02DE" w:rsidRDefault="00C60F6E" w:rsidP="00D52CAD">
      <w:pPr>
        <w:pStyle w:val="af4"/>
        <w:numPr>
          <w:ilvl w:val="1"/>
          <w:numId w:val="14"/>
        </w:numPr>
        <w:tabs>
          <w:tab w:val="left" w:pos="1194"/>
        </w:tabs>
        <w:ind w:left="34" w:firstLine="675"/>
        <w:jc w:val="both"/>
        <w:rPr>
          <w:rFonts w:ascii="Times New Roman" w:hAnsi="Times New Roman"/>
          <w:b/>
          <w:lang w:val="uz-Cyrl-UZ"/>
        </w:rPr>
      </w:pPr>
      <w:r w:rsidRPr="007F02DE">
        <w:rPr>
          <w:rFonts w:ascii="Times New Roman" w:hAnsi="Times New Roman"/>
          <w:b/>
          <w:lang w:val="uz-Cyrl-UZ"/>
        </w:rPr>
        <w:t>Qarz oluvchi va birgalikda qarz oluvchining majburiyatlari:</w:t>
      </w:r>
    </w:p>
    <w:p w:rsidR="00C60F6E" w:rsidRPr="007F02DE" w:rsidRDefault="00C60F6E" w:rsidP="00D52CAD">
      <w:pPr>
        <w:pStyle w:val="af4"/>
        <w:numPr>
          <w:ilvl w:val="2"/>
          <w:numId w:val="14"/>
        </w:numPr>
        <w:tabs>
          <w:tab w:val="left" w:pos="1310"/>
        </w:tabs>
        <w:ind w:left="34" w:firstLine="675"/>
        <w:jc w:val="both"/>
        <w:rPr>
          <w:rFonts w:ascii="Times New Roman" w:hAnsi="Times New Roman"/>
          <w:lang w:val="uz-Cyrl-UZ"/>
        </w:rPr>
      </w:pPr>
      <w:r w:rsidRPr="007F02DE">
        <w:rPr>
          <w:rFonts w:ascii="Times New Roman" w:hAnsi="Times New Roman"/>
          <w:lang w:val="uz-Cyrl-UZ"/>
        </w:rPr>
        <w:t>Ilova qilingan toʻlovlar jadvaliga asosan kredit va foizlarni toʻlovlarni amalga oshirish.</w:t>
      </w:r>
    </w:p>
    <w:p w:rsidR="00C60F6E" w:rsidRPr="007F02DE" w:rsidRDefault="00C60F6E" w:rsidP="00D52CAD">
      <w:pPr>
        <w:pStyle w:val="af4"/>
        <w:numPr>
          <w:ilvl w:val="2"/>
          <w:numId w:val="14"/>
        </w:numPr>
        <w:tabs>
          <w:tab w:val="left" w:pos="1310"/>
        </w:tabs>
        <w:ind w:left="34" w:firstLine="675"/>
        <w:jc w:val="both"/>
        <w:rPr>
          <w:rFonts w:ascii="Times New Roman" w:hAnsi="Times New Roman"/>
          <w:lang w:val="uz-Cyrl-UZ"/>
        </w:rPr>
      </w:pPr>
      <w:r w:rsidRPr="007F02DE">
        <w:rPr>
          <w:rFonts w:ascii="Times New Roman" w:hAnsi="Times New Roman"/>
          <w:lang w:val="uz-Cyrl-UZ"/>
        </w:rPr>
        <w:t>Ushbu shartnoma imzolangan kundan boshlab __ bank kuni ichida bank xodimi bilan birgalikda quyidagi hujjatlar rasmiylashtirish:</w:t>
      </w:r>
    </w:p>
    <w:p w:rsidR="00503A18" w:rsidRPr="007F02DE" w:rsidRDefault="00D8151D" w:rsidP="00D52CAD">
      <w:pPr>
        <w:ind w:left="34" w:firstLine="675"/>
        <w:jc w:val="both"/>
        <w:rPr>
          <w:bCs/>
          <w:lang w:val="uz-Cyrl-UZ"/>
        </w:rPr>
      </w:pPr>
      <w:r w:rsidRPr="007F02DE">
        <w:rPr>
          <w:b/>
          <w:bCs/>
          <w:lang w:val="uz-Cyrl-UZ"/>
        </w:rPr>
        <w:t>a</w:t>
      </w:r>
      <w:r w:rsidR="00503A18" w:rsidRPr="007F02DE">
        <w:rPr>
          <w:b/>
          <w:bCs/>
          <w:lang w:val="uz-Cyrl-UZ"/>
        </w:rPr>
        <w:t>)</w:t>
      </w:r>
      <w:r w:rsidRPr="007F02DE">
        <w:rPr>
          <w:bCs/>
          <w:lang w:val="uz-Cyrl-UZ"/>
        </w:rPr>
        <w:t xml:space="preserve"> </w:t>
      </w:r>
      <w:r w:rsidR="00503A18" w:rsidRPr="007F02DE">
        <w:rPr>
          <w:bCs/>
          <w:lang w:val="uz-Cyrl-UZ"/>
        </w:rPr>
        <w:t>yakka tartibdagi xonadonda qoʻshimcha uy-joy qurishga qonunchilik hujjatlarida belgilangan tartibda tasdiqlangan loyiha-smeta hujjatlari;</w:t>
      </w:r>
    </w:p>
    <w:p w:rsidR="00C60F6E" w:rsidRPr="007F02DE" w:rsidRDefault="00D8151D" w:rsidP="00D52CAD">
      <w:pPr>
        <w:ind w:left="34" w:firstLine="675"/>
        <w:jc w:val="both"/>
        <w:rPr>
          <w:bCs/>
          <w:lang w:val="uz-Cyrl-UZ"/>
        </w:rPr>
      </w:pPr>
      <w:r w:rsidRPr="007F02DE">
        <w:rPr>
          <w:b/>
          <w:bCs/>
          <w:lang w:val="uz-Cyrl-UZ"/>
        </w:rPr>
        <w:t>b</w:t>
      </w:r>
      <w:r w:rsidR="00503A18" w:rsidRPr="007F02DE">
        <w:rPr>
          <w:b/>
          <w:bCs/>
          <w:lang w:val="uz-Cyrl-UZ"/>
        </w:rPr>
        <w:t>)</w:t>
      </w:r>
      <w:r w:rsidRPr="007F02DE">
        <w:rPr>
          <w:bCs/>
          <w:lang w:val="uz-Cyrl-UZ"/>
        </w:rPr>
        <w:t xml:space="preserve"> </w:t>
      </w:r>
      <w:r w:rsidR="00503A18" w:rsidRPr="007F02DE">
        <w:rPr>
          <w:bCs/>
          <w:lang w:val="uz-Cyrl-UZ"/>
        </w:rPr>
        <w:t xml:space="preserve">pudrat tashkiloti bilan qurilish ishlarini bajarish / qurilish </w:t>
      </w:r>
      <w:r w:rsidRPr="007F02DE">
        <w:rPr>
          <w:bCs/>
          <w:lang w:val="uz-Cyrl-UZ"/>
        </w:rPr>
        <w:t>mahsulotlari sotib olish / oʻzini-</w:t>
      </w:r>
      <w:r w:rsidR="00503A18" w:rsidRPr="007F02DE">
        <w:rPr>
          <w:bCs/>
          <w:lang w:val="uz-Cyrl-UZ"/>
        </w:rPr>
        <w:t>oʻzi band qilgan shaxs sifatida roʻyxatdan oʻtgan yollanma ishchilar bilan tuzilgan shartnoma (loyiha-smeta hujjatlarida koʻrsatilgan qiymatdan oshmagan miqdorda)</w:t>
      </w:r>
      <w:r w:rsidR="00C60F6E" w:rsidRPr="007F02DE">
        <w:rPr>
          <w:lang w:val="uz-Cyrl-UZ"/>
        </w:rPr>
        <w:t xml:space="preserve">; </w:t>
      </w:r>
    </w:p>
    <w:p w:rsidR="00C60F6E" w:rsidRPr="007F02DE" w:rsidRDefault="00D8151D" w:rsidP="00D52CAD">
      <w:pPr>
        <w:ind w:left="34" w:firstLine="675"/>
        <w:jc w:val="both"/>
        <w:rPr>
          <w:lang w:val="uz-Cyrl-UZ"/>
        </w:rPr>
      </w:pPr>
      <w:r w:rsidRPr="007F02DE">
        <w:rPr>
          <w:b/>
          <w:bCs/>
          <w:lang w:val="uz-Cyrl-UZ"/>
        </w:rPr>
        <w:t>v</w:t>
      </w:r>
      <w:r w:rsidR="00C60F6E" w:rsidRPr="007F02DE">
        <w:rPr>
          <w:b/>
          <w:bCs/>
          <w:lang w:val="uz-Cyrl-UZ"/>
        </w:rPr>
        <w:t>)</w:t>
      </w:r>
      <w:r w:rsidR="00C60F6E" w:rsidRPr="007F02DE">
        <w:rPr>
          <w:lang w:val="uz-Cyrl-UZ"/>
        </w:rPr>
        <w:t xml:space="preserve"> kadastr organidan davlat roʻyxatidan oʻtganl</w:t>
      </w:r>
      <w:r w:rsidR="002153D1" w:rsidRPr="007F02DE">
        <w:rPr>
          <w:lang w:val="uz-Cyrl-UZ"/>
        </w:rPr>
        <w:t>ik toʻgʻrisidagi texnik hujjatlar;</w:t>
      </w:r>
    </w:p>
    <w:p w:rsidR="002153D1" w:rsidRPr="007F02DE" w:rsidRDefault="002153D1" w:rsidP="00D52CAD">
      <w:pPr>
        <w:ind w:left="34" w:firstLine="675"/>
        <w:jc w:val="both"/>
        <w:rPr>
          <w:lang w:val="uz-Cyrl-UZ"/>
        </w:rPr>
      </w:pPr>
      <w:r w:rsidRPr="007F02DE">
        <w:rPr>
          <w:b/>
          <w:lang w:val="uz-Cyrl-UZ"/>
        </w:rPr>
        <w:t>g)</w:t>
      </w:r>
      <w:r w:rsidRPr="007F02DE">
        <w:rPr>
          <w:lang w:val="uz-Cyrl-UZ"/>
        </w:rPr>
        <w:t xml:space="preserve"> qurilayotgan yakka tartibdagi qoʻshimcha uy-joyning toʻliq qiymatini yoʻqolish va shikastlanish xavflaridan sugʻurtalash boʻyicha sugʻurta shartnomasi va sugʻurta polisi</w:t>
      </w:r>
      <w:r w:rsidR="006E286A" w:rsidRPr="007F02DE">
        <w:rPr>
          <w:lang w:val="uz-Cyrl-UZ"/>
        </w:rPr>
        <w:t>.</w:t>
      </w:r>
    </w:p>
    <w:p w:rsidR="00C60F6E" w:rsidRPr="007F02DE" w:rsidRDefault="00C60F6E" w:rsidP="00D52CAD">
      <w:pPr>
        <w:pStyle w:val="af4"/>
        <w:numPr>
          <w:ilvl w:val="2"/>
          <w:numId w:val="14"/>
        </w:numPr>
        <w:shd w:val="clear" w:color="auto" w:fill="FFFFFF"/>
        <w:tabs>
          <w:tab w:val="num" w:pos="1080"/>
        </w:tabs>
        <w:ind w:left="34" w:firstLine="675"/>
        <w:jc w:val="both"/>
        <w:rPr>
          <w:rFonts w:ascii="Times New Roman" w:hAnsi="Times New Roman"/>
          <w:lang w:val="uz-Cyrl-UZ"/>
        </w:rPr>
      </w:pPr>
      <w:r w:rsidRPr="007F02DE">
        <w:rPr>
          <w:rFonts w:ascii="Times New Roman" w:hAnsi="Times New Roman"/>
          <w:lang w:val="uz-Cyrl-UZ"/>
        </w:rPr>
        <w:t xml:space="preserve">Bankning soʻroviga asosan Bank vakillariga </w:t>
      </w:r>
      <w:r w:rsidR="00D8151D" w:rsidRPr="007F02DE">
        <w:rPr>
          <w:rFonts w:ascii="Times New Roman" w:hAnsi="Times New Roman"/>
          <w:lang w:val="uz-Cyrl-UZ"/>
        </w:rPr>
        <w:t>qoʻshimcha uy-joy qurilayotgan</w:t>
      </w:r>
      <w:r w:rsidRPr="007F02DE">
        <w:rPr>
          <w:rFonts w:ascii="Times New Roman" w:hAnsi="Times New Roman"/>
          <w:lang w:val="uz-Cyrl-UZ"/>
        </w:rPr>
        <w:t xml:space="preserve"> </w:t>
      </w:r>
      <w:r w:rsidR="00D8151D" w:rsidRPr="007F02DE">
        <w:rPr>
          <w:rFonts w:ascii="Times New Roman" w:hAnsi="Times New Roman"/>
          <w:lang w:val="uz-Cyrl-UZ"/>
        </w:rPr>
        <w:t xml:space="preserve">xonadon </w:t>
      </w:r>
      <w:r w:rsidRPr="007F02DE">
        <w:rPr>
          <w:rFonts w:ascii="Times New Roman" w:hAnsi="Times New Roman"/>
          <w:lang w:val="uz-Cyrl-UZ"/>
        </w:rPr>
        <w:t>va kredit hamda qarz oluvchi va birgalikda qarz oluvchining ushbu shartnoma boʻyicha majburiyatlarining bajarilishiga ta'sir koʻrsatuvchi boshqa har qanday mol-mulkni joyiga chiqib koʻrish imkoniyatini berish.</w:t>
      </w:r>
    </w:p>
    <w:p w:rsidR="00C60F6E" w:rsidRPr="007F02DE" w:rsidRDefault="00C60F6E" w:rsidP="00D52CAD">
      <w:pPr>
        <w:pStyle w:val="af4"/>
        <w:numPr>
          <w:ilvl w:val="2"/>
          <w:numId w:val="14"/>
        </w:numPr>
        <w:shd w:val="clear" w:color="auto" w:fill="FFFFFF"/>
        <w:tabs>
          <w:tab w:val="num" w:pos="0"/>
        </w:tabs>
        <w:ind w:left="34" w:firstLine="675"/>
        <w:jc w:val="both"/>
        <w:rPr>
          <w:rFonts w:ascii="Times New Roman" w:hAnsi="Times New Roman"/>
          <w:lang w:val="uz-Cyrl-UZ"/>
        </w:rPr>
      </w:pPr>
      <w:r w:rsidRPr="007F02DE">
        <w:rPr>
          <w:rFonts w:ascii="Times New Roman" w:hAnsi="Times New Roman"/>
          <w:lang w:val="uz-Cyrl-UZ"/>
        </w:rPr>
        <w:t>Turar joyi, familiyasi, ishi va ushbu shartnoma boʻyicha majburiyatlarning bajarilishiga ta'sir koʻrsatuvchi boshqa ma'lumot va xolatlarning oʻzgarganligi toʻgʻrisida 3 kun ichida Bankka ma'lumot taqdim etish.</w:t>
      </w:r>
    </w:p>
    <w:p w:rsidR="00C60F6E" w:rsidRPr="007F02DE" w:rsidRDefault="00C60F6E" w:rsidP="00D52CAD">
      <w:pPr>
        <w:pStyle w:val="af4"/>
        <w:numPr>
          <w:ilvl w:val="2"/>
          <w:numId w:val="14"/>
        </w:numPr>
        <w:shd w:val="clear" w:color="auto" w:fill="FFFFFF"/>
        <w:tabs>
          <w:tab w:val="num" w:pos="0"/>
        </w:tabs>
        <w:ind w:left="34" w:firstLine="675"/>
        <w:jc w:val="both"/>
        <w:rPr>
          <w:rFonts w:ascii="Times New Roman" w:hAnsi="Times New Roman"/>
          <w:lang w:val="uz-Cyrl-UZ"/>
        </w:rPr>
      </w:pPr>
      <w:r w:rsidRPr="007F02DE">
        <w:rPr>
          <w:rFonts w:ascii="Times New Roman" w:hAnsi="Times New Roman"/>
          <w:lang w:val="uz-Cyrl-UZ"/>
        </w:rPr>
        <w:t>Ushbu shartnomada koʻrsatilgan majburiyatlarni belgilangan muddatlarda bajarish.</w:t>
      </w:r>
    </w:p>
    <w:p w:rsidR="00C60F6E" w:rsidRPr="007F02DE" w:rsidRDefault="00C60F6E" w:rsidP="00D52CAD">
      <w:pPr>
        <w:pStyle w:val="af4"/>
        <w:numPr>
          <w:ilvl w:val="2"/>
          <w:numId w:val="14"/>
        </w:numPr>
        <w:shd w:val="clear" w:color="auto" w:fill="FFFFFF"/>
        <w:tabs>
          <w:tab w:val="num" w:pos="0"/>
        </w:tabs>
        <w:ind w:left="34" w:firstLine="675"/>
        <w:jc w:val="both"/>
        <w:rPr>
          <w:rFonts w:ascii="Times New Roman" w:hAnsi="Times New Roman"/>
          <w:lang w:val="uz-Cyrl-UZ"/>
        </w:rPr>
      </w:pPr>
      <w:r w:rsidRPr="007F02DE">
        <w:rPr>
          <w:rFonts w:ascii="Times New Roman" w:hAnsi="Times New Roman"/>
          <w:lang w:val="uz-Cyrl-UZ"/>
        </w:rPr>
        <w:t xml:space="preserve">Doimiy ravishda oilaviy ahvoli, ishi va boshqa ushbu kredit shartnomasi boʻyicha majburiyatlarning bajarilishiga ta'sir koʻrsatuvchi boshqa ma'lumot va holatlarning oʻzgarganligi toʻgʻrisida doimiy ravishda ma'lumot berib borish. </w:t>
      </w:r>
    </w:p>
    <w:p w:rsidR="00C60F6E" w:rsidRPr="007F02DE" w:rsidRDefault="00C60F6E" w:rsidP="00D52CAD">
      <w:pPr>
        <w:pStyle w:val="af4"/>
        <w:numPr>
          <w:ilvl w:val="2"/>
          <w:numId w:val="14"/>
        </w:numPr>
        <w:shd w:val="clear" w:color="auto" w:fill="FFFFFF"/>
        <w:tabs>
          <w:tab w:val="num" w:pos="0"/>
        </w:tabs>
        <w:ind w:left="34" w:firstLine="675"/>
        <w:jc w:val="both"/>
        <w:rPr>
          <w:rFonts w:ascii="Times New Roman" w:hAnsi="Times New Roman"/>
          <w:lang w:val="uz-Latn-UZ"/>
        </w:rPr>
      </w:pPr>
      <w:r w:rsidRPr="007F02DE">
        <w:rPr>
          <w:rFonts w:ascii="Times New Roman" w:hAnsi="Times New Roman"/>
          <w:lang w:val="uz-Cyrl-UZ"/>
        </w:rPr>
        <w:t>Kreditdan foydalanish jarayonida kreditlashning muddatlilik, qaytarishlilik, maqsadlilik, toʻlovlilik va ta'minlanganlik tamoyillariga rioya qilish.</w:t>
      </w:r>
    </w:p>
    <w:p w:rsidR="00C60F6E" w:rsidRPr="007F02DE" w:rsidRDefault="00C60F6E" w:rsidP="00D52CAD">
      <w:pPr>
        <w:pStyle w:val="af4"/>
        <w:numPr>
          <w:ilvl w:val="2"/>
          <w:numId w:val="14"/>
        </w:numPr>
        <w:shd w:val="clear" w:color="auto" w:fill="FFFFFF"/>
        <w:tabs>
          <w:tab w:val="num" w:pos="1080"/>
        </w:tabs>
        <w:ind w:left="34" w:firstLine="675"/>
        <w:jc w:val="both"/>
        <w:rPr>
          <w:rFonts w:ascii="Times New Roman" w:hAnsi="Times New Roman"/>
          <w:lang w:val="uz-Cyrl-UZ"/>
        </w:rPr>
      </w:pPr>
      <w:r w:rsidRPr="007F02DE">
        <w:rPr>
          <w:rFonts w:ascii="Times New Roman" w:hAnsi="Times New Roman"/>
          <w:lang w:val="uz-Cyrl-UZ"/>
        </w:rPr>
        <w:t>Qarz oluvchi va birgalikda qarz oluvchi kredit ta'minotini kredit summasining 125 (bir yuz yigirma besh) foizi miqdorida ushlab turish.</w:t>
      </w:r>
    </w:p>
    <w:p w:rsidR="00330C02" w:rsidRPr="007F02DE" w:rsidRDefault="00330C02" w:rsidP="00330C02">
      <w:pPr>
        <w:pStyle w:val="af4"/>
        <w:numPr>
          <w:ilvl w:val="2"/>
          <w:numId w:val="14"/>
        </w:numPr>
        <w:shd w:val="clear" w:color="auto" w:fill="FFFFFF"/>
        <w:ind w:left="0" w:firstLine="709"/>
        <w:jc w:val="both"/>
        <w:rPr>
          <w:rFonts w:ascii="Times New Roman" w:hAnsi="Times New Roman"/>
          <w:lang w:val="uz-Cyrl-UZ"/>
        </w:rPr>
      </w:pPr>
      <w:r w:rsidRPr="007F02DE">
        <w:rPr>
          <w:rFonts w:ascii="Times New Roman" w:hAnsi="Times New Roman"/>
          <w:lang w:val="uz-Cyrl-UZ"/>
        </w:rPr>
        <w:t xml:space="preserve">“Qarz oluvchi” va “Birgalikda qarz oluvchi”ga ajratilgan kredit boʻyicha muddati  oʻtgan kredit qarzdorligi, grafik boʻyicha qarzdorligi, asosiy qarz va unga hisoblangan barcha foiz toʻlovlari, shuningdek oshirilgan foizi va muddati oʻtgan foizga hisoblangan penya qarzdorliklari oʻz vaqtida qaytarilmagan taqdirda, mazkur qarzdorliklar hamda toʻlovlarning qarz oluvchi va </w:t>
      </w:r>
      <w:r w:rsidR="00EA22BF" w:rsidRPr="007F02DE">
        <w:rPr>
          <w:rFonts w:ascii="Times New Roman" w:hAnsi="Times New Roman"/>
          <w:lang w:val="uz-Cyrl-UZ"/>
        </w:rPr>
        <w:t>birgalikda qarz oluvchi</w:t>
      </w:r>
      <w:r w:rsidRPr="007F02DE">
        <w:rPr>
          <w:rFonts w:ascii="Times New Roman" w:hAnsi="Times New Roman"/>
          <w:lang w:val="uz-Cyrl-UZ"/>
        </w:rPr>
        <w:t>ning Oʻzbekiston Respublikasi hududidagi barcha bank muassasalarida har qanday valyutada ish haqi (pensiya) va boshqa maqsadlar boʻyicha ochilgan plastik karta(lar)sidan hamda omonat hisobvaraqlaridagi pul mablagʻlaridan akseptsiz avtomatik ravishda bank tomonidan echib olinishiga rozilik bildirish va qarshilik qilmaslik.</w:t>
      </w:r>
    </w:p>
    <w:p w:rsidR="00003DCF" w:rsidRPr="007F02DE" w:rsidRDefault="00330C02" w:rsidP="00330C02">
      <w:pPr>
        <w:pStyle w:val="af4"/>
        <w:shd w:val="clear" w:color="auto" w:fill="FFFFFF"/>
        <w:ind w:left="0" w:firstLine="709"/>
        <w:jc w:val="both"/>
        <w:rPr>
          <w:rFonts w:ascii="Times New Roman" w:hAnsi="Times New Roman"/>
          <w:lang w:val="uz-Cyrl-UZ"/>
        </w:rPr>
      </w:pPr>
      <w:r w:rsidRPr="007F02DE">
        <w:rPr>
          <w:rFonts w:ascii="Times New Roman" w:hAnsi="Times New Roman"/>
          <w:lang w:val="uz-Cyrl-UZ"/>
        </w:rPr>
        <w:t>Agarda akseptsiz undirib olish “Qarz oluvchi” va “Birgalikda qarz oluvchi”ga tegishli boʻlgan xorijiy valyutada ochilgan bank plastik karta(lar)si va omonat hisobvaraqlariga nisbatan qoʻllanilsa, kredit boʻyicha barcha qarzdorliklar va toʻlovlar yuzasidan zarur mablagʻlarning echib olinadigan sanada Markaziy bankning valyutani sotish kursi boʻyicha konvertasiya qilingan holda akseptsiz tartibda bank tomonidan echib olinishiga rozi boʻlish va bunga qarshilik qilmaslik.</w:t>
      </w:r>
    </w:p>
    <w:p w:rsidR="00C60F6E" w:rsidRPr="007F02DE" w:rsidRDefault="00C60F6E" w:rsidP="00C60F6E">
      <w:pPr>
        <w:shd w:val="clear" w:color="auto" w:fill="FFFFFF"/>
        <w:tabs>
          <w:tab w:val="num" w:pos="0"/>
        </w:tabs>
        <w:jc w:val="both"/>
        <w:rPr>
          <w:lang w:val="uz-Cyrl-UZ"/>
        </w:rPr>
      </w:pPr>
    </w:p>
    <w:p w:rsidR="00C60F6E" w:rsidRPr="007F02DE" w:rsidRDefault="00C60F6E" w:rsidP="00C60F6E">
      <w:pPr>
        <w:pStyle w:val="af4"/>
        <w:numPr>
          <w:ilvl w:val="0"/>
          <w:numId w:val="14"/>
        </w:numPr>
        <w:shd w:val="clear" w:color="auto" w:fill="FFFFFF"/>
        <w:tabs>
          <w:tab w:val="num" w:pos="318"/>
        </w:tabs>
        <w:ind w:left="34" w:firstLine="0"/>
        <w:jc w:val="center"/>
        <w:rPr>
          <w:rFonts w:ascii="Times New Roman" w:hAnsi="Times New Roman"/>
          <w:b/>
          <w:lang w:val="uz-Cyrl-UZ"/>
        </w:rPr>
      </w:pPr>
      <w:r w:rsidRPr="007F02DE">
        <w:rPr>
          <w:rFonts w:ascii="Times New Roman" w:hAnsi="Times New Roman"/>
          <w:b/>
          <w:lang w:val="uz-Cyrl-UZ"/>
        </w:rPr>
        <w:t>KREDIT BERISh VA UNI SOʻNDIRISh TARTIBI</w:t>
      </w:r>
    </w:p>
    <w:p w:rsidR="002153D1" w:rsidRPr="007F02DE" w:rsidRDefault="002153D1" w:rsidP="002153D1">
      <w:pPr>
        <w:pStyle w:val="af4"/>
        <w:numPr>
          <w:ilvl w:val="1"/>
          <w:numId w:val="14"/>
        </w:numPr>
        <w:tabs>
          <w:tab w:val="left" w:pos="1168"/>
        </w:tabs>
        <w:ind w:left="0" w:firstLine="709"/>
        <w:jc w:val="both"/>
        <w:rPr>
          <w:rFonts w:ascii="Times New Roman" w:hAnsi="Times New Roman"/>
          <w:lang w:val="uz-Cyrl-UZ"/>
        </w:rPr>
      </w:pPr>
      <w:r w:rsidRPr="007F02DE">
        <w:rPr>
          <w:rFonts w:ascii="Times New Roman" w:hAnsi="Times New Roman"/>
          <w:lang w:val="uz-Cyrl-UZ"/>
        </w:rPr>
        <w:t>Kredit bank tomonidan qaytarishlik, toʻlovlilik, ta'minlanganlik, muddatlilik va maqsadlilik shartlarida ajratiladi.</w:t>
      </w:r>
    </w:p>
    <w:p w:rsidR="00C60F6E" w:rsidRPr="007F02DE" w:rsidRDefault="00C60F6E" w:rsidP="00D52CAD">
      <w:pPr>
        <w:pStyle w:val="af4"/>
        <w:numPr>
          <w:ilvl w:val="1"/>
          <w:numId w:val="14"/>
        </w:numPr>
        <w:tabs>
          <w:tab w:val="left" w:pos="1168"/>
        </w:tabs>
        <w:ind w:left="34" w:firstLine="675"/>
        <w:jc w:val="both"/>
        <w:rPr>
          <w:rFonts w:ascii="Times New Roman" w:hAnsi="Times New Roman"/>
          <w:lang w:val="uz-Cyrl-UZ"/>
        </w:rPr>
      </w:pPr>
      <w:r w:rsidRPr="007F02DE">
        <w:rPr>
          <w:rFonts w:ascii="Times New Roman" w:hAnsi="Times New Roman"/>
          <w:lang w:val="uz-Cyrl-UZ"/>
        </w:rPr>
        <w:t>Qarz oluvchi tomonidan quyidagi hujjatlar taqdim qilingandan soʻng, ushbu shartnomaning 2.1-bandida koʻrsatilgan kredit summasi Sotuvchining hisobvaragʻiga  oʻtkazib beriladi:</w:t>
      </w:r>
    </w:p>
    <w:p w:rsidR="00C71A8D" w:rsidRPr="007F02DE" w:rsidRDefault="00C71A8D" w:rsidP="00C71A8D">
      <w:pPr>
        <w:tabs>
          <w:tab w:val="left" w:pos="1168"/>
        </w:tabs>
        <w:ind w:left="34" w:firstLine="709"/>
        <w:jc w:val="both"/>
        <w:rPr>
          <w:bCs/>
          <w:lang w:val="uz-Cyrl-UZ"/>
        </w:rPr>
      </w:pPr>
      <w:r w:rsidRPr="007F02DE">
        <w:rPr>
          <w:b/>
          <w:bCs/>
          <w:lang w:val="uz-Cyrl-UZ"/>
        </w:rPr>
        <w:t>a</w:t>
      </w:r>
      <w:r w:rsidR="00296575" w:rsidRPr="007F02DE">
        <w:rPr>
          <w:b/>
          <w:bCs/>
          <w:lang w:val="uz-Cyrl-UZ"/>
        </w:rPr>
        <w:t xml:space="preserve">) </w:t>
      </w:r>
      <w:r w:rsidRPr="007F02DE">
        <w:rPr>
          <w:bCs/>
          <w:lang w:val="uz-Cyrl-UZ"/>
        </w:rPr>
        <w:t xml:space="preserve">yakka tartibdagi xonadonda qoʻshimcha uy-joy qurish uchun er uchastkasiga umrbod egalik qilish yoki mulk huquqini tasdiqlovchi hujjat; </w:t>
      </w:r>
    </w:p>
    <w:p w:rsidR="00C71A8D" w:rsidRPr="007F02DE" w:rsidRDefault="00C71A8D" w:rsidP="00C71A8D">
      <w:pPr>
        <w:tabs>
          <w:tab w:val="left" w:pos="1168"/>
        </w:tabs>
        <w:ind w:left="34" w:firstLine="709"/>
        <w:jc w:val="both"/>
        <w:rPr>
          <w:bCs/>
          <w:lang w:val="uz-Cyrl-UZ"/>
        </w:rPr>
      </w:pPr>
      <w:r w:rsidRPr="007F02DE">
        <w:rPr>
          <w:b/>
          <w:bCs/>
          <w:lang w:val="uz-Cyrl-UZ"/>
        </w:rPr>
        <w:t>b)</w:t>
      </w:r>
      <w:r w:rsidR="00296575" w:rsidRPr="007F02DE">
        <w:rPr>
          <w:b/>
          <w:bCs/>
          <w:lang w:val="uz-Cyrl-UZ"/>
        </w:rPr>
        <w:t xml:space="preserve"> </w:t>
      </w:r>
      <w:r w:rsidRPr="007F02DE">
        <w:rPr>
          <w:bCs/>
          <w:lang w:val="uz-Cyrl-UZ"/>
        </w:rPr>
        <w:t>yakka tartibdagi xonadonda qoʻshimcha uy-joy qurishga qonunchilik hujjatlarida belgilangan tartibda tasdiqlangan loyiha-smeta hujjatlari;</w:t>
      </w:r>
    </w:p>
    <w:p w:rsidR="00C71A8D" w:rsidRPr="007F02DE" w:rsidRDefault="00C71A8D" w:rsidP="00C71A8D">
      <w:pPr>
        <w:tabs>
          <w:tab w:val="left" w:pos="1168"/>
        </w:tabs>
        <w:ind w:left="34" w:firstLine="709"/>
        <w:jc w:val="both"/>
        <w:rPr>
          <w:bCs/>
          <w:lang w:val="uz-Cyrl-UZ"/>
        </w:rPr>
      </w:pPr>
      <w:r w:rsidRPr="007F02DE">
        <w:rPr>
          <w:b/>
          <w:bCs/>
          <w:lang w:val="uz-Cyrl-UZ"/>
        </w:rPr>
        <w:t>v</w:t>
      </w:r>
      <w:r w:rsidR="00296575" w:rsidRPr="007F02DE">
        <w:rPr>
          <w:b/>
          <w:bCs/>
          <w:lang w:val="uz-Cyrl-UZ"/>
        </w:rPr>
        <w:t xml:space="preserve">) </w:t>
      </w:r>
      <w:r w:rsidRPr="007F02DE">
        <w:rPr>
          <w:bCs/>
          <w:lang w:val="uz-Cyrl-UZ"/>
        </w:rPr>
        <w:t>pudrat tashkiloti bilan qurilish ishlarini bajarish / qurilish mahsulotlari sotib olish / oʻzini oʻzi band qilgan shaxs sifatida roʻyxatdan oʻtgan yollanma ishchilar bilan tuzilgan shartnoma (loyiha-smeta hujjatlarida koʻrsatilgan qiymatdan oshmagan miqdorda);</w:t>
      </w:r>
    </w:p>
    <w:p w:rsidR="00296575" w:rsidRPr="007F02DE" w:rsidRDefault="00C71A8D" w:rsidP="00C71A8D">
      <w:pPr>
        <w:tabs>
          <w:tab w:val="left" w:pos="1168"/>
        </w:tabs>
        <w:ind w:left="34" w:firstLine="709"/>
        <w:jc w:val="both"/>
        <w:rPr>
          <w:bCs/>
          <w:lang w:val="uz-Cyrl-UZ"/>
        </w:rPr>
      </w:pPr>
      <w:r w:rsidRPr="007F02DE">
        <w:rPr>
          <w:b/>
          <w:bCs/>
          <w:lang w:val="uz-Cyrl-UZ"/>
        </w:rPr>
        <w:t>g</w:t>
      </w:r>
      <w:r w:rsidR="00296575" w:rsidRPr="007F02DE">
        <w:rPr>
          <w:b/>
          <w:bCs/>
          <w:lang w:val="uz-Cyrl-UZ"/>
        </w:rPr>
        <w:t xml:space="preserve">) </w:t>
      </w:r>
      <w:r w:rsidR="00296575" w:rsidRPr="007F02DE">
        <w:rPr>
          <w:bCs/>
          <w:lang w:val="uz-Cyrl-UZ"/>
        </w:rPr>
        <w:t>qarz oluvchining kreditni qaytarish boʻyicha majburiyati ta'minoti sifatida ajratilgan kreditlarning muddati oʻtgan asosiy va foiz qarzdorligini qoplab berish sharti bilan “Saxovat va koʻmak”/“Ayollar daftari”/“Yoshlar daftari” jamgʻarmalari (</w:t>
      </w:r>
      <w:r w:rsidR="00296575" w:rsidRPr="007F02DE">
        <w:rPr>
          <w:bCs/>
          <w:i/>
          <w:lang w:val="uz-Cyrl-UZ"/>
        </w:rPr>
        <w:t>keraklisi qoldirilishi kerak</w:t>
      </w:r>
      <w:r w:rsidR="00296575" w:rsidRPr="007F02DE">
        <w:rPr>
          <w:bCs/>
          <w:lang w:val="uz-Cyrl-UZ"/>
        </w:rPr>
        <w:t>) faoliyatini muvofiqlashtiruvchi tashkilotlar tomonidan taqdim etilgan kafilliklar</w:t>
      </w:r>
      <w:r w:rsidR="002F0410" w:rsidRPr="007F02DE">
        <w:rPr>
          <w:bCs/>
          <w:lang w:val="uz-Cyrl-UZ"/>
        </w:rPr>
        <w:t>;</w:t>
      </w:r>
    </w:p>
    <w:p w:rsidR="006E286A" w:rsidRPr="007F02DE" w:rsidRDefault="006E286A" w:rsidP="002F0410">
      <w:pPr>
        <w:tabs>
          <w:tab w:val="left" w:pos="1168"/>
        </w:tabs>
        <w:ind w:left="34" w:firstLine="709"/>
        <w:jc w:val="both"/>
        <w:rPr>
          <w:b/>
          <w:bCs/>
          <w:lang w:val="uz-Cyrl-UZ"/>
        </w:rPr>
      </w:pPr>
      <w:r w:rsidRPr="007F02DE">
        <w:rPr>
          <w:b/>
          <w:bCs/>
          <w:lang w:val="uz-Cyrl-UZ"/>
        </w:rPr>
        <w:t xml:space="preserve">d) </w:t>
      </w:r>
      <w:r w:rsidRPr="007F02DE">
        <w:rPr>
          <w:bCs/>
          <w:lang w:val="uz-Cyrl-UZ"/>
        </w:rPr>
        <w:t xml:space="preserve">Sugʻurta toʻlovlari toʻlanganligini tasdiqlovchi hujjatlar va </w:t>
      </w:r>
      <w:r w:rsidRPr="007F02DE">
        <w:rPr>
          <w:lang w:val="uz-Cyrl-UZ"/>
        </w:rPr>
        <w:t>qurilayotgan yakka tartibdagi qoʻshimcha uy-joyning toʻliq qiymatini yoʻqolish va shikastlanish xavflaridan sugʻurtalash sugʻurta polisi.</w:t>
      </w:r>
      <w:r w:rsidRPr="007F02DE">
        <w:rPr>
          <w:b/>
          <w:bCs/>
          <w:lang w:val="uz-Cyrl-UZ"/>
        </w:rPr>
        <w:t xml:space="preserve"> </w:t>
      </w:r>
    </w:p>
    <w:p w:rsidR="00C60F6E" w:rsidRPr="007F02DE" w:rsidRDefault="006E286A" w:rsidP="002F0410">
      <w:pPr>
        <w:tabs>
          <w:tab w:val="left" w:pos="1168"/>
        </w:tabs>
        <w:ind w:left="34" w:firstLine="709"/>
        <w:jc w:val="both"/>
        <w:rPr>
          <w:lang w:val="uz-Cyrl-UZ"/>
        </w:rPr>
      </w:pPr>
      <w:r w:rsidRPr="007F02DE">
        <w:rPr>
          <w:b/>
          <w:bCs/>
          <w:lang w:val="uz-Cyrl-UZ"/>
        </w:rPr>
        <w:t>e)</w:t>
      </w:r>
      <w:r w:rsidR="00296575" w:rsidRPr="007F02DE">
        <w:rPr>
          <w:b/>
          <w:bCs/>
          <w:lang w:val="uz-Cyrl-UZ"/>
        </w:rPr>
        <w:t xml:space="preserve"> </w:t>
      </w:r>
      <w:r w:rsidR="00C71A8D" w:rsidRPr="007F02DE">
        <w:rPr>
          <w:bCs/>
          <w:lang w:val="uz-Cyrl-UZ"/>
        </w:rPr>
        <w:t>qonunchilikda koʻrsatilgan boshqa tegishli hujjatlar</w:t>
      </w:r>
      <w:r w:rsidRPr="007F02DE">
        <w:rPr>
          <w:bCs/>
          <w:lang w:val="uz-Cyrl-UZ"/>
        </w:rPr>
        <w:t>.</w:t>
      </w:r>
    </w:p>
    <w:p w:rsidR="002F0410" w:rsidRPr="007F02DE" w:rsidRDefault="002F0410" w:rsidP="002F0410">
      <w:pPr>
        <w:pStyle w:val="af4"/>
        <w:numPr>
          <w:ilvl w:val="1"/>
          <w:numId w:val="14"/>
        </w:numPr>
        <w:tabs>
          <w:tab w:val="left" w:pos="1168"/>
        </w:tabs>
        <w:ind w:left="0" w:firstLine="709"/>
        <w:jc w:val="both"/>
        <w:rPr>
          <w:rFonts w:ascii="Times New Roman" w:hAnsi="Times New Roman"/>
          <w:lang w:val="uz-Cyrl-UZ"/>
        </w:rPr>
      </w:pPr>
      <w:r w:rsidRPr="007F02DE">
        <w:rPr>
          <w:rFonts w:ascii="Times New Roman" w:hAnsi="Times New Roman"/>
          <w:lang w:val="uz-Cyrl-UZ"/>
        </w:rPr>
        <w:t>Ajratilgan kredit summasi ishlar qarz oluvchining oʻz kuchi bilan yoki oʻzini oʻzi band qilgan shaxs sifatida roʻyxatdan oʻtgan yollanma ishchilar jalb etilgan holda bajarilganda, bank tomonidan naqd pulsiz shaklda bajarilgan ishlar hajmiga mutanosib ravishda qarz oluvchinig bank plastik  kartasiga, pudrat tashkiloti jalb etilgan hollarda esa, pudrat tashkilotining xisobvaragʻiga oʻtkazib beriladi.</w:t>
      </w:r>
    </w:p>
    <w:p w:rsidR="00C60F6E" w:rsidRPr="007F02DE" w:rsidRDefault="00C60F6E" w:rsidP="00D52CAD">
      <w:pPr>
        <w:pStyle w:val="af4"/>
        <w:numPr>
          <w:ilvl w:val="1"/>
          <w:numId w:val="14"/>
        </w:numPr>
        <w:tabs>
          <w:tab w:val="left" w:pos="1168"/>
        </w:tabs>
        <w:ind w:left="34" w:firstLine="675"/>
        <w:jc w:val="both"/>
        <w:rPr>
          <w:rFonts w:ascii="Times New Roman" w:hAnsi="Times New Roman"/>
          <w:lang w:val="uz-Cyrl-UZ"/>
        </w:rPr>
      </w:pPr>
      <w:r w:rsidRPr="007F02DE">
        <w:rPr>
          <w:rFonts w:ascii="Times New Roman" w:hAnsi="Times New Roman"/>
          <w:lang w:val="uz-Cyrl-UZ"/>
        </w:rPr>
        <w:t>Qarz oluvchi va birgalikda qarz oluvchining kreditni qaytarish boʻyicha toʻlovlari quyidagi tartibda toʻlanadi;</w:t>
      </w:r>
    </w:p>
    <w:p w:rsidR="00C60F6E" w:rsidRPr="007F02DE" w:rsidRDefault="00C60F6E" w:rsidP="00C60F6E">
      <w:pPr>
        <w:tabs>
          <w:tab w:val="left" w:pos="1134"/>
          <w:tab w:val="left" w:pos="1168"/>
        </w:tabs>
        <w:ind w:left="34" w:firstLine="709"/>
        <w:jc w:val="both"/>
        <w:rPr>
          <w:lang w:val="uz-Latn-UZ"/>
        </w:rPr>
      </w:pPr>
      <w:r w:rsidRPr="007F02DE">
        <w:rPr>
          <w:b/>
          <w:lang w:val="uz-Latn-UZ"/>
        </w:rPr>
        <w:t>a)</w:t>
      </w:r>
      <w:r w:rsidRPr="007F02DE">
        <w:rPr>
          <w:lang w:val="uz-Latn-UZ"/>
        </w:rPr>
        <w:t xml:space="preserve"> muddatida toʻlanmagan asosiy qarz boʻyicha hisoblangan yuqori foizlar;</w:t>
      </w:r>
    </w:p>
    <w:p w:rsidR="00C60F6E" w:rsidRPr="007F02DE" w:rsidRDefault="00C60F6E" w:rsidP="00C60F6E">
      <w:pPr>
        <w:tabs>
          <w:tab w:val="left" w:pos="1134"/>
          <w:tab w:val="left" w:pos="1168"/>
        </w:tabs>
        <w:ind w:left="34" w:firstLine="709"/>
        <w:jc w:val="both"/>
        <w:rPr>
          <w:lang w:val="uz-Latn-UZ"/>
        </w:rPr>
      </w:pPr>
      <w:r w:rsidRPr="007F02DE">
        <w:rPr>
          <w:b/>
          <w:lang w:val="uz-Cyrl-UZ"/>
        </w:rPr>
        <w:t>b</w:t>
      </w:r>
      <w:r w:rsidRPr="007F02DE">
        <w:rPr>
          <w:b/>
          <w:lang w:val="uz-Latn-UZ"/>
        </w:rPr>
        <w:t>)</w:t>
      </w:r>
      <w:r w:rsidRPr="007F02DE">
        <w:rPr>
          <w:lang w:val="uz-Latn-UZ"/>
        </w:rPr>
        <w:t xml:space="preserve"> muddatida toʻlanmagan foizlar;</w:t>
      </w:r>
    </w:p>
    <w:p w:rsidR="00C60F6E" w:rsidRPr="007F02DE" w:rsidRDefault="00C60F6E" w:rsidP="00C60F6E">
      <w:pPr>
        <w:tabs>
          <w:tab w:val="left" w:pos="1134"/>
          <w:tab w:val="left" w:pos="1168"/>
        </w:tabs>
        <w:ind w:left="34" w:firstLine="709"/>
        <w:jc w:val="both"/>
        <w:rPr>
          <w:lang w:val="uz-Latn-UZ"/>
        </w:rPr>
      </w:pPr>
      <w:r w:rsidRPr="007F02DE">
        <w:rPr>
          <w:b/>
          <w:lang w:val="uz-Cyrl-UZ"/>
        </w:rPr>
        <w:t>v</w:t>
      </w:r>
      <w:r w:rsidRPr="007F02DE">
        <w:rPr>
          <w:b/>
          <w:lang w:val="uz-Latn-UZ"/>
        </w:rPr>
        <w:t>)</w:t>
      </w:r>
      <w:r w:rsidRPr="007F02DE">
        <w:rPr>
          <w:lang w:val="uz-Latn-UZ"/>
        </w:rPr>
        <w:t xml:space="preserve"> asosiy qarz boʻyicha muddati oʻtgan toʻlovlar;</w:t>
      </w:r>
    </w:p>
    <w:p w:rsidR="00C60F6E" w:rsidRPr="007F02DE" w:rsidRDefault="00C60F6E" w:rsidP="00C60F6E">
      <w:pPr>
        <w:tabs>
          <w:tab w:val="left" w:pos="1134"/>
          <w:tab w:val="left" w:pos="1168"/>
        </w:tabs>
        <w:ind w:left="34" w:firstLine="709"/>
        <w:jc w:val="both"/>
        <w:rPr>
          <w:lang w:val="uz-Cyrl-UZ"/>
        </w:rPr>
      </w:pPr>
      <w:r w:rsidRPr="007F02DE">
        <w:rPr>
          <w:b/>
          <w:lang w:val="uz-Cyrl-UZ"/>
        </w:rPr>
        <w:t>g</w:t>
      </w:r>
      <w:r w:rsidRPr="007F02DE">
        <w:rPr>
          <w:b/>
          <w:lang w:val="uz-Latn-UZ"/>
        </w:rPr>
        <w:t>)</w:t>
      </w:r>
      <w:r w:rsidRPr="007F02DE">
        <w:rPr>
          <w:lang w:val="uz-Latn-UZ"/>
        </w:rPr>
        <w:t xml:space="preserve"> </w:t>
      </w:r>
      <w:r w:rsidRPr="007F02DE">
        <w:rPr>
          <w:lang w:val="uz-Cyrl-UZ"/>
        </w:rPr>
        <w:t>kredit boʻyicha muddatli qarzlar;</w:t>
      </w:r>
    </w:p>
    <w:p w:rsidR="00C60F6E" w:rsidRPr="007F02DE" w:rsidRDefault="00C60F6E" w:rsidP="00D52CAD">
      <w:pPr>
        <w:pStyle w:val="af4"/>
        <w:numPr>
          <w:ilvl w:val="1"/>
          <w:numId w:val="14"/>
        </w:numPr>
        <w:shd w:val="clear" w:color="auto" w:fill="FFFFFF"/>
        <w:tabs>
          <w:tab w:val="num" w:pos="720"/>
          <w:tab w:val="left" w:pos="1168"/>
        </w:tabs>
        <w:ind w:left="34" w:firstLine="675"/>
        <w:jc w:val="both"/>
        <w:rPr>
          <w:rFonts w:ascii="Times New Roman" w:hAnsi="Times New Roman"/>
          <w:lang w:val="uz-Cyrl-UZ"/>
        </w:rPr>
      </w:pPr>
      <w:r w:rsidRPr="007F02DE">
        <w:rPr>
          <w:rFonts w:ascii="Times New Roman" w:hAnsi="Times New Roman"/>
          <w:lang w:val="uz-Latn-UZ"/>
        </w:rPr>
        <w:t>Q</w:t>
      </w:r>
      <w:r w:rsidRPr="007F02DE">
        <w:rPr>
          <w:rFonts w:ascii="Times New Roman" w:hAnsi="Times New Roman"/>
          <w:lang w:val="uz-Cyrl-UZ"/>
        </w:rPr>
        <w:t>arz oluvchi va birgalikda qarz oluvchi ilovada keltirilgan toʻlovlar jadvaliga asosan oylik toʻlovlarni amalga oshirish yoʻli bilan kreditni qaytaradi va unga hisoblangan foizlarni toʻlaydi.</w:t>
      </w:r>
    </w:p>
    <w:p w:rsidR="00261FFE" w:rsidRPr="007F02DE" w:rsidRDefault="005467D1" w:rsidP="005467D1">
      <w:pPr>
        <w:pStyle w:val="af4"/>
        <w:numPr>
          <w:ilvl w:val="1"/>
          <w:numId w:val="14"/>
        </w:numPr>
        <w:shd w:val="clear" w:color="auto" w:fill="FFFFFF"/>
        <w:tabs>
          <w:tab w:val="left" w:pos="1168"/>
        </w:tabs>
        <w:ind w:left="0" w:firstLine="709"/>
        <w:jc w:val="both"/>
        <w:rPr>
          <w:rFonts w:ascii="Times New Roman" w:hAnsi="Times New Roman"/>
          <w:lang w:val="uz-Cyrl-UZ"/>
        </w:rPr>
      </w:pPr>
      <w:r w:rsidRPr="007F02DE">
        <w:rPr>
          <w:rFonts w:ascii="Times New Roman" w:hAnsi="Times New Roman"/>
          <w:lang w:val="uz-Cyrl-UZ"/>
        </w:rPr>
        <w:t xml:space="preserve">Kredit boʻyicha muddati oʻtgan asosiy va foiz qarzdorlikni qarz oluvchidan uch oy ichida undirish imkoni boʻlmagan takdirda, ushbu qarzdorliklar mazkur Shartnomaning </w:t>
      </w:r>
      <w:r w:rsidR="00003DCF" w:rsidRPr="007F02DE">
        <w:rPr>
          <w:rFonts w:ascii="Times New Roman" w:hAnsi="Times New Roman"/>
          <w:lang w:val="uz-Cyrl-UZ"/>
        </w:rPr>
        <w:t>10</w:t>
      </w:r>
      <w:r w:rsidRPr="007F02DE">
        <w:rPr>
          <w:rFonts w:ascii="Times New Roman" w:hAnsi="Times New Roman"/>
          <w:lang w:val="uz-Cyrl-UZ"/>
        </w:rPr>
        <w:t>-</w:t>
      </w:r>
      <w:r w:rsidR="00003DCF" w:rsidRPr="007F02DE">
        <w:rPr>
          <w:rFonts w:ascii="Times New Roman" w:hAnsi="Times New Roman"/>
          <w:lang w:val="uz-Cyrl-UZ"/>
        </w:rPr>
        <w:t>boʻlimida</w:t>
      </w:r>
      <w:r w:rsidRPr="007F02DE">
        <w:rPr>
          <w:rFonts w:ascii="Times New Roman" w:hAnsi="Times New Roman"/>
          <w:lang w:val="uz-Cyrl-UZ"/>
        </w:rPr>
        <w:t xml:space="preserve"> koʻrsatilgan kafilliklar hisobidan bir oy ichida qoplab beriladi.</w:t>
      </w:r>
    </w:p>
    <w:p w:rsidR="00C60F6E" w:rsidRPr="007F02DE" w:rsidRDefault="00C60F6E" w:rsidP="00C60F6E">
      <w:pPr>
        <w:ind w:firstLine="708"/>
        <w:jc w:val="both"/>
        <w:rPr>
          <w:lang w:val="uz-Cyrl-UZ"/>
        </w:rPr>
      </w:pPr>
    </w:p>
    <w:p w:rsidR="00C60F6E" w:rsidRPr="007F02DE" w:rsidRDefault="00C60F6E" w:rsidP="00C60F6E">
      <w:pPr>
        <w:pStyle w:val="af4"/>
        <w:numPr>
          <w:ilvl w:val="0"/>
          <w:numId w:val="14"/>
        </w:numPr>
        <w:jc w:val="center"/>
        <w:rPr>
          <w:rFonts w:ascii="Times New Roman" w:hAnsi="Times New Roman"/>
          <w:b/>
          <w:lang w:val="uz-Cyrl-UZ"/>
        </w:rPr>
      </w:pPr>
      <w:r w:rsidRPr="007F02DE">
        <w:rPr>
          <w:rFonts w:ascii="Times New Roman" w:hAnsi="Times New Roman"/>
          <w:b/>
          <w:lang w:val="uz-Cyrl-UZ"/>
        </w:rPr>
        <w:t>MAJBURIYaTNI BAJARMASLIK HOLATLARI</w:t>
      </w:r>
    </w:p>
    <w:p w:rsidR="00C60F6E" w:rsidRPr="007F02DE" w:rsidRDefault="00C60F6E" w:rsidP="00D52CAD">
      <w:pPr>
        <w:pStyle w:val="af4"/>
        <w:numPr>
          <w:ilvl w:val="1"/>
          <w:numId w:val="14"/>
        </w:numPr>
        <w:shd w:val="clear" w:color="auto" w:fill="FFFFFF"/>
        <w:tabs>
          <w:tab w:val="left" w:pos="1168"/>
        </w:tabs>
        <w:ind w:left="34" w:firstLine="675"/>
        <w:jc w:val="both"/>
        <w:rPr>
          <w:rFonts w:ascii="Times New Roman" w:hAnsi="Times New Roman"/>
          <w:lang w:val="uz-Cyrl-UZ"/>
        </w:rPr>
      </w:pPr>
      <w:r w:rsidRPr="007F02DE">
        <w:rPr>
          <w:rFonts w:ascii="Times New Roman" w:hAnsi="Times New Roman"/>
          <w:lang w:val="uz-Cyrl-UZ"/>
        </w:rPr>
        <w:t>Ushbu bandda keltirilgan har qanday holat Majburiyatlarni bajarmaslik holati boʻlib hisoblanadi:</w:t>
      </w:r>
    </w:p>
    <w:p w:rsidR="00C60F6E" w:rsidRPr="007F02DE" w:rsidRDefault="009511D4" w:rsidP="00C60F6E">
      <w:pPr>
        <w:tabs>
          <w:tab w:val="left" w:pos="1168"/>
        </w:tabs>
        <w:ind w:left="34" w:firstLine="709"/>
        <w:jc w:val="both"/>
        <w:rPr>
          <w:lang w:val="uz-Cyrl-UZ"/>
        </w:rPr>
      </w:pPr>
      <w:r w:rsidRPr="007F02DE">
        <w:rPr>
          <w:b/>
          <w:bCs/>
          <w:lang w:val="uz-Cyrl-UZ"/>
        </w:rPr>
        <w:t>a</w:t>
      </w:r>
      <w:r w:rsidR="00C60F6E" w:rsidRPr="007F02DE">
        <w:rPr>
          <w:b/>
          <w:bCs/>
          <w:lang w:val="uz-Cyrl-UZ"/>
        </w:rPr>
        <w:t>)</w:t>
      </w:r>
      <w:r w:rsidR="00C60F6E" w:rsidRPr="007F02DE">
        <w:rPr>
          <w:lang w:val="uz-Cyrl-UZ"/>
        </w:rPr>
        <w:t xml:space="preserve"> kredit mabla</w:t>
      </w:r>
      <w:r w:rsidR="00C60F6E" w:rsidRPr="007F02DE">
        <w:t>gʻ</w:t>
      </w:r>
      <w:r w:rsidR="00C60F6E" w:rsidRPr="007F02DE">
        <w:rPr>
          <w:lang w:val="uz-Cyrl-UZ"/>
        </w:rPr>
        <w:t>larini ma</w:t>
      </w:r>
      <w:r w:rsidR="00C60F6E" w:rsidRPr="007F02DE">
        <w:t>q</w:t>
      </w:r>
      <w:r w:rsidR="00C60F6E" w:rsidRPr="007F02DE">
        <w:rPr>
          <w:lang w:val="uz-Cyrl-UZ"/>
        </w:rPr>
        <w:t>sadsiz ishlatish;</w:t>
      </w:r>
    </w:p>
    <w:p w:rsidR="00C60F6E" w:rsidRPr="007F02DE" w:rsidRDefault="009511D4" w:rsidP="00C60F6E">
      <w:pPr>
        <w:tabs>
          <w:tab w:val="left" w:pos="1168"/>
        </w:tabs>
        <w:ind w:left="34" w:firstLine="709"/>
        <w:jc w:val="both"/>
        <w:rPr>
          <w:lang w:val="uz-Cyrl-UZ"/>
        </w:rPr>
      </w:pPr>
      <w:r w:rsidRPr="007F02DE">
        <w:rPr>
          <w:b/>
          <w:bCs/>
          <w:lang w:val="uz-Cyrl-UZ"/>
        </w:rPr>
        <w:t>b</w:t>
      </w:r>
      <w:r w:rsidR="00C60F6E" w:rsidRPr="007F02DE">
        <w:rPr>
          <w:b/>
          <w:bCs/>
          <w:lang w:val="uz-Cyrl-UZ"/>
        </w:rPr>
        <w:t>)</w:t>
      </w:r>
      <w:r w:rsidR="00C60F6E" w:rsidRPr="007F02DE">
        <w:rPr>
          <w:lang w:val="uz-Cyrl-UZ"/>
        </w:rPr>
        <w:t xml:space="preserve"> qarz oluvchi va birgalikda qarz oluvchining kredit, foizlar va/yoki boshqa toʻlovlar boʻyicha toʻlovlarni ushbu shartnomada, unga ilova qilingan toʻlovlar jadvalida, shuningdek ushbu shartnoma bilan tuzilishi koʻrsatib oʻtilgan boshqa shartnomalar boʻyicha belgilangan sanada amalga oshirmasligi; </w:t>
      </w:r>
    </w:p>
    <w:p w:rsidR="00C60F6E" w:rsidRPr="007F02DE" w:rsidRDefault="009511D4" w:rsidP="00C60F6E">
      <w:pPr>
        <w:tabs>
          <w:tab w:val="left" w:pos="1168"/>
        </w:tabs>
        <w:ind w:left="34" w:firstLine="709"/>
        <w:jc w:val="both"/>
        <w:rPr>
          <w:lang w:val="uz-Cyrl-UZ"/>
        </w:rPr>
      </w:pPr>
      <w:r w:rsidRPr="007F02DE">
        <w:rPr>
          <w:b/>
          <w:bCs/>
          <w:lang w:val="uz-Cyrl-UZ"/>
        </w:rPr>
        <w:t>v</w:t>
      </w:r>
      <w:r w:rsidR="00C60F6E" w:rsidRPr="007F02DE">
        <w:rPr>
          <w:b/>
          <w:bCs/>
          <w:lang w:val="uz-Cyrl-UZ"/>
        </w:rPr>
        <w:t>)</w:t>
      </w:r>
      <w:r w:rsidR="00C60F6E" w:rsidRPr="007F02DE">
        <w:rPr>
          <w:lang w:val="uz-Cyrl-UZ"/>
        </w:rPr>
        <w:t xml:space="preserve"> Ushbu shartnoma shartlarini buzish;</w:t>
      </w:r>
    </w:p>
    <w:p w:rsidR="00C60F6E" w:rsidRPr="007F02DE" w:rsidRDefault="009511D4" w:rsidP="00C60F6E">
      <w:pPr>
        <w:tabs>
          <w:tab w:val="left" w:pos="1168"/>
        </w:tabs>
        <w:ind w:left="34" w:firstLine="709"/>
        <w:jc w:val="both"/>
        <w:rPr>
          <w:lang w:val="uz-Cyrl-UZ"/>
        </w:rPr>
      </w:pPr>
      <w:r w:rsidRPr="007F02DE">
        <w:rPr>
          <w:b/>
          <w:bCs/>
          <w:lang w:val="uz-Cyrl-UZ"/>
        </w:rPr>
        <w:t>g</w:t>
      </w:r>
      <w:r w:rsidR="00C60F6E" w:rsidRPr="007F02DE">
        <w:rPr>
          <w:b/>
          <w:bCs/>
          <w:lang w:val="uz-Cyrl-UZ"/>
        </w:rPr>
        <w:t>)</w:t>
      </w:r>
      <w:r w:rsidR="00C60F6E" w:rsidRPr="007F02DE">
        <w:rPr>
          <w:lang w:val="uz-Cyrl-UZ"/>
        </w:rPr>
        <w:t xml:space="preserve"> haqqoniy boʻlmagan hujjatlarni taqdim etish orqali Bankni ataylab chalgʻitish;</w:t>
      </w:r>
    </w:p>
    <w:p w:rsidR="00C60F6E" w:rsidRPr="007F02DE" w:rsidRDefault="009511D4" w:rsidP="00C60F6E">
      <w:pPr>
        <w:tabs>
          <w:tab w:val="left" w:pos="1168"/>
        </w:tabs>
        <w:ind w:left="34" w:firstLine="709"/>
        <w:jc w:val="both"/>
        <w:rPr>
          <w:lang w:val="uz-Cyrl-UZ"/>
        </w:rPr>
      </w:pPr>
      <w:r w:rsidRPr="007F02DE">
        <w:rPr>
          <w:b/>
          <w:bCs/>
          <w:lang w:val="uz-Cyrl-UZ"/>
        </w:rPr>
        <w:t>d</w:t>
      </w:r>
      <w:r w:rsidR="00C60F6E" w:rsidRPr="007F02DE">
        <w:rPr>
          <w:b/>
          <w:bCs/>
          <w:lang w:val="uz-Cyrl-UZ"/>
        </w:rPr>
        <w:t>)</w:t>
      </w:r>
      <w:r w:rsidR="00C60F6E" w:rsidRPr="007F02DE">
        <w:rPr>
          <w:lang w:val="uz-Cyrl-UZ"/>
        </w:rPr>
        <w:t xml:space="preserve"> Bankning xulosasiga koʻra qarz oluvchi va birgalikda qarz oluvchi tomonidan Bankka kredit boʻyicha taqdim etilgan ta'minot turining oʻz qiymatini toʻliq yoki qisman yoʻqotishi yoki haqiqiy boʻlmay qolishi;</w:t>
      </w:r>
    </w:p>
    <w:p w:rsidR="00C60F6E" w:rsidRPr="007F02DE" w:rsidRDefault="009511D4" w:rsidP="00C60F6E">
      <w:pPr>
        <w:tabs>
          <w:tab w:val="left" w:pos="1168"/>
        </w:tabs>
        <w:ind w:left="34" w:firstLine="709"/>
        <w:jc w:val="both"/>
        <w:rPr>
          <w:lang w:val="uz-Cyrl-UZ"/>
        </w:rPr>
      </w:pPr>
      <w:r w:rsidRPr="007F02DE">
        <w:rPr>
          <w:b/>
          <w:bCs/>
          <w:lang w:val="uz-Cyrl-UZ"/>
        </w:rPr>
        <w:t>e</w:t>
      </w:r>
      <w:r w:rsidR="00C60F6E" w:rsidRPr="007F02DE">
        <w:rPr>
          <w:b/>
          <w:bCs/>
          <w:lang w:val="uz-Cyrl-UZ"/>
        </w:rPr>
        <w:t>)</w:t>
      </w:r>
      <w:r w:rsidR="00C60F6E" w:rsidRPr="007F02DE">
        <w:rPr>
          <w:lang w:val="uz-Cyrl-UZ"/>
        </w:rPr>
        <w:t xml:space="preserve"> qarz oluvchining, birgalikda qarz oluvchining moliyaviy ahvolining yomonlashishi yoxud kredit shartnomasi boʻyicha majburiyatlarni muntazam buzilishiga olib keluvchi aniq ma'lumotlarni yashirish;</w:t>
      </w:r>
    </w:p>
    <w:p w:rsidR="00C60F6E" w:rsidRPr="007F02DE" w:rsidRDefault="009511D4" w:rsidP="00C60F6E">
      <w:pPr>
        <w:tabs>
          <w:tab w:val="left" w:pos="1168"/>
        </w:tabs>
        <w:ind w:left="34" w:firstLine="709"/>
        <w:jc w:val="both"/>
        <w:rPr>
          <w:lang w:val="uz-Cyrl-UZ"/>
        </w:rPr>
      </w:pPr>
      <w:r w:rsidRPr="007F02DE">
        <w:rPr>
          <w:b/>
          <w:bCs/>
          <w:lang w:val="uz-Cyrl-UZ"/>
        </w:rPr>
        <w:t>j</w:t>
      </w:r>
      <w:r w:rsidR="00C60F6E" w:rsidRPr="007F02DE">
        <w:rPr>
          <w:b/>
          <w:bCs/>
          <w:lang w:val="uz-Cyrl-UZ"/>
        </w:rPr>
        <w:t>)</w:t>
      </w:r>
      <w:r w:rsidR="00C60F6E" w:rsidRPr="007F02DE">
        <w:rPr>
          <w:lang w:val="uz-Cyrl-UZ"/>
        </w:rPr>
        <w:t xml:space="preserve"> qarz oluvchi va birgalikda qarz oluvchining Bank oldidagi majburiyatlarining bajarilishiga ta'sir qilishi mumkin boʻlgan boshqa hodisalar;</w:t>
      </w:r>
    </w:p>
    <w:p w:rsidR="00C60F6E" w:rsidRPr="007F02DE" w:rsidRDefault="009511D4" w:rsidP="00C60F6E">
      <w:pPr>
        <w:tabs>
          <w:tab w:val="left" w:pos="1168"/>
        </w:tabs>
        <w:ind w:left="34" w:firstLine="709"/>
        <w:jc w:val="both"/>
        <w:rPr>
          <w:lang w:val="uz-Cyrl-UZ"/>
        </w:rPr>
      </w:pPr>
      <w:r w:rsidRPr="007F02DE">
        <w:rPr>
          <w:b/>
          <w:bCs/>
          <w:lang w:val="uz-Cyrl-UZ"/>
        </w:rPr>
        <w:t>z</w:t>
      </w:r>
      <w:r w:rsidR="00C60F6E" w:rsidRPr="007F02DE">
        <w:rPr>
          <w:b/>
          <w:bCs/>
          <w:lang w:val="uz-Cyrl-UZ"/>
        </w:rPr>
        <w:t>)</w:t>
      </w:r>
      <w:r w:rsidR="00C60F6E" w:rsidRPr="007F02DE">
        <w:rPr>
          <w:lang w:val="uz-Cyrl-UZ"/>
        </w:rPr>
        <w:t xml:space="preserve"> Ushbu shartnoma bilan bogʻliq boʻlgan boshqa shartnomalar</w:t>
      </w:r>
      <w:r w:rsidR="006E286A" w:rsidRPr="007F02DE">
        <w:rPr>
          <w:lang w:val="uz-Cyrl-UZ"/>
        </w:rPr>
        <w:t xml:space="preserve"> (sugʻurta va b.)</w:t>
      </w:r>
      <w:r w:rsidR="00C60F6E" w:rsidRPr="007F02DE">
        <w:rPr>
          <w:lang w:val="uz-Cyrl-UZ"/>
        </w:rPr>
        <w:t xml:space="preserve"> shartlarini buzish.</w:t>
      </w:r>
    </w:p>
    <w:p w:rsidR="00C60F6E" w:rsidRPr="007F02DE" w:rsidRDefault="00C60F6E" w:rsidP="00C60F6E">
      <w:pPr>
        <w:ind w:firstLine="708"/>
        <w:jc w:val="both"/>
        <w:rPr>
          <w:lang w:val="uz-Cyrl-UZ"/>
        </w:rPr>
      </w:pPr>
    </w:p>
    <w:p w:rsidR="00C60F6E" w:rsidRPr="007F02DE" w:rsidRDefault="00C60F6E" w:rsidP="00C60F6E">
      <w:pPr>
        <w:pStyle w:val="af4"/>
        <w:numPr>
          <w:ilvl w:val="0"/>
          <w:numId w:val="14"/>
        </w:numPr>
        <w:shd w:val="clear" w:color="auto" w:fill="FFFFFF"/>
        <w:tabs>
          <w:tab w:val="left" w:pos="318"/>
        </w:tabs>
        <w:ind w:left="34" w:firstLine="0"/>
        <w:jc w:val="center"/>
        <w:rPr>
          <w:rFonts w:ascii="Times New Roman" w:hAnsi="Times New Roman"/>
          <w:b/>
          <w:lang w:val="uz-Cyrl-UZ"/>
        </w:rPr>
      </w:pPr>
      <w:r w:rsidRPr="007F02DE">
        <w:rPr>
          <w:rFonts w:ascii="Times New Roman" w:hAnsi="Times New Roman"/>
          <w:b/>
          <w:lang w:val="uz-Cyrl-UZ"/>
        </w:rPr>
        <w:t xml:space="preserve">TARAFLARNING JAVOBGARLIGI VA NIZOLARNI </w:t>
      </w:r>
      <w:r w:rsidRPr="007F02DE">
        <w:rPr>
          <w:rFonts w:ascii="Times New Roman" w:hAnsi="Times New Roman"/>
          <w:b/>
        </w:rPr>
        <w:t>H</w:t>
      </w:r>
      <w:r w:rsidRPr="007F02DE">
        <w:rPr>
          <w:rFonts w:ascii="Times New Roman" w:hAnsi="Times New Roman"/>
          <w:b/>
          <w:lang w:val="uz-Cyrl-UZ"/>
        </w:rPr>
        <w:t>AL ETISh TARTIBI</w:t>
      </w:r>
    </w:p>
    <w:p w:rsidR="00C60F6E" w:rsidRPr="007F02DE" w:rsidRDefault="00C60F6E" w:rsidP="00D52CAD">
      <w:pPr>
        <w:pStyle w:val="af4"/>
        <w:numPr>
          <w:ilvl w:val="1"/>
          <w:numId w:val="14"/>
        </w:numPr>
        <w:tabs>
          <w:tab w:val="left" w:pos="1168"/>
        </w:tabs>
        <w:ind w:left="34" w:firstLine="675"/>
        <w:jc w:val="both"/>
        <w:rPr>
          <w:rFonts w:ascii="Times New Roman" w:hAnsi="Times New Roman"/>
          <w:lang w:val="uz-Cyrl-UZ"/>
        </w:rPr>
      </w:pPr>
      <w:r w:rsidRPr="007F02DE">
        <w:rPr>
          <w:rFonts w:ascii="Times New Roman" w:hAnsi="Times New Roman"/>
          <w:lang w:val="uz-Cyrl-UZ"/>
        </w:rPr>
        <w:t>Asosiy qarzni qaytarish muddati kechiktirilganda (muddati oʻtgan kredit), qarzdor Bankka butun kechiktirilgan davr uchun shartnomada belgilangan foiz stavkasining 1,5 baravar oshirilgan miqdorida yuqori foiz toʻlaydi.</w:t>
      </w:r>
    </w:p>
    <w:p w:rsidR="00C60F6E" w:rsidRPr="007F02DE" w:rsidRDefault="00C60F6E" w:rsidP="00D52CAD">
      <w:pPr>
        <w:pStyle w:val="af4"/>
        <w:numPr>
          <w:ilvl w:val="1"/>
          <w:numId w:val="14"/>
        </w:numPr>
        <w:tabs>
          <w:tab w:val="left" w:pos="1168"/>
        </w:tabs>
        <w:ind w:left="34" w:firstLine="675"/>
        <w:jc w:val="both"/>
        <w:rPr>
          <w:rFonts w:ascii="Times New Roman" w:hAnsi="Times New Roman"/>
          <w:lang w:val="uz-Cyrl-UZ"/>
        </w:rPr>
      </w:pPr>
      <w:r w:rsidRPr="007F02DE">
        <w:rPr>
          <w:rFonts w:ascii="Times New Roman" w:hAnsi="Times New Roman"/>
          <w:lang w:val="uz-Cyrl-UZ"/>
        </w:rPr>
        <w:t>Mazkur shartnomada koʻrsatilgan shartlar qarzdor tomonidan toʻliq bajarilganidan keyin, bank tomonidan kredit mablagʻini ajratishni asossiz ravishda kechiktirilsa, kechiktirilgan har bir kun uchun</w:t>
      </w:r>
      <w:r w:rsidR="00003DCF" w:rsidRPr="007F02DE">
        <w:rPr>
          <w:rFonts w:ascii="Times New Roman" w:hAnsi="Times New Roman"/>
          <w:lang w:val="uz-Cyrl-UZ"/>
        </w:rPr>
        <w:t xml:space="preserve"> </w:t>
      </w:r>
      <w:r w:rsidRPr="007F02DE">
        <w:rPr>
          <w:rFonts w:ascii="Times New Roman" w:hAnsi="Times New Roman"/>
          <w:lang w:val="uz-Cyrl-UZ"/>
        </w:rPr>
        <w:t>kechiktirilgan toʻlov summasining</w:t>
      </w:r>
      <w:r w:rsidR="00003DCF" w:rsidRPr="007F02DE">
        <w:rPr>
          <w:rFonts w:ascii="Times New Roman" w:hAnsi="Times New Roman"/>
          <w:lang w:val="uz-Cyrl-UZ"/>
        </w:rPr>
        <w:t xml:space="preserve"> 0,1 % </w:t>
      </w:r>
      <w:r w:rsidRPr="007F02DE">
        <w:rPr>
          <w:rFonts w:ascii="Times New Roman" w:hAnsi="Times New Roman"/>
          <w:lang w:val="uz-Cyrl-UZ"/>
        </w:rPr>
        <w:t>miqdorida, ammo kechiktirilgan toʻlov summasining 10 % dan oshmagan miqdorda penya toʻlaydi.</w:t>
      </w:r>
    </w:p>
    <w:p w:rsidR="00261FFE" w:rsidRPr="007F02DE" w:rsidRDefault="00C60F6E" w:rsidP="00D52CAD">
      <w:pPr>
        <w:pStyle w:val="af4"/>
        <w:numPr>
          <w:ilvl w:val="1"/>
          <w:numId w:val="14"/>
        </w:numPr>
        <w:tabs>
          <w:tab w:val="left" w:pos="1168"/>
        </w:tabs>
        <w:ind w:left="34" w:firstLine="675"/>
        <w:jc w:val="both"/>
        <w:rPr>
          <w:rFonts w:ascii="Times New Roman" w:hAnsi="Times New Roman"/>
          <w:lang w:val="uz-Cyrl-UZ"/>
        </w:rPr>
      </w:pPr>
      <w:r w:rsidRPr="007F02DE">
        <w:rPr>
          <w:rFonts w:ascii="Times New Roman" w:hAnsi="Times New Roman"/>
          <w:lang w:val="uz-Cyrl-UZ"/>
        </w:rPr>
        <w:t>Taraflar ushbu shartnoma yuzasidan kelib chiqishi mumkin boʻlgan kelishmovchilik va nizolar</w:t>
      </w:r>
      <w:r w:rsidR="009511D4" w:rsidRPr="007F02DE">
        <w:rPr>
          <w:rFonts w:ascii="Times New Roman" w:hAnsi="Times New Roman"/>
          <w:lang w:val="uz-Cyrl-UZ"/>
        </w:rPr>
        <w:t>ni</w:t>
      </w:r>
      <w:r w:rsidRPr="007F02DE">
        <w:rPr>
          <w:rFonts w:ascii="Times New Roman" w:hAnsi="Times New Roman"/>
          <w:lang w:val="uz-Cyrl-UZ"/>
        </w:rPr>
        <w:t xml:space="preserve"> oʻzaro kelishuv </w:t>
      </w:r>
      <w:r w:rsidR="009511D4" w:rsidRPr="007F02DE">
        <w:rPr>
          <w:rFonts w:ascii="Times New Roman" w:hAnsi="Times New Roman"/>
          <w:lang w:val="uz-Cyrl-UZ"/>
        </w:rPr>
        <w:t xml:space="preserve">va muzokara </w:t>
      </w:r>
      <w:r w:rsidRPr="007F02DE">
        <w:rPr>
          <w:rFonts w:ascii="Times New Roman" w:hAnsi="Times New Roman"/>
          <w:lang w:val="uz-Cyrl-UZ"/>
        </w:rPr>
        <w:t xml:space="preserve">yoʻli </w:t>
      </w:r>
      <w:r w:rsidR="009511D4" w:rsidRPr="007F02DE">
        <w:rPr>
          <w:rFonts w:ascii="Times New Roman" w:hAnsi="Times New Roman"/>
          <w:lang w:val="uz-Cyrl-UZ"/>
        </w:rPr>
        <w:t xml:space="preserve">hal etadilar. </w:t>
      </w:r>
    </w:p>
    <w:p w:rsidR="00C60F6E" w:rsidRPr="007F02DE" w:rsidRDefault="00261FFE" w:rsidP="00D52CAD">
      <w:pPr>
        <w:pStyle w:val="af4"/>
        <w:numPr>
          <w:ilvl w:val="1"/>
          <w:numId w:val="14"/>
        </w:numPr>
        <w:tabs>
          <w:tab w:val="left" w:pos="1168"/>
        </w:tabs>
        <w:ind w:left="0" w:firstLine="709"/>
        <w:jc w:val="both"/>
        <w:rPr>
          <w:rFonts w:ascii="Times New Roman" w:hAnsi="Times New Roman"/>
          <w:lang w:val="uz-Cyrl-UZ"/>
        </w:rPr>
      </w:pPr>
      <w:r w:rsidRPr="007F02DE">
        <w:rPr>
          <w:rFonts w:ascii="Times New Roman" w:hAnsi="Times New Roman"/>
          <w:lang w:val="uz-Cyrl-UZ"/>
        </w:rPr>
        <w:t>Oʻzaro kelishuv va muzokaraga erishish imkoniyati boʻlmagan taqdirda kelishmovchilik va nizolar Oʻzbekiston Respublikasi qonunchiligida belgilangan tartibda Sud orqali hal etiladi.</w:t>
      </w:r>
    </w:p>
    <w:p w:rsidR="00261FFE" w:rsidRPr="007F02DE" w:rsidRDefault="00261FFE" w:rsidP="00261FFE">
      <w:pPr>
        <w:pStyle w:val="af4"/>
        <w:tabs>
          <w:tab w:val="left" w:pos="1168"/>
        </w:tabs>
        <w:ind w:left="1849"/>
        <w:jc w:val="both"/>
        <w:rPr>
          <w:rFonts w:ascii="Times New Roman" w:hAnsi="Times New Roman"/>
          <w:lang w:val="uz-Cyrl-UZ"/>
        </w:rPr>
      </w:pPr>
    </w:p>
    <w:p w:rsidR="00C60F6E" w:rsidRPr="007F02DE" w:rsidRDefault="00C60F6E" w:rsidP="00C60F6E">
      <w:pPr>
        <w:pStyle w:val="af4"/>
        <w:numPr>
          <w:ilvl w:val="0"/>
          <w:numId w:val="14"/>
        </w:numPr>
        <w:jc w:val="center"/>
        <w:rPr>
          <w:rFonts w:ascii="Times New Roman" w:hAnsi="Times New Roman"/>
          <w:b/>
          <w:lang w:val="uz-Cyrl-UZ"/>
        </w:rPr>
      </w:pPr>
      <w:r w:rsidRPr="007F02DE">
        <w:rPr>
          <w:rFonts w:ascii="Times New Roman" w:hAnsi="Times New Roman"/>
          <w:b/>
          <w:lang w:val="uz-Cyrl-UZ"/>
        </w:rPr>
        <w:t>KREDIT TA'MINOTI</w:t>
      </w:r>
    </w:p>
    <w:p w:rsidR="00003DCF" w:rsidRPr="007F02DE" w:rsidRDefault="005467D1" w:rsidP="00003DCF">
      <w:pPr>
        <w:pStyle w:val="af4"/>
        <w:numPr>
          <w:ilvl w:val="1"/>
          <w:numId w:val="14"/>
        </w:numPr>
        <w:shd w:val="clear" w:color="auto" w:fill="FFFFFF"/>
        <w:tabs>
          <w:tab w:val="left" w:pos="1310"/>
        </w:tabs>
        <w:ind w:right="14"/>
        <w:jc w:val="both"/>
        <w:rPr>
          <w:rFonts w:ascii="Times New Roman" w:hAnsi="Times New Roman"/>
          <w:lang w:val="uz-Cyrl-UZ"/>
        </w:rPr>
      </w:pPr>
      <w:r w:rsidRPr="007F02DE">
        <w:rPr>
          <w:rFonts w:ascii="Times New Roman" w:hAnsi="Times New Roman"/>
          <w:lang w:val="uz-Cyrl-UZ"/>
        </w:rPr>
        <w:t>Kredit garovsiz asosda ajratiladi.</w:t>
      </w:r>
    </w:p>
    <w:p w:rsidR="005467D1" w:rsidRPr="007F02DE" w:rsidRDefault="005467D1" w:rsidP="00003DCF">
      <w:pPr>
        <w:pStyle w:val="af4"/>
        <w:shd w:val="clear" w:color="auto" w:fill="FFFFFF"/>
        <w:tabs>
          <w:tab w:val="left" w:pos="1310"/>
        </w:tabs>
        <w:ind w:left="0" w:right="14" w:firstLine="709"/>
        <w:jc w:val="both"/>
        <w:rPr>
          <w:rFonts w:ascii="Times New Roman" w:hAnsi="Times New Roman"/>
          <w:lang w:val="uz-Cyrl-UZ"/>
        </w:rPr>
      </w:pPr>
      <w:r w:rsidRPr="007F02DE">
        <w:rPr>
          <w:rFonts w:ascii="Times New Roman" w:hAnsi="Times New Roman"/>
          <w:lang w:val="uz-Cyrl-UZ"/>
        </w:rPr>
        <w:t>Bunda, qarz oluvchining kreditni qaytarish boʻyicha majburiyati ta'minoti sifatida ajratilgan kreditlarning muddati oʻtgan asosiy va foiz qarzdorligini qoplab berish sharti bilan quyidagilar taqdim etiladi:</w:t>
      </w:r>
    </w:p>
    <w:p w:rsidR="005467D1" w:rsidRPr="007F02DE" w:rsidRDefault="00ED0808" w:rsidP="00ED0808">
      <w:pPr>
        <w:pStyle w:val="af4"/>
        <w:shd w:val="clear" w:color="auto" w:fill="FFFFFF"/>
        <w:tabs>
          <w:tab w:val="left" w:pos="1310"/>
        </w:tabs>
        <w:ind w:left="0" w:right="14" w:firstLine="709"/>
        <w:jc w:val="both"/>
        <w:rPr>
          <w:rFonts w:ascii="Times New Roman" w:hAnsi="Times New Roman"/>
          <w:lang w:val="uz-Cyrl-UZ"/>
        </w:rPr>
      </w:pPr>
      <w:r w:rsidRPr="007F02DE">
        <w:rPr>
          <w:rFonts w:ascii="Times New Roman" w:hAnsi="Times New Roman"/>
          <w:b/>
          <w:lang w:val="uz-Cyrl-UZ"/>
        </w:rPr>
        <w:t xml:space="preserve">10.1.1. </w:t>
      </w:r>
      <w:r w:rsidR="005467D1" w:rsidRPr="007F02DE">
        <w:rPr>
          <w:rFonts w:ascii="Times New Roman" w:hAnsi="Times New Roman"/>
          <w:lang w:val="uz-Cyrl-UZ"/>
        </w:rPr>
        <w:t>«Temir daftar»ga kiritilgan oilalarning yangi turmush qurgan farzandlari uchun — «Saxovat va koʻmak» jamgʻarmasining kafilligi;</w:t>
      </w:r>
    </w:p>
    <w:p w:rsidR="005467D1" w:rsidRPr="007F02DE" w:rsidRDefault="00ED0808" w:rsidP="00ED0808">
      <w:pPr>
        <w:pStyle w:val="af4"/>
        <w:shd w:val="clear" w:color="auto" w:fill="FFFFFF"/>
        <w:tabs>
          <w:tab w:val="left" w:pos="1310"/>
        </w:tabs>
        <w:ind w:left="0" w:right="14" w:firstLine="709"/>
        <w:jc w:val="both"/>
        <w:rPr>
          <w:rFonts w:ascii="Times New Roman" w:hAnsi="Times New Roman"/>
          <w:lang w:val="uz-Cyrl-UZ"/>
        </w:rPr>
      </w:pPr>
      <w:r w:rsidRPr="007F02DE">
        <w:rPr>
          <w:rFonts w:ascii="Times New Roman" w:hAnsi="Times New Roman"/>
          <w:b/>
          <w:lang w:val="uz-Cyrl-UZ"/>
        </w:rPr>
        <w:t>10.1.2.</w:t>
      </w:r>
      <w:r w:rsidRPr="007F02DE">
        <w:rPr>
          <w:rFonts w:ascii="Times New Roman" w:hAnsi="Times New Roman"/>
          <w:lang w:val="uz-Cyrl-UZ"/>
        </w:rPr>
        <w:t xml:space="preserve"> </w:t>
      </w:r>
      <w:r w:rsidR="005467D1" w:rsidRPr="007F02DE">
        <w:rPr>
          <w:rFonts w:ascii="Times New Roman" w:hAnsi="Times New Roman"/>
          <w:lang w:val="uz-Cyrl-UZ"/>
        </w:rPr>
        <w:t>«Ayollar daftari»ga kiritilgan oilalarning yangi turmush qurgan farzandlari uchun — «Ayollar daftari» jamgʻarmasining kafilligi;</w:t>
      </w:r>
    </w:p>
    <w:p w:rsidR="00C60F6E" w:rsidRPr="007F02DE" w:rsidRDefault="00ED0808" w:rsidP="00ED0808">
      <w:pPr>
        <w:pStyle w:val="af4"/>
        <w:shd w:val="clear" w:color="auto" w:fill="FFFFFF"/>
        <w:tabs>
          <w:tab w:val="left" w:pos="1310"/>
        </w:tabs>
        <w:ind w:left="0" w:right="14" w:firstLine="709"/>
        <w:jc w:val="both"/>
        <w:rPr>
          <w:rFonts w:ascii="Times New Roman" w:hAnsi="Times New Roman"/>
          <w:lang w:val="uz-Cyrl-UZ"/>
        </w:rPr>
      </w:pPr>
      <w:r w:rsidRPr="007F02DE">
        <w:rPr>
          <w:rFonts w:ascii="Times New Roman" w:hAnsi="Times New Roman"/>
          <w:b/>
          <w:lang w:val="uz-Cyrl-UZ"/>
        </w:rPr>
        <w:t>10.1.3.</w:t>
      </w:r>
      <w:r w:rsidRPr="007F02DE">
        <w:rPr>
          <w:rFonts w:ascii="Times New Roman" w:hAnsi="Times New Roman"/>
          <w:lang w:val="uz-Cyrl-UZ"/>
        </w:rPr>
        <w:t xml:space="preserve"> </w:t>
      </w:r>
      <w:r w:rsidR="005467D1" w:rsidRPr="007F02DE">
        <w:rPr>
          <w:rFonts w:ascii="Times New Roman" w:hAnsi="Times New Roman"/>
          <w:lang w:val="uz-Cyrl-UZ"/>
        </w:rPr>
        <w:t>«Yoshlar daftari»ga kiritilgan yangi turmush qurgan yoshlar uchun — «Yoshlar daftari» jamgʻarmasining kafilligi.</w:t>
      </w:r>
    </w:p>
    <w:p w:rsidR="00C60F6E" w:rsidRPr="007F02DE" w:rsidRDefault="00C60F6E" w:rsidP="00C60F6E">
      <w:pPr>
        <w:pStyle w:val="af4"/>
        <w:numPr>
          <w:ilvl w:val="1"/>
          <w:numId w:val="14"/>
        </w:numPr>
        <w:tabs>
          <w:tab w:val="left" w:pos="1310"/>
        </w:tabs>
        <w:ind w:left="34" w:firstLine="709"/>
        <w:jc w:val="both"/>
        <w:rPr>
          <w:rFonts w:ascii="Times New Roman" w:hAnsi="Times New Roman"/>
          <w:lang w:val="uz-Cyrl-UZ"/>
        </w:rPr>
      </w:pPr>
      <w:r w:rsidRPr="007F02DE">
        <w:rPr>
          <w:rFonts w:ascii="Times New Roman" w:hAnsi="Times New Roman"/>
          <w:lang w:val="uz-Cyrl-UZ"/>
        </w:rPr>
        <w:t>Bank qarz oluvchi va birgalikda qarz oluvchidan kredit boʻyicha qoʻshimcha ta'minot talab qilishga haqli.</w:t>
      </w:r>
    </w:p>
    <w:p w:rsidR="00C60F6E" w:rsidRPr="007F02DE" w:rsidRDefault="00C60F6E" w:rsidP="00C60F6E">
      <w:pPr>
        <w:pStyle w:val="af4"/>
        <w:numPr>
          <w:ilvl w:val="1"/>
          <w:numId w:val="14"/>
        </w:numPr>
        <w:shd w:val="clear" w:color="auto" w:fill="FFFFFF"/>
        <w:tabs>
          <w:tab w:val="num" w:pos="1080"/>
          <w:tab w:val="left" w:pos="1310"/>
        </w:tabs>
        <w:ind w:left="34" w:firstLine="709"/>
        <w:jc w:val="both"/>
        <w:rPr>
          <w:rFonts w:ascii="Times New Roman" w:hAnsi="Times New Roman"/>
          <w:lang w:val="uz-Cyrl-UZ"/>
        </w:rPr>
      </w:pPr>
      <w:r w:rsidRPr="007F02DE">
        <w:rPr>
          <w:rFonts w:ascii="Times New Roman" w:hAnsi="Times New Roman"/>
          <w:lang w:val="uz-Cyrl-UZ"/>
        </w:rPr>
        <w:t>Bir necha ta'minot turining mavjudligi bir-biriga zid hisoblanmaydi, majburiyatlar bajarilishi ta'minotining har biri mustaqil boʻlib, bir-biriga bogʻliq hisoblanmaydi.</w:t>
      </w:r>
    </w:p>
    <w:p w:rsidR="00C60F6E" w:rsidRPr="007F02DE" w:rsidRDefault="00C60F6E" w:rsidP="00C60F6E">
      <w:pPr>
        <w:pStyle w:val="af4"/>
        <w:numPr>
          <w:ilvl w:val="1"/>
          <w:numId w:val="14"/>
        </w:numPr>
        <w:shd w:val="clear" w:color="auto" w:fill="FFFFFF"/>
        <w:tabs>
          <w:tab w:val="num" w:pos="1080"/>
          <w:tab w:val="left" w:pos="1310"/>
        </w:tabs>
        <w:ind w:left="34" w:firstLine="709"/>
        <w:jc w:val="both"/>
        <w:rPr>
          <w:rFonts w:ascii="Times New Roman" w:hAnsi="Times New Roman"/>
          <w:lang w:val="uz-Cyrl-UZ"/>
        </w:rPr>
      </w:pPr>
      <w:r w:rsidRPr="007F02DE">
        <w:rPr>
          <w:rFonts w:ascii="Times New Roman" w:hAnsi="Times New Roman"/>
          <w:lang w:val="uz-Cyrl-UZ"/>
        </w:rPr>
        <w:t>Ta'minot turlariga undiruvni qaratish zarurati vujudga kelganda, Bank oʻz hohishi va tanloviga koʻra ta'minot turlaridan biri yoki barchasiga baravar undiruvni qaratish huquqiga ega.</w:t>
      </w:r>
    </w:p>
    <w:p w:rsidR="00C60F6E" w:rsidRPr="007F02DE" w:rsidRDefault="00C60F6E" w:rsidP="00C60F6E">
      <w:pPr>
        <w:pStyle w:val="af4"/>
        <w:numPr>
          <w:ilvl w:val="1"/>
          <w:numId w:val="14"/>
        </w:numPr>
        <w:shd w:val="clear" w:color="auto" w:fill="FFFFFF"/>
        <w:tabs>
          <w:tab w:val="num" w:pos="1080"/>
          <w:tab w:val="left" w:pos="1310"/>
        </w:tabs>
        <w:ind w:left="34" w:firstLine="709"/>
        <w:jc w:val="both"/>
        <w:rPr>
          <w:rFonts w:ascii="Times New Roman" w:hAnsi="Times New Roman"/>
          <w:lang w:val="uz-Cyrl-UZ"/>
        </w:rPr>
      </w:pPr>
      <w:r w:rsidRPr="007F02DE">
        <w:rPr>
          <w:rFonts w:ascii="Times New Roman" w:hAnsi="Times New Roman"/>
          <w:lang w:val="uz-Cyrl-UZ"/>
        </w:rPr>
        <w:t>Kredit ta'minoti bilan bogʻliq hujjatlarni lozim darajada rasmiylashtirish bilan bogʻliq barcha xarajatlarni qarz oluvchi oʻz zimmasiga oladi.</w:t>
      </w:r>
    </w:p>
    <w:p w:rsidR="00C60F6E" w:rsidRPr="007F02DE" w:rsidRDefault="00C60F6E" w:rsidP="00C60F6E">
      <w:pPr>
        <w:ind w:firstLine="708"/>
        <w:jc w:val="both"/>
        <w:rPr>
          <w:lang w:val="uz-Cyrl-UZ"/>
        </w:rPr>
      </w:pPr>
    </w:p>
    <w:p w:rsidR="00C60F6E" w:rsidRPr="007F02DE" w:rsidRDefault="00C60F6E" w:rsidP="00C60F6E">
      <w:pPr>
        <w:pStyle w:val="af4"/>
        <w:numPr>
          <w:ilvl w:val="0"/>
          <w:numId w:val="14"/>
        </w:numPr>
        <w:shd w:val="clear" w:color="auto" w:fill="FFFFFF"/>
        <w:jc w:val="center"/>
        <w:rPr>
          <w:rFonts w:ascii="Times New Roman" w:hAnsi="Times New Roman"/>
          <w:b/>
          <w:lang w:val="uz-Cyrl-UZ"/>
        </w:rPr>
      </w:pPr>
      <w:r w:rsidRPr="007F02DE">
        <w:rPr>
          <w:rFonts w:ascii="Times New Roman" w:hAnsi="Times New Roman"/>
          <w:b/>
          <w:lang w:val="uz-Cyrl-UZ"/>
        </w:rPr>
        <w:t>ShARTNOMANING AMAL QILISh MUDDATI, UNI OʻZGARTIRISh VA BEKOR QILISh TARTIBI</w:t>
      </w:r>
    </w:p>
    <w:p w:rsidR="00C60F6E" w:rsidRPr="007F02DE" w:rsidRDefault="00C60F6E" w:rsidP="00D52CAD">
      <w:pPr>
        <w:pStyle w:val="af4"/>
        <w:numPr>
          <w:ilvl w:val="1"/>
          <w:numId w:val="14"/>
        </w:numPr>
        <w:shd w:val="clear" w:color="auto" w:fill="FFFFFF"/>
        <w:tabs>
          <w:tab w:val="left" w:pos="1310"/>
        </w:tabs>
        <w:ind w:left="34" w:firstLine="675"/>
        <w:jc w:val="both"/>
        <w:rPr>
          <w:rFonts w:ascii="Times New Roman" w:hAnsi="Times New Roman"/>
          <w:lang w:val="uz-Cyrl-UZ"/>
        </w:rPr>
      </w:pPr>
      <w:r w:rsidRPr="007F02DE">
        <w:rPr>
          <w:rFonts w:ascii="Times New Roman" w:hAnsi="Times New Roman"/>
          <w:lang w:val="uz-Cyrl-UZ"/>
        </w:rPr>
        <w:t>Ushbu shartnoma imzolangan va</w:t>
      </w:r>
      <w:r w:rsidRPr="007F02DE">
        <w:rPr>
          <w:rFonts w:ascii="Times New Roman" w:hAnsi="Times New Roman"/>
        </w:rPr>
        <w:t>q</w:t>
      </w:r>
      <w:r w:rsidRPr="007F02DE">
        <w:rPr>
          <w:rFonts w:ascii="Times New Roman" w:hAnsi="Times New Roman"/>
          <w:lang w:val="uz-Cyrl-UZ"/>
        </w:rPr>
        <w:t>tdan kuchga kiradi. Bankning kredit berish majburiyati qarz oluvchi tomonidan 30 (oʻttiz) bank kuni ichida ushbu shartnomada koʻrsatilgan hujjatlar Bankka taqdim qilingandan soʻng kuchga kiradi. Hujjatlar</w:t>
      </w:r>
      <w:r w:rsidR="00003DCF" w:rsidRPr="007F02DE">
        <w:rPr>
          <w:rFonts w:ascii="Times New Roman" w:hAnsi="Times New Roman"/>
          <w:lang w:val="uz-Cyrl-UZ"/>
        </w:rPr>
        <w:t xml:space="preserve"> </w:t>
      </w:r>
      <w:r w:rsidRPr="007F02DE">
        <w:rPr>
          <w:rFonts w:ascii="Times New Roman" w:hAnsi="Times New Roman"/>
          <w:lang w:val="uz-Cyrl-UZ"/>
        </w:rPr>
        <w:t>30 (oʻttiz) bank kuni ichida taqdim etilmaganda, Bank kreditni berishdan bir tomonlama bosh tortishga haqli.</w:t>
      </w:r>
    </w:p>
    <w:p w:rsidR="00C60F6E" w:rsidRPr="007F02DE" w:rsidRDefault="00C60F6E" w:rsidP="00D52CAD">
      <w:pPr>
        <w:pStyle w:val="af4"/>
        <w:numPr>
          <w:ilvl w:val="1"/>
          <w:numId w:val="14"/>
        </w:numPr>
        <w:shd w:val="clear" w:color="auto" w:fill="FFFFFF"/>
        <w:tabs>
          <w:tab w:val="left" w:pos="1310"/>
        </w:tabs>
        <w:ind w:left="34" w:firstLine="675"/>
        <w:jc w:val="both"/>
        <w:rPr>
          <w:rFonts w:ascii="Times New Roman" w:hAnsi="Times New Roman"/>
          <w:lang w:val="uz-Cyrl-UZ"/>
        </w:rPr>
      </w:pPr>
      <w:r w:rsidRPr="007F02DE">
        <w:rPr>
          <w:rFonts w:ascii="Times New Roman" w:hAnsi="Times New Roman"/>
          <w:lang w:val="uz-Cyrl-UZ"/>
        </w:rPr>
        <w:t>Ushbu shartnoma boʻyicha majburiyatlar</w:t>
      </w:r>
      <w:r w:rsidRPr="007F02DE">
        <w:rPr>
          <w:rFonts w:ascii="Times New Roman" w:hAnsi="Times New Roman"/>
          <w:lang w:val="uz-Latn-UZ"/>
        </w:rPr>
        <w:t xml:space="preserve"> taraflar tomonidan </w:t>
      </w:r>
      <w:r w:rsidRPr="007F02DE">
        <w:rPr>
          <w:rFonts w:ascii="Times New Roman" w:hAnsi="Times New Roman"/>
          <w:lang w:val="uz-Cyrl-UZ"/>
        </w:rPr>
        <w:t>toʻliq bajarilgunga qadar</w:t>
      </w:r>
      <w:r w:rsidRPr="007F02DE">
        <w:rPr>
          <w:rFonts w:ascii="Times New Roman" w:hAnsi="Times New Roman"/>
          <w:lang w:val="uz-Latn-UZ"/>
        </w:rPr>
        <w:t xml:space="preserve"> kuchda boʻladi</w:t>
      </w:r>
      <w:r w:rsidRPr="007F02DE">
        <w:rPr>
          <w:rFonts w:ascii="Times New Roman" w:hAnsi="Times New Roman"/>
          <w:lang w:val="uz-Cyrl-UZ"/>
        </w:rPr>
        <w:t>.</w:t>
      </w:r>
    </w:p>
    <w:p w:rsidR="00C60F6E" w:rsidRPr="007F02DE" w:rsidRDefault="00C60F6E" w:rsidP="00D52CAD">
      <w:pPr>
        <w:pStyle w:val="af4"/>
        <w:numPr>
          <w:ilvl w:val="1"/>
          <w:numId w:val="14"/>
        </w:numPr>
        <w:tabs>
          <w:tab w:val="left" w:pos="1310"/>
        </w:tabs>
        <w:ind w:left="34" w:firstLine="675"/>
        <w:jc w:val="both"/>
        <w:rPr>
          <w:rFonts w:ascii="Times New Roman" w:hAnsi="Times New Roman"/>
          <w:lang w:val="uz-Cyrl-UZ"/>
        </w:rPr>
      </w:pPr>
      <w:r w:rsidRPr="007F02DE">
        <w:rPr>
          <w:rFonts w:ascii="Times New Roman" w:hAnsi="Times New Roman"/>
          <w:lang w:val="uz-Cyrl-UZ"/>
        </w:rPr>
        <w:t xml:space="preserve">Ushbu shartnomaning shartlarini oʻzgartirish yoki uni bekor qilish qoʻshimcha kelishuv tuzish orqali amalga oshiriladi. Mazkur shartnomaga kiritiladigan barcha oʻzgartirish va qoʻshimchalar yozma ravishda tuzilib, tomonlarning vakolatli vakillari tomonidan imzolangandan va muhr bilan </w:t>
      </w:r>
      <w:r w:rsidR="006E286A" w:rsidRPr="007F02DE">
        <w:rPr>
          <w:rFonts w:ascii="Times New Roman" w:hAnsi="Times New Roman"/>
          <w:lang w:val="uz-Cyrl-UZ"/>
        </w:rPr>
        <w:t xml:space="preserve"> (agar muhri mavjud boʻlsa) </w:t>
      </w:r>
      <w:r w:rsidRPr="007F02DE">
        <w:rPr>
          <w:rFonts w:ascii="Times New Roman" w:hAnsi="Times New Roman"/>
          <w:lang w:val="uz-Cyrl-UZ"/>
        </w:rPr>
        <w:t>tasdiqlangandan soʻng haqiqiy hisoblanadi. Barcha oʻzgartirish, qoʻshimchalar va ilovalar mazkur shartnomaning ajralmas qismi boʻlib hisoblanadi.</w:t>
      </w:r>
    </w:p>
    <w:p w:rsidR="00C60F6E" w:rsidRPr="007F02DE" w:rsidRDefault="00C60F6E" w:rsidP="00D52CAD">
      <w:pPr>
        <w:pStyle w:val="af4"/>
        <w:numPr>
          <w:ilvl w:val="1"/>
          <w:numId w:val="14"/>
        </w:numPr>
        <w:tabs>
          <w:tab w:val="left" w:pos="720"/>
          <w:tab w:val="left" w:pos="1310"/>
        </w:tabs>
        <w:ind w:left="34" w:firstLine="675"/>
        <w:jc w:val="both"/>
        <w:rPr>
          <w:rFonts w:ascii="Times New Roman" w:hAnsi="Times New Roman"/>
          <w:lang w:val="uz-Cyrl-UZ"/>
        </w:rPr>
      </w:pPr>
      <w:r w:rsidRPr="007F02DE">
        <w:rPr>
          <w:rFonts w:ascii="Times New Roman" w:hAnsi="Times New Roman"/>
          <w:lang w:val="uz-Cyrl-UZ"/>
        </w:rPr>
        <w:t>Agarda Oʻzbekiston Respublikasining qonunchiligidagi oʻzgarishlar natijasida ushbu shartnomaning biror-bir sharti amaldagi qonunchilikka mos kelmay qolsa, bu holat shartnomaning boshqa shartlarining bajarilishiga ta'sir qilmaydi va qisqa muddat ichida ma'no va maqsad jihatidan yaqin boʻlgan boshqa shart bilan almashtiriladi.</w:t>
      </w:r>
    </w:p>
    <w:p w:rsidR="006E286A" w:rsidRPr="007F02DE" w:rsidRDefault="006E286A" w:rsidP="006E286A">
      <w:pPr>
        <w:pStyle w:val="af4"/>
        <w:tabs>
          <w:tab w:val="left" w:pos="720"/>
          <w:tab w:val="left" w:pos="1310"/>
        </w:tabs>
        <w:ind w:left="743"/>
        <w:jc w:val="both"/>
        <w:rPr>
          <w:rFonts w:ascii="Times New Roman" w:hAnsi="Times New Roman"/>
          <w:lang w:val="uz-Cyrl-UZ"/>
        </w:rPr>
      </w:pPr>
    </w:p>
    <w:p w:rsidR="00C60F6E" w:rsidRPr="007F02DE" w:rsidRDefault="00C60F6E" w:rsidP="00C60F6E">
      <w:pPr>
        <w:pStyle w:val="af4"/>
        <w:numPr>
          <w:ilvl w:val="0"/>
          <w:numId w:val="14"/>
        </w:numPr>
        <w:shd w:val="clear" w:color="auto" w:fill="FFFFFF"/>
        <w:tabs>
          <w:tab w:val="left" w:pos="571"/>
        </w:tabs>
        <w:jc w:val="center"/>
        <w:rPr>
          <w:rFonts w:ascii="Times New Roman" w:hAnsi="Times New Roman"/>
          <w:bCs/>
          <w:lang w:val="uz-Cyrl-UZ"/>
        </w:rPr>
      </w:pPr>
      <w:r w:rsidRPr="007F02DE">
        <w:rPr>
          <w:rFonts w:ascii="Times New Roman" w:hAnsi="Times New Roman"/>
          <w:b/>
          <w:lang w:val="uz-Cyrl-UZ"/>
        </w:rPr>
        <w:t>FORS-MAJOR HOLATLAR</w:t>
      </w:r>
    </w:p>
    <w:p w:rsidR="00C60F6E" w:rsidRPr="007F02DE" w:rsidRDefault="00C60F6E" w:rsidP="00D52CAD">
      <w:pPr>
        <w:pStyle w:val="af4"/>
        <w:numPr>
          <w:ilvl w:val="1"/>
          <w:numId w:val="14"/>
        </w:numPr>
        <w:tabs>
          <w:tab w:val="left" w:pos="720"/>
          <w:tab w:val="left" w:pos="1310"/>
        </w:tabs>
        <w:ind w:left="34" w:firstLine="675"/>
        <w:jc w:val="both"/>
        <w:rPr>
          <w:rFonts w:ascii="Times New Roman" w:hAnsi="Times New Roman"/>
          <w:lang w:val="uz-Cyrl-UZ"/>
        </w:rPr>
      </w:pPr>
      <w:r w:rsidRPr="007F02DE">
        <w:rPr>
          <w:rFonts w:ascii="Times New Roman" w:hAnsi="Times New Roman"/>
          <w:lang w:val="uz-Cyrl-UZ"/>
        </w:rPr>
        <w:t>Taraflarning erki va istagiga bogʻliq boʻlmagan hamda oldindan koʻra bilish yoki oldini olib boʻlmaydigan, favqulodda vaziyatlar oqibatidagi engib boʻlmas kuch tufayli taraflar mazkur Shartnoma boʻyicha olgan majburiyatlarini qisman yoki toʻliq bajara olmasalar (fors-major), buning uchun ular javobgarlikdan ozod etiladilar.</w:t>
      </w:r>
    </w:p>
    <w:p w:rsidR="00C60F6E" w:rsidRPr="007F02DE" w:rsidRDefault="00C60F6E" w:rsidP="00D52CAD">
      <w:pPr>
        <w:tabs>
          <w:tab w:val="left" w:pos="-284"/>
          <w:tab w:val="left" w:pos="1310"/>
        </w:tabs>
        <w:ind w:left="34" w:firstLine="675"/>
        <w:jc w:val="both"/>
        <w:rPr>
          <w:lang w:val="uz-Cyrl-UZ"/>
        </w:rPr>
      </w:pPr>
      <w:r w:rsidRPr="007F02DE">
        <w:rPr>
          <w:lang w:val="uz-Cyrl-UZ"/>
        </w:rPr>
        <w:t>Quyidagilar favqulodda vaziyatlar (fors-major) boʻlib hisoblanadi: suv toshqini, yongʻin, zilzila, portlash, boʻron, er koʻchkisi, epidemiya va boshqa tabiat hodisalari, urush yoki harbiy harakatlar, fuqarolik tartibsizliklari, terrorchilik harakatlari.</w:t>
      </w:r>
    </w:p>
    <w:p w:rsidR="00C60F6E" w:rsidRPr="007F02DE" w:rsidRDefault="00C60F6E" w:rsidP="00D52CAD">
      <w:pPr>
        <w:pStyle w:val="af4"/>
        <w:numPr>
          <w:ilvl w:val="1"/>
          <w:numId w:val="14"/>
        </w:numPr>
        <w:tabs>
          <w:tab w:val="left" w:pos="-284"/>
          <w:tab w:val="left" w:pos="1310"/>
        </w:tabs>
        <w:ind w:left="34" w:firstLine="675"/>
        <w:jc w:val="both"/>
        <w:rPr>
          <w:rFonts w:ascii="Times New Roman" w:hAnsi="Times New Roman"/>
          <w:lang w:val="uz-Cyrl-UZ"/>
        </w:rPr>
      </w:pPr>
      <w:r w:rsidRPr="007F02DE">
        <w:rPr>
          <w:rFonts w:ascii="Times New Roman" w:hAnsi="Times New Roman"/>
          <w:lang w:val="uz-Cyrl-UZ"/>
        </w:rPr>
        <w:t>Taraflar fors-major holatlari vujudga kelganligi va tugaganligi haqida zudlik bilan yozma ravishda bir-birlarini xabardor qilishlari lozim.</w:t>
      </w:r>
    </w:p>
    <w:p w:rsidR="00C60F6E" w:rsidRPr="007F02DE" w:rsidRDefault="00C60F6E" w:rsidP="00D52CAD">
      <w:pPr>
        <w:pStyle w:val="af4"/>
        <w:numPr>
          <w:ilvl w:val="1"/>
          <w:numId w:val="14"/>
        </w:numPr>
        <w:tabs>
          <w:tab w:val="left" w:pos="-284"/>
          <w:tab w:val="left" w:pos="1310"/>
        </w:tabs>
        <w:ind w:left="34" w:firstLine="675"/>
        <w:jc w:val="both"/>
        <w:rPr>
          <w:rFonts w:ascii="Times New Roman" w:hAnsi="Times New Roman"/>
          <w:lang w:val="uz-Cyrl-UZ"/>
        </w:rPr>
      </w:pPr>
      <w:r w:rsidRPr="007F02DE">
        <w:rPr>
          <w:rFonts w:ascii="Times New Roman" w:hAnsi="Times New Roman"/>
          <w:lang w:val="uz-Cyrl-UZ"/>
        </w:rPr>
        <w:t>Fors-major holatiga asoslanayotgan taraf, vakolatli davlat idorasining bunday holatlarni vujudga kelganligini tasdiqlovchi tegishli hujjatini taqdim etishi shart.</w:t>
      </w:r>
    </w:p>
    <w:p w:rsidR="006E286A" w:rsidRPr="007F02DE" w:rsidRDefault="006E286A" w:rsidP="006E286A">
      <w:pPr>
        <w:pStyle w:val="af4"/>
        <w:tabs>
          <w:tab w:val="left" w:pos="-284"/>
          <w:tab w:val="left" w:pos="1310"/>
        </w:tabs>
        <w:ind w:left="743"/>
        <w:jc w:val="both"/>
        <w:rPr>
          <w:rFonts w:ascii="Times New Roman" w:hAnsi="Times New Roman"/>
          <w:lang w:val="uz-Cyrl-UZ"/>
        </w:rPr>
      </w:pPr>
    </w:p>
    <w:p w:rsidR="00C60F6E" w:rsidRPr="007F02DE" w:rsidRDefault="00C60F6E" w:rsidP="00C60F6E">
      <w:pPr>
        <w:pStyle w:val="af4"/>
        <w:numPr>
          <w:ilvl w:val="0"/>
          <w:numId w:val="14"/>
        </w:numPr>
        <w:jc w:val="center"/>
        <w:rPr>
          <w:rFonts w:ascii="Times New Roman" w:hAnsi="Times New Roman"/>
          <w:b/>
          <w:lang w:val="uz-Cyrl-UZ"/>
        </w:rPr>
      </w:pPr>
      <w:r w:rsidRPr="007F02DE">
        <w:rPr>
          <w:rFonts w:ascii="Times New Roman" w:hAnsi="Times New Roman"/>
          <w:b/>
          <w:lang w:val="uz-Cyrl-UZ"/>
        </w:rPr>
        <w:t>BOShQA ShARTLAR</w:t>
      </w:r>
    </w:p>
    <w:p w:rsidR="00C60F6E" w:rsidRPr="007F02DE" w:rsidRDefault="00C60F6E" w:rsidP="00D52CAD">
      <w:pPr>
        <w:pStyle w:val="af4"/>
        <w:numPr>
          <w:ilvl w:val="1"/>
          <w:numId w:val="14"/>
        </w:numPr>
        <w:tabs>
          <w:tab w:val="left" w:pos="600"/>
          <w:tab w:val="left" w:pos="1310"/>
        </w:tabs>
        <w:ind w:left="34" w:firstLine="675"/>
        <w:jc w:val="both"/>
        <w:rPr>
          <w:rFonts w:ascii="Times New Roman" w:hAnsi="Times New Roman"/>
          <w:lang w:val="uz-Cyrl-UZ"/>
        </w:rPr>
      </w:pPr>
      <w:r w:rsidRPr="007F02DE">
        <w:rPr>
          <w:rFonts w:ascii="Times New Roman" w:hAnsi="Times New Roman"/>
          <w:lang w:val="uz-Cyrl-UZ"/>
        </w:rPr>
        <w:t xml:space="preserve">Qarz oluvchi va birgalikda qarz oluvchi </w:t>
      </w:r>
      <w:r w:rsidR="006E286A" w:rsidRPr="007F02DE">
        <w:rPr>
          <w:rFonts w:ascii="Times New Roman" w:hAnsi="Times New Roman"/>
          <w:lang w:val="uz-Cyrl-UZ"/>
        </w:rPr>
        <w:t>kredit</w:t>
      </w:r>
      <w:r w:rsidRPr="007F02DE">
        <w:rPr>
          <w:rFonts w:ascii="Times New Roman" w:hAnsi="Times New Roman"/>
          <w:lang w:val="uz-Cyrl-UZ"/>
        </w:rPr>
        <w:t xml:space="preserve"> hisobiga </w:t>
      </w:r>
      <w:r w:rsidR="006E286A" w:rsidRPr="007F02DE">
        <w:rPr>
          <w:rFonts w:ascii="Times New Roman" w:hAnsi="Times New Roman"/>
          <w:lang w:val="uz-Cyrl-UZ"/>
        </w:rPr>
        <w:t>qurilgan qoʻshimcha</w:t>
      </w:r>
      <w:r w:rsidRPr="007F02DE">
        <w:rPr>
          <w:rFonts w:ascii="Times New Roman" w:hAnsi="Times New Roman"/>
          <w:lang w:val="uz-Cyrl-UZ"/>
        </w:rPr>
        <w:t xml:space="preserve"> uy-joyni Bankning yozma roziligisiz qayta qurish va oʻzgartirish huquqiga ega emas.</w:t>
      </w:r>
    </w:p>
    <w:p w:rsidR="00C60F6E" w:rsidRPr="007F02DE" w:rsidRDefault="00C60F6E" w:rsidP="00D52CAD">
      <w:pPr>
        <w:pStyle w:val="af4"/>
        <w:numPr>
          <w:ilvl w:val="1"/>
          <w:numId w:val="14"/>
        </w:numPr>
        <w:tabs>
          <w:tab w:val="left" w:pos="600"/>
          <w:tab w:val="left" w:pos="1310"/>
        </w:tabs>
        <w:ind w:left="34" w:firstLine="675"/>
        <w:jc w:val="both"/>
        <w:rPr>
          <w:rFonts w:ascii="Times New Roman" w:hAnsi="Times New Roman"/>
          <w:lang w:val="uz-Cyrl-UZ"/>
        </w:rPr>
      </w:pPr>
      <w:r w:rsidRPr="007F02DE">
        <w:rPr>
          <w:rFonts w:ascii="Times New Roman" w:hAnsi="Times New Roman"/>
          <w:lang w:val="uz-Cyrl-UZ"/>
        </w:rPr>
        <w:t xml:space="preserve">Ipoteka krediti </w:t>
      </w:r>
      <w:r w:rsidR="006E286A" w:rsidRPr="007F02DE">
        <w:rPr>
          <w:rFonts w:ascii="Times New Roman" w:hAnsi="Times New Roman"/>
          <w:lang w:val="uz-Cyrl-UZ"/>
        </w:rPr>
        <w:t xml:space="preserve">hisobiga qurilgan qoʻshimcha uy-joyni </w:t>
      </w:r>
      <w:r w:rsidRPr="007F02DE">
        <w:rPr>
          <w:rFonts w:ascii="Times New Roman" w:hAnsi="Times New Roman"/>
          <w:lang w:val="uz-Cyrl-UZ"/>
        </w:rPr>
        <w:t>Bankning yozma roziligisiz qayta qurganlik va oʻzgartirganlik uchun qarz oluvchi va birgalikda qarz oluvchi qonunchilikda belgilangan tartibda javobgar boʻladi va uy-joyni oʻz hisobidan avvalgi holatiga keltirish majburiyatini oladi.</w:t>
      </w:r>
    </w:p>
    <w:p w:rsidR="00C60F6E" w:rsidRPr="007F02DE" w:rsidRDefault="00C60F6E" w:rsidP="00D52CAD">
      <w:pPr>
        <w:pStyle w:val="af4"/>
        <w:numPr>
          <w:ilvl w:val="1"/>
          <w:numId w:val="14"/>
        </w:numPr>
        <w:tabs>
          <w:tab w:val="left" w:pos="600"/>
          <w:tab w:val="left" w:pos="1310"/>
        </w:tabs>
        <w:ind w:left="34" w:firstLine="675"/>
        <w:jc w:val="both"/>
        <w:rPr>
          <w:rFonts w:ascii="Times New Roman" w:hAnsi="Times New Roman"/>
          <w:lang w:val="uz-Cyrl-UZ"/>
        </w:rPr>
      </w:pPr>
      <w:r w:rsidRPr="007F02DE">
        <w:rPr>
          <w:rFonts w:ascii="Times New Roman" w:hAnsi="Times New Roman"/>
          <w:lang w:val="uz-Cyrl-UZ"/>
        </w:rPr>
        <w:t xml:space="preserve">Ushbu shartnomaga har qanday oʻzgartirish va qoʻshimchalar ular yozma ravishda rasmiylashtirilgan va bir tomondan Bank hamda boshqa tomondan qarz oluvchi va birgalikda qarz oluvchi tomonidan imzolangan </w:t>
      </w:r>
      <w:r w:rsidR="004364EB" w:rsidRPr="007F02DE">
        <w:rPr>
          <w:rFonts w:ascii="Times New Roman" w:hAnsi="Times New Roman"/>
          <w:lang w:val="uz-Cyrl-UZ"/>
        </w:rPr>
        <w:t xml:space="preserve">va bilan  (agar muhri mavjud boʻlsa) tasdiqlangandan </w:t>
      </w:r>
      <w:r w:rsidRPr="007F02DE">
        <w:rPr>
          <w:rFonts w:ascii="Times New Roman" w:hAnsi="Times New Roman"/>
          <w:lang w:val="uz-Cyrl-UZ"/>
        </w:rPr>
        <w:t xml:space="preserve">taqdirda haqiqiy hisoblanadi. </w:t>
      </w:r>
    </w:p>
    <w:p w:rsidR="00C60F6E" w:rsidRPr="007F02DE" w:rsidRDefault="00C60F6E" w:rsidP="00D52CAD">
      <w:pPr>
        <w:pStyle w:val="af4"/>
        <w:numPr>
          <w:ilvl w:val="1"/>
          <w:numId w:val="14"/>
        </w:numPr>
        <w:shd w:val="clear" w:color="auto" w:fill="FFFFFF"/>
        <w:tabs>
          <w:tab w:val="left" w:pos="1310"/>
        </w:tabs>
        <w:ind w:left="34" w:firstLine="675"/>
        <w:jc w:val="both"/>
        <w:rPr>
          <w:rFonts w:ascii="Times New Roman" w:hAnsi="Times New Roman"/>
          <w:lang w:val="uz-Cyrl-UZ"/>
        </w:rPr>
      </w:pPr>
      <w:r w:rsidRPr="007F02DE">
        <w:rPr>
          <w:rFonts w:ascii="Times New Roman" w:hAnsi="Times New Roman"/>
          <w:lang w:val="uz-Cyrl-UZ"/>
        </w:rPr>
        <w:t>Bank oʻz hohishiga koʻra qarz oluvchiga nisbatan ushbu shartnomada belgilangan har qanday huquqdan foydalanishi yoki foydalanmasligi mumkin. Bank tomonidan mazkur huquqlardan foydalanmaslik yoki qisman foydalanish, mazkur huquqlardan voz kechilganligini anglatmaydi va Bank keyinchalik ulardan har qanday vaqtda foydalanishi mumkin.</w:t>
      </w:r>
    </w:p>
    <w:p w:rsidR="00C60F6E" w:rsidRPr="007F02DE" w:rsidRDefault="004364EB" w:rsidP="00D52CAD">
      <w:pPr>
        <w:pStyle w:val="af4"/>
        <w:numPr>
          <w:ilvl w:val="1"/>
          <w:numId w:val="14"/>
        </w:numPr>
        <w:shd w:val="clear" w:color="auto" w:fill="FFFFFF"/>
        <w:tabs>
          <w:tab w:val="left" w:pos="1310"/>
        </w:tabs>
        <w:ind w:left="0" w:firstLine="709"/>
        <w:jc w:val="both"/>
        <w:rPr>
          <w:rFonts w:ascii="Times New Roman" w:hAnsi="Times New Roman"/>
          <w:lang w:val="uz-Cyrl-UZ"/>
        </w:rPr>
      </w:pPr>
      <w:r w:rsidRPr="007F02DE">
        <w:rPr>
          <w:rFonts w:ascii="Times New Roman" w:hAnsi="Times New Roman"/>
          <w:lang w:val="uz-Cyrl-UZ"/>
        </w:rPr>
        <w:t>Ushbu shartnoma har bir tomon uchun bittadan, teng yuridik kuchga ega boʻlgan _____ (_________) asl nusxada tomonlarning xohishiga koʻra oʻzbek tilida tuzildi va imzolandi.</w:t>
      </w:r>
    </w:p>
    <w:p w:rsidR="00C60F6E" w:rsidRPr="007F02DE" w:rsidRDefault="00C60F6E" w:rsidP="00C60F6E">
      <w:pPr>
        <w:tabs>
          <w:tab w:val="left" w:pos="-284"/>
        </w:tabs>
        <w:jc w:val="both"/>
        <w:rPr>
          <w:lang w:val="uz-Cyrl-UZ"/>
        </w:rPr>
      </w:pPr>
    </w:p>
    <w:p w:rsidR="00C60F6E" w:rsidRPr="007F02DE" w:rsidRDefault="00C60F6E" w:rsidP="00C60F6E">
      <w:pPr>
        <w:widowControl/>
        <w:numPr>
          <w:ilvl w:val="0"/>
          <w:numId w:val="13"/>
        </w:numPr>
        <w:autoSpaceDE/>
        <w:autoSpaceDN/>
        <w:adjustRightInd/>
        <w:jc w:val="center"/>
        <w:rPr>
          <w:b/>
          <w:lang w:val="uz-Cyrl-UZ"/>
        </w:rPr>
      </w:pPr>
      <w:r w:rsidRPr="007F02DE">
        <w:rPr>
          <w:b/>
        </w:rPr>
        <w:t>T</w:t>
      </w:r>
      <w:r w:rsidRPr="007F02DE">
        <w:rPr>
          <w:b/>
          <w:lang w:val="uz-Cyrl-UZ"/>
        </w:rPr>
        <w:t>OMONLARNING REKVIZITLARI</w:t>
      </w:r>
      <w:r w:rsidRPr="007F02DE">
        <w:rPr>
          <w:b/>
          <w:lang w:val="en-US"/>
        </w:rPr>
        <w:t>:</w:t>
      </w:r>
    </w:p>
    <w:tbl>
      <w:tblPr>
        <w:tblpPr w:leftFromText="180" w:rightFromText="180" w:vertAnchor="text" w:tblpY="1"/>
        <w:tblOverlap w:val="never"/>
        <w:tblW w:w="944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41"/>
      </w:tblGrid>
      <w:tr w:rsidR="00C60F6E" w:rsidRPr="007F02DE" w:rsidTr="00C60F6E">
        <w:trPr>
          <w:trHeight w:val="742"/>
        </w:trPr>
        <w:tc>
          <w:tcPr>
            <w:tcW w:w="9441" w:type="dxa"/>
          </w:tcPr>
          <w:p w:rsidR="00C60F6E" w:rsidRPr="007F02DE" w:rsidRDefault="00C60F6E" w:rsidP="00C60F6E">
            <w:pPr>
              <w:ind w:left="34"/>
              <w:rPr>
                <w:b/>
                <w:bCs/>
                <w:sz w:val="22"/>
                <w:szCs w:val="22"/>
              </w:rPr>
            </w:pPr>
          </w:p>
          <w:p w:rsidR="00C60F6E" w:rsidRPr="007F02DE" w:rsidRDefault="00C60F6E" w:rsidP="00C60F6E">
            <w:pPr>
              <w:ind w:left="34"/>
              <w:rPr>
                <w:sz w:val="22"/>
                <w:szCs w:val="22"/>
              </w:rPr>
            </w:pPr>
            <w:r w:rsidRPr="007F02DE">
              <w:rPr>
                <w:b/>
                <w:bCs/>
                <w:sz w:val="22"/>
                <w:szCs w:val="22"/>
              </w:rPr>
              <w:t>Bank__________________________________________________</w:t>
            </w:r>
          </w:p>
          <w:p w:rsidR="00C60F6E" w:rsidRPr="007F02DE" w:rsidRDefault="00C60F6E" w:rsidP="00C60F6E">
            <w:pPr>
              <w:ind w:left="34"/>
              <w:rPr>
                <w:i/>
                <w:sz w:val="22"/>
                <w:szCs w:val="22"/>
              </w:rPr>
            </w:pPr>
            <w:r w:rsidRPr="007F02DE">
              <w:rPr>
                <w:i/>
                <w:sz w:val="22"/>
                <w:szCs w:val="22"/>
              </w:rPr>
              <w:t xml:space="preserve">                                                (filial</w:t>
            </w:r>
            <w:r w:rsidRPr="007F02DE">
              <w:rPr>
                <w:i/>
                <w:sz w:val="22"/>
                <w:szCs w:val="22"/>
                <w:lang w:val="uz-Cyrl-UZ"/>
              </w:rPr>
              <w:t xml:space="preserve"> nomi</w:t>
            </w:r>
            <w:r w:rsidRPr="007F02DE">
              <w:rPr>
                <w:i/>
                <w:sz w:val="22"/>
                <w:szCs w:val="22"/>
              </w:rPr>
              <w:t>)</w:t>
            </w:r>
          </w:p>
        </w:tc>
      </w:tr>
      <w:tr w:rsidR="00C60F6E" w:rsidRPr="007F02DE" w:rsidTr="00C60F6E">
        <w:trPr>
          <w:trHeight w:val="490"/>
        </w:trPr>
        <w:tc>
          <w:tcPr>
            <w:tcW w:w="9441" w:type="dxa"/>
          </w:tcPr>
          <w:p w:rsidR="00C60F6E" w:rsidRPr="007F02DE" w:rsidRDefault="00C60F6E" w:rsidP="00C60F6E">
            <w:pPr>
              <w:rPr>
                <w:b/>
                <w:sz w:val="22"/>
                <w:szCs w:val="22"/>
                <w:lang w:val="uz-Cyrl-UZ"/>
              </w:rPr>
            </w:pPr>
          </w:p>
          <w:p w:rsidR="00C60F6E" w:rsidRPr="007F02DE" w:rsidRDefault="00C60F6E" w:rsidP="00C60F6E">
            <w:pPr>
              <w:rPr>
                <w:i/>
                <w:sz w:val="22"/>
                <w:szCs w:val="22"/>
              </w:rPr>
            </w:pPr>
            <w:r w:rsidRPr="007F02DE">
              <w:rPr>
                <w:b/>
                <w:sz w:val="22"/>
                <w:szCs w:val="22"/>
                <w:lang w:val="uz-Cyrl-UZ"/>
              </w:rPr>
              <w:t>Filial boshqaruvchisi:</w:t>
            </w:r>
            <w:r w:rsidRPr="007F02DE">
              <w:rPr>
                <w:sz w:val="22"/>
                <w:szCs w:val="22"/>
              </w:rPr>
              <w:t xml:space="preserve">      </w:t>
            </w:r>
            <w:r w:rsidRPr="007F02DE">
              <w:rPr>
                <w:b/>
                <w:sz w:val="22"/>
                <w:szCs w:val="22"/>
              </w:rPr>
              <w:t xml:space="preserve"> </w:t>
            </w:r>
            <w:r w:rsidRPr="007F02DE">
              <w:rPr>
                <w:sz w:val="22"/>
                <w:szCs w:val="22"/>
              </w:rPr>
              <w:t>__</w:t>
            </w:r>
            <w:r w:rsidR="009310D8" w:rsidRPr="007F02DE">
              <w:rPr>
                <w:sz w:val="22"/>
                <w:szCs w:val="22"/>
              </w:rPr>
              <w:t>_____</w:t>
            </w:r>
            <w:r w:rsidRPr="007F02DE">
              <w:rPr>
                <w:sz w:val="22"/>
                <w:szCs w:val="22"/>
              </w:rPr>
              <w:t>_____</w:t>
            </w:r>
            <w:r w:rsidR="009310D8" w:rsidRPr="007F02DE">
              <w:rPr>
                <w:sz w:val="22"/>
                <w:szCs w:val="22"/>
              </w:rPr>
              <w:t>___</w:t>
            </w:r>
            <w:r w:rsidRPr="007F02DE">
              <w:rPr>
                <w:sz w:val="22"/>
                <w:szCs w:val="22"/>
              </w:rPr>
              <w:t>_____</w:t>
            </w:r>
            <w:r w:rsidRPr="007F02DE">
              <w:rPr>
                <w:b/>
                <w:sz w:val="22"/>
                <w:szCs w:val="22"/>
              </w:rPr>
              <w:t xml:space="preserve">     </w:t>
            </w:r>
            <w:r w:rsidR="009310D8" w:rsidRPr="007F02DE">
              <w:rPr>
                <w:b/>
                <w:sz w:val="22"/>
                <w:szCs w:val="22"/>
              </w:rPr>
              <w:t>____________</w:t>
            </w:r>
            <w:r w:rsidRPr="007F02DE">
              <w:rPr>
                <w:b/>
                <w:sz w:val="22"/>
                <w:szCs w:val="22"/>
              </w:rPr>
              <w:t xml:space="preserve">                                                                                              </w:t>
            </w:r>
            <w:r w:rsidRPr="007F02DE">
              <w:rPr>
                <w:i/>
                <w:sz w:val="22"/>
                <w:szCs w:val="22"/>
              </w:rPr>
              <w:t xml:space="preserve">                                     </w:t>
            </w:r>
          </w:p>
        </w:tc>
      </w:tr>
      <w:tr w:rsidR="00C60F6E" w:rsidRPr="007F02DE" w:rsidTr="00C60F6E">
        <w:trPr>
          <w:trHeight w:val="742"/>
        </w:trPr>
        <w:tc>
          <w:tcPr>
            <w:tcW w:w="9441" w:type="dxa"/>
          </w:tcPr>
          <w:p w:rsidR="00C60F6E" w:rsidRPr="007F02DE" w:rsidRDefault="009310D8" w:rsidP="00C60F6E">
            <w:pPr>
              <w:rPr>
                <w:i/>
                <w:sz w:val="22"/>
                <w:szCs w:val="22"/>
                <w:lang w:val="uz-Cyrl-UZ"/>
              </w:rPr>
            </w:pPr>
            <w:r w:rsidRPr="007F02DE">
              <w:rPr>
                <w:i/>
                <w:sz w:val="22"/>
                <w:szCs w:val="22"/>
              </w:rPr>
              <w:t xml:space="preserve">                                                                                                      (</w:t>
            </w:r>
            <w:r w:rsidRPr="007F02DE">
              <w:rPr>
                <w:i/>
                <w:sz w:val="22"/>
                <w:szCs w:val="22"/>
                <w:lang w:val="uz-Cyrl-UZ"/>
              </w:rPr>
              <w:t>imzo</w:t>
            </w:r>
            <w:r w:rsidRPr="007F02DE">
              <w:rPr>
                <w:i/>
                <w:sz w:val="22"/>
                <w:szCs w:val="22"/>
              </w:rPr>
              <w:t xml:space="preserve">)   </w:t>
            </w:r>
          </w:p>
          <w:p w:rsidR="00C60F6E" w:rsidRPr="007F02DE" w:rsidRDefault="00C60F6E" w:rsidP="00C60F6E">
            <w:pPr>
              <w:rPr>
                <w:sz w:val="22"/>
                <w:szCs w:val="22"/>
                <w:lang w:val="uz-Cyrl-UZ"/>
              </w:rPr>
            </w:pPr>
            <w:r w:rsidRPr="007F02DE">
              <w:rPr>
                <w:b/>
                <w:sz w:val="22"/>
                <w:szCs w:val="22"/>
                <w:lang w:val="uz-Cyrl-UZ"/>
              </w:rPr>
              <w:t>Bosh buxgalter:</w:t>
            </w:r>
            <w:r w:rsidRPr="007F02DE">
              <w:rPr>
                <w:sz w:val="22"/>
                <w:szCs w:val="22"/>
                <w:lang w:val="uz-Cyrl-UZ"/>
              </w:rPr>
              <w:t xml:space="preserve">      </w:t>
            </w:r>
            <w:r w:rsidRPr="007F02DE">
              <w:rPr>
                <w:sz w:val="22"/>
                <w:szCs w:val="22"/>
                <w:lang w:val="en-US"/>
              </w:rPr>
              <w:t xml:space="preserve">            </w:t>
            </w:r>
            <w:r w:rsidRPr="007F02DE">
              <w:rPr>
                <w:sz w:val="22"/>
                <w:szCs w:val="22"/>
                <w:lang w:val="uz-Cyrl-UZ"/>
              </w:rPr>
              <w:t xml:space="preserve">     ____</w:t>
            </w:r>
            <w:r w:rsidR="009310D8" w:rsidRPr="007F02DE">
              <w:rPr>
                <w:sz w:val="22"/>
                <w:szCs w:val="22"/>
                <w:lang w:val="uz-Cyrl-UZ"/>
              </w:rPr>
              <w:t>________</w:t>
            </w:r>
            <w:r w:rsidRPr="007F02DE">
              <w:rPr>
                <w:sz w:val="22"/>
                <w:szCs w:val="22"/>
                <w:lang w:val="uz-Cyrl-UZ"/>
              </w:rPr>
              <w:t xml:space="preserve">________    </w:t>
            </w:r>
            <w:r w:rsidR="009310D8" w:rsidRPr="007F02DE">
              <w:rPr>
                <w:sz w:val="22"/>
                <w:szCs w:val="22"/>
                <w:lang w:val="uz-Cyrl-UZ"/>
              </w:rPr>
              <w:t>____________</w:t>
            </w:r>
            <w:r w:rsidRPr="007F02DE">
              <w:rPr>
                <w:sz w:val="22"/>
                <w:szCs w:val="22"/>
                <w:lang w:val="uz-Cyrl-UZ"/>
              </w:rPr>
              <w:t xml:space="preserve">                                            </w:t>
            </w:r>
          </w:p>
          <w:p w:rsidR="009310D8" w:rsidRPr="007F02DE" w:rsidRDefault="009310D8" w:rsidP="009310D8">
            <w:pPr>
              <w:rPr>
                <w:i/>
                <w:sz w:val="22"/>
                <w:szCs w:val="22"/>
                <w:lang w:val="uz-Cyrl-UZ"/>
              </w:rPr>
            </w:pPr>
            <w:r w:rsidRPr="007F02DE">
              <w:rPr>
                <w:i/>
                <w:sz w:val="22"/>
                <w:szCs w:val="22"/>
              </w:rPr>
              <w:t xml:space="preserve">                                                                                                      (</w:t>
            </w:r>
            <w:r w:rsidRPr="007F02DE">
              <w:rPr>
                <w:i/>
                <w:sz w:val="22"/>
                <w:szCs w:val="22"/>
                <w:lang w:val="uz-Cyrl-UZ"/>
              </w:rPr>
              <w:t>imzo</w:t>
            </w:r>
            <w:r w:rsidRPr="007F02DE">
              <w:rPr>
                <w:i/>
                <w:sz w:val="22"/>
                <w:szCs w:val="22"/>
              </w:rPr>
              <w:t xml:space="preserve">)   </w:t>
            </w:r>
          </w:p>
          <w:p w:rsidR="00C60F6E" w:rsidRPr="007F02DE" w:rsidRDefault="00C60F6E" w:rsidP="00C60F6E">
            <w:pPr>
              <w:rPr>
                <w:sz w:val="22"/>
                <w:szCs w:val="22"/>
                <w:lang w:val="uz-Cyrl-UZ"/>
              </w:rPr>
            </w:pPr>
          </w:p>
        </w:tc>
      </w:tr>
      <w:tr w:rsidR="00C60F6E" w:rsidRPr="007F02DE" w:rsidTr="00C60F6E">
        <w:trPr>
          <w:trHeight w:val="490"/>
        </w:trPr>
        <w:tc>
          <w:tcPr>
            <w:tcW w:w="9441" w:type="dxa"/>
          </w:tcPr>
          <w:p w:rsidR="009310D8" w:rsidRPr="007F02DE" w:rsidRDefault="00C60F6E" w:rsidP="00C60F6E">
            <w:pPr>
              <w:rPr>
                <w:sz w:val="22"/>
                <w:szCs w:val="22"/>
              </w:rPr>
            </w:pPr>
            <w:r w:rsidRPr="007F02DE">
              <w:rPr>
                <w:b/>
                <w:sz w:val="22"/>
                <w:szCs w:val="22"/>
                <w:lang w:val="uz-Cyrl-UZ"/>
              </w:rPr>
              <w:t>Yurist</w:t>
            </w:r>
            <w:r w:rsidR="009310D8" w:rsidRPr="007F02DE">
              <w:rPr>
                <w:b/>
                <w:sz w:val="22"/>
                <w:szCs w:val="22"/>
                <w:lang w:val="uz-Cyrl-UZ"/>
              </w:rPr>
              <w:t>: ___________________</w:t>
            </w:r>
            <w:r w:rsidRPr="007F02DE">
              <w:rPr>
                <w:b/>
                <w:sz w:val="22"/>
                <w:szCs w:val="22"/>
                <w:lang w:val="uz-Cyrl-UZ"/>
              </w:rPr>
              <w:t xml:space="preserve">  </w:t>
            </w:r>
            <w:r w:rsidR="009310D8" w:rsidRPr="007F02DE">
              <w:rPr>
                <w:b/>
                <w:sz w:val="22"/>
                <w:szCs w:val="22"/>
                <w:lang w:val="uz-Cyrl-UZ"/>
              </w:rPr>
              <w:t xml:space="preserve"> </w:t>
            </w:r>
            <w:r w:rsidRPr="007F02DE">
              <w:rPr>
                <w:sz w:val="22"/>
                <w:szCs w:val="22"/>
                <w:lang w:val="uz-Cyrl-UZ"/>
              </w:rPr>
              <w:t>____________</w:t>
            </w:r>
            <w:r w:rsidR="009310D8" w:rsidRPr="007F02DE">
              <w:rPr>
                <w:sz w:val="22"/>
                <w:szCs w:val="22"/>
                <w:lang w:val="uz-Cyrl-UZ"/>
              </w:rPr>
              <w:t xml:space="preserve"> </w:t>
            </w:r>
            <w:r w:rsidRPr="007F02DE">
              <w:rPr>
                <w:sz w:val="22"/>
                <w:szCs w:val="22"/>
                <w:lang w:val="uz-Cyrl-UZ"/>
              </w:rPr>
              <w:t xml:space="preserve">                                                      </w:t>
            </w:r>
            <w:r w:rsidRPr="007F02DE">
              <w:rPr>
                <w:b/>
                <w:sz w:val="22"/>
                <w:szCs w:val="22"/>
              </w:rPr>
              <w:t>M.</w:t>
            </w:r>
            <w:r w:rsidRPr="007F02DE">
              <w:rPr>
                <w:b/>
                <w:sz w:val="22"/>
                <w:szCs w:val="22"/>
                <w:lang w:val="uz-Cyrl-UZ"/>
              </w:rPr>
              <w:t>Oʻ.</w:t>
            </w:r>
            <w:r w:rsidRPr="007F02DE">
              <w:rPr>
                <w:sz w:val="22"/>
                <w:szCs w:val="22"/>
              </w:rPr>
              <w:t xml:space="preserve"> </w:t>
            </w:r>
          </w:p>
          <w:p w:rsidR="009310D8" w:rsidRPr="007F02DE" w:rsidRDefault="009310D8" w:rsidP="009310D8">
            <w:pPr>
              <w:rPr>
                <w:i/>
                <w:sz w:val="22"/>
                <w:szCs w:val="22"/>
                <w:lang w:val="uz-Cyrl-UZ"/>
              </w:rPr>
            </w:pPr>
            <w:r w:rsidRPr="007F02DE">
              <w:rPr>
                <w:i/>
                <w:sz w:val="22"/>
                <w:szCs w:val="22"/>
              </w:rPr>
              <w:t xml:space="preserve">                                                              (</w:t>
            </w:r>
            <w:r w:rsidRPr="007F02DE">
              <w:rPr>
                <w:i/>
                <w:sz w:val="22"/>
                <w:szCs w:val="22"/>
                <w:lang w:val="uz-Cyrl-UZ"/>
              </w:rPr>
              <w:t>imzo</w:t>
            </w:r>
            <w:r w:rsidRPr="007F02DE">
              <w:rPr>
                <w:i/>
                <w:sz w:val="22"/>
                <w:szCs w:val="22"/>
              </w:rPr>
              <w:t xml:space="preserve">)   </w:t>
            </w:r>
          </w:p>
          <w:p w:rsidR="00C60F6E" w:rsidRPr="007F02DE" w:rsidRDefault="00C60F6E" w:rsidP="00C60F6E">
            <w:pPr>
              <w:rPr>
                <w:b/>
                <w:sz w:val="22"/>
                <w:szCs w:val="22"/>
              </w:rPr>
            </w:pPr>
            <w:r w:rsidRPr="007F02DE">
              <w:rPr>
                <w:sz w:val="22"/>
                <w:szCs w:val="22"/>
              </w:rPr>
              <w:t xml:space="preserve">              </w:t>
            </w:r>
          </w:p>
        </w:tc>
      </w:tr>
      <w:tr w:rsidR="00C60F6E" w:rsidRPr="007F02DE" w:rsidTr="00C60F6E">
        <w:trPr>
          <w:trHeight w:val="253"/>
        </w:trPr>
        <w:tc>
          <w:tcPr>
            <w:tcW w:w="9441" w:type="dxa"/>
          </w:tcPr>
          <w:p w:rsidR="00C60F6E" w:rsidRPr="007F02DE" w:rsidRDefault="00C60F6E" w:rsidP="00C60F6E">
            <w:pPr>
              <w:ind w:left="34"/>
              <w:jc w:val="center"/>
              <w:rPr>
                <w:sz w:val="22"/>
                <w:szCs w:val="22"/>
              </w:rPr>
            </w:pPr>
          </w:p>
        </w:tc>
      </w:tr>
      <w:tr w:rsidR="00C60F6E" w:rsidRPr="007F02DE" w:rsidTr="00C60F6E">
        <w:trPr>
          <w:trHeight w:val="1233"/>
        </w:trPr>
        <w:tc>
          <w:tcPr>
            <w:tcW w:w="9441" w:type="dxa"/>
            <w:tcBorders>
              <w:bottom w:val="single" w:sz="4" w:space="0" w:color="auto"/>
            </w:tcBorders>
          </w:tcPr>
          <w:p w:rsidR="00C60F6E" w:rsidRPr="007F02DE" w:rsidRDefault="00C60F6E" w:rsidP="00C60F6E">
            <w:pPr>
              <w:rPr>
                <w:b/>
                <w:bCs/>
                <w:sz w:val="22"/>
                <w:szCs w:val="22"/>
              </w:rPr>
            </w:pPr>
          </w:p>
          <w:p w:rsidR="00C60F6E" w:rsidRPr="007F02DE" w:rsidRDefault="00C60F6E" w:rsidP="00C60F6E">
            <w:pPr>
              <w:rPr>
                <w:i/>
                <w:sz w:val="22"/>
                <w:szCs w:val="22"/>
              </w:rPr>
            </w:pPr>
            <w:r w:rsidRPr="007F02DE">
              <w:rPr>
                <w:b/>
                <w:bCs/>
                <w:sz w:val="22"/>
                <w:szCs w:val="22"/>
                <w:lang w:val="uz-Cyrl-UZ"/>
              </w:rPr>
              <w:t>Qarz oluvchi</w:t>
            </w:r>
            <w:r w:rsidRPr="007F02DE">
              <w:rPr>
                <w:b/>
                <w:bCs/>
                <w:sz w:val="22"/>
                <w:szCs w:val="22"/>
              </w:rPr>
              <w:t xml:space="preserve">:  </w:t>
            </w:r>
            <w:r w:rsidRPr="007F02DE">
              <w:rPr>
                <w:sz w:val="22"/>
                <w:szCs w:val="22"/>
              </w:rPr>
              <w:t xml:space="preserve"> _______________________________________________________     </w:t>
            </w:r>
            <w:r w:rsidR="009310D8" w:rsidRPr="007F02DE">
              <w:rPr>
                <w:i/>
                <w:sz w:val="22"/>
                <w:szCs w:val="22"/>
              </w:rPr>
              <w:t>____________</w:t>
            </w:r>
            <w:r w:rsidRPr="007F02DE">
              <w:rPr>
                <w:i/>
                <w:sz w:val="22"/>
                <w:szCs w:val="22"/>
              </w:rPr>
              <w:t xml:space="preserve">         </w:t>
            </w:r>
          </w:p>
          <w:p w:rsidR="00C60F6E" w:rsidRPr="007F02DE" w:rsidRDefault="00C60F6E" w:rsidP="00C60F6E">
            <w:pPr>
              <w:rPr>
                <w:i/>
                <w:sz w:val="22"/>
                <w:szCs w:val="22"/>
                <w:lang w:val="uz-Cyrl-UZ"/>
              </w:rPr>
            </w:pPr>
            <w:r w:rsidRPr="007F02DE">
              <w:rPr>
                <w:i/>
                <w:sz w:val="22"/>
                <w:szCs w:val="22"/>
              </w:rPr>
              <w:t xml:space="preserve">                                                  </w:t>
            </w:r>
            <w:r w:rsidR="009310D8" w:rsidRPr="007F02DE">
              <w:rPr>
                <w:i/>
                <w:sz w:val="22"/>
                <w:szCs w:val="22"/>
              </w:rPr>
              <w:t xml:space="preserve">                              </w:t>
            </w:r>
            <w:r w:rsidRPr="007F02DE">
              <w:rPr>
                <w:i/>
                <w:sz w:val="22"/>
                <w:szCs w:val="22"/>
              </w:rPr>
              <w:t xml:space="preserve">   (FI</w:t>
            </w:r>
            <w:r w:rsidRPr="007F02DE">
              <w:rPr>
                <w:i/>
                <w:sz w:val="22"/>
                <w:szCs w:val="22"/>
                <w:lang w:val="uz-Cyrl-UZ"/>
              </w:rPr>
              <w:t>Sh</w:t>
            </w:r>
            <w:r w:rsidRPr="007F02DE">
              <w:rPr>
                <w:i/>
                <w:sz w:val="22"/>
                <w:szCs w:val="22"/>
              </w:rPr>
              <w:t xml:space="preserve">)  </w:t>
            </w:r>
            <w:r w:rsidRPr="007F02DE">
              <w:rPr>
                <w:i/>
                <w:sz w:val="22"/>
                <w:szCs w:val="22"/>
                <w:lang w:val="uz-Cyrl-UZ"/>
              </w:rPr>
              <w:t xml:space="preserve">                         </w:t>
            </w:r>
            <w:r w:rsidR="009310D8" w:rsidRPr="007F02DE">
              <w:rPr>
                <w:i/>
                <w:sz w:val="22"/>
                <w:szCs w:val="22"/>
                <w:lang w:val="uz-Cyrl-UZ"/>
              </w:rPr>
              <w:t xml:space="preserve">                         </w:t>
            </w:r>
            <w:r w:rsidRPr="007F02DE">
              <w:rPr>
                <w:i/>
                <w:sz w:val="22"/>
                <w:szCs w:val="22"/>
              </w:rPr>
              <w:t>(</w:t>
            </w:r>
            <w:r w:rsidRPr="007F02DE">
              <w:rPr>
                <w:i/>
                <w:sz w:val="22"/>
                <w:szCs w:val="22"/>
                <w:lang w:val="uz-Cyrl-UZ"/>
              </w:rPr>
              <w:t>imzo</w:t>
            </w:r>
            <w:r w:rsidRPr="007F02DE">
              <w:rPr>
                <w:i/>
                <w:sz w:val="22"/>
                <w:szCs w:val="22"/>
              </w:rPr>
              <w:t xml:space="preserve">)   </w:t>
            </w:r>
          </w:p>
          <w:p w:rsidR="00C60F6E" w:rsidRPr="007F02DE" w:rsidRDefault="00C60F6E" w:rsidP="00C60F6E">
            <w:pPr>
              <w:rPr>
                <w:b/>
                <w:bCs/>
                <w:i/>
                <w:sz w:val="22"/>
                <w:szCs w:val="22"/>
              </w:rPr>
            </w:pPr>
            <w:r w:rsidRPr="007F02DE">
              <w:rPr>
                <w:i/>
                <w:sz w:val="22"/>
                <w:szCs w:val="22"/>
              </w:rPr>
              <w:t xml:space="preserve">                                                                                   </w:t>
            </w:r>
          </w:p>
        </w:tc>
      </w:tr>
      <w:tr w:rsidR="00C60F6E" w:rsidRPr="007F02DE" w:rsidTr="00C60F6E">
        <w:trPr>
          <w:trHeight w:val="727"/>
        </w:trPr>
        <w:tc>
          <w:tcPr>
            <w:tcW w:w="9441" w:type="dxa"/>
            <w:tcBorders>
              <w:top w:val="single" w:sz="4" w:space="0" w:color="auto"/>
              <w:left w:val="single" w:sz="4" w:space="0" w:color="auto"/>
              <w:bottom w:val="single" w:sz="4" w:space="0" w:color="auto"/>
              <w:right w:val="single" w:sz="4" w:space="0" w:color="auto"/>
            </w:tcBorders>
          </w:tcPr>
          <w:p w:rsidR="00C60F6E" w:rsidRPr="007F02DE" w:rsidRDefault="00C60F6E" w:rsidP="00C60F6E">
            <w:pPr>
              <w:jc w:val="both"/>
              <w:rPr>
                <w:sz w:val="22"/>
                <w:szCs w:val="22"/>
              </w:rPr>
            </w:pPr>
            <w:r w:rsidRPr="007F02DE">
              <w:rPr>
                <w:sz w:val="22"/>
                <w:szCs w:val="22"/>
              </w:rPr>
              <w:t xml:space="preserve">pasport seriya ____ № _____________ </w:t>
            </w:r>
            <w:r w:rsidRPr="007F02DE">
              <w:rPr>
                <w:sz w:val="22"/>
                <w:szCs w:val="22"/>
                <w:lang w:val="uz-Cyrl-UZ"/>
              </w:rPr>
              <w:t xml:space="preserve">   </w:t>
            </w:r>
            <w:r w:rsidRPr="007F02DE">
              <w:rPr>
                <w:sz w:val="22"/>
                <w:szCs w:val="22"/>
              </w:rPr>
              <w:t xml:space="preserve"> __________________________ </w:t>
            </w:r>
            <w:r w:rsidRPr="007F02DE">
              <w:rPr>
                <w:sz w:val="22"/>
                <w:szCs w:val="22"/>
                <w:lang w:val="uz-Cyrl-UZ"/>
              </w:rPr>
              <w:t>tumani IIB</w:t>
            </w:r>
            <w:r w:rsidRPr="007F02DE">
              <w:rPr>
                <w:sz w:val="22"/>
                <w:szCs w:val="22"/>
              </w:rPr>
              <w:t xml:space="preserve"> </w:t>
            </w:r>
            <w:r w:rsidRPr="007F02DE">
              <w:rPr>
                <w:sz w:val="22"/>
                <w:szCs w:val="22"/>
                <w:lang w:val="uz-Cyrl-UZ"/>
              </w:rPr>
              <w:t xml:space="preserve">   </w:t>
            </w:r>
            <w:r w:rsidRPr="007F02DE">
              <w:rPr>
                <w:sz w:val="22"/>
                <w:szCs w:val="22"/>
              </w:rPr>
              <w:t xml:space="preserve"> __.__.20__ </w:t>
            </w:r>
            <w:r w:rsidRPr="007F02DE">
              <w:rPr>
                <w:sz w:val="22"/>
                <w:szCs w:val="22"/>
                <w:lang w:val="uz-Cyrl-UZ"/>
              </w:rPr>
              <w:t>yil</w:t>
            </w:r>
            <w:r w:rsidRPr="007F02DE">
              <w:rPr>
                <w:sz w:val="22"/>
                <w:szCs w:val="22"/>
              </w:rPr>
              <w:t xml:space="preserve"> </w:t>
            </w:r>
          </w:p>
          <w:p w:rsidR="00C60F6E" w:rsidRPr="007F02DE" w:rsidRDefault="00C60F6E" w:rsidP="00C60F6E">
            <w:pPr>
              <w:jc w:val="both"/>
              <w:rPr>
                <w:sz w:val="22"/>
                <w:szCs w:val="22"/>
              </w:rPr>
            </w:pPr>
            <w:r w:rsidRPr="007F02DE">
              <w:rPr>
                <w:sz w:val="22"/>
                <w:szCs w:val="22"/>
              </w:rPr>
              <w:t xml:space="preserve">                                                                                 </w:t>
            </w:r>
            <w:r w:rsidRPr="007F02DE">
              <w:rPr>
                <w:sz w:val="22"/>
                <w:szCs w:val="22"/>
                <w:lang w:val="uz-Cyrl-UZ"/>
              </w:rPr>
              <w:t xml:space="preserve">     </w:t>
            </w:r>
            <w:r w:rsidRPr="007F02DE">
              <w:rPr>
                <w:i/>
                <w:sz w:val="22"/>
                <w:szCs w:val="22"/>
              </w:rPr>
              <w:t>(</w:t>
            </w:r>
            <w:r w:rsidRPr="007F02DE">
              <w:rPr>
                <w:i/>
                <w:sz w:val="22"/>
                <w:szCs w:val="22"/>
                <w:lang w:val="uz-Cyrl-UZ"/>
              </w:rPr>
              <w:t>IIB nomi</w:t>
            </w:r>
            <w:r w:rsidRPr="007F02DE">
              <w:rPr>
                <w:i/>
                <w:sz w:val="22"/>
                <w:szCs w:val="22"/>
              </w:rPr>
              <w:t>)</w:t>
            </w:r>
          </w:p>
        </w:tc>
      </w:tr>
      <w:tr w:rsidR="00C60F6E" w:rsidRPr="007F02DE" w:rsidTr="00C60F6E">
        <w:trPr>
          <w:trHeight w:val="253"/>
        </w:trPr>
        <w:tc>
          <w:tcPr>
            <w:tcW w:w="9441" w:type="dxa"/>
            <w:tcBorders>
              <w:top w:val="single" w:sz="4" w:space="0" w:color="auto"/>
            </w:tcBorders>
          </w:tcPr>
          <w:p w:rsidR="00C60F6E" w:rsidRPr="007F02DE" w:rsidRDefault="00C60F6E" w:rsidP="00C60F6E">
            <w:pPr>
              <w:ind w:left="34"/>
              <w:jc w:val="center"/>
              <w:rPr>
                <w:sz w:val="22"/>
                <w:szCs w:val="22"/>
              </w:rPr>
            </w:pPr>
          </w:p>
        </w:tc>
      </w:tr>
      <w:tr w:rsidR="00C60F6E" w:rsidRPr="007F02DE" w:rsidTr="00C60F6E">
        <w:trPr>
          <w:trHeight w:val="727"/>
        </w:trPr>
        <w:tc>
          <w:tcPr>
            <w:tcW w:w="9441" w:type="dxa"/>
          </w:tcPr>
          <w:p w:rsidR="00C60F6E" w:rsidRPr="007F02DE" w:rsidRDefault="00C60F6E" w:rsidP="00C60F6E">
            <w:pPr>
              <w:rPr>
                <w:sz w:val="22"/>
                <w:szCs w:val="22"/>
              </w:rPr>
            </w:pPr>
            <w:r w:rsidRPr="007F02DE">
              <w:rPr>
                <w:sz w:val="22"/>
                <w:szCs w:val="22"/>
                <w:lang w:val="uz-Cyrl-UZ"/>
              </w:rPr>
              <w:t>Manzil</w:t>
            </w:r>
            <w:r w:rsidRPr="007F02DE">
              <w:rPr>
                <w:sz w:val="22"/>
                <w:szCs w:val="22"/>
              </w:rPr>
              <w:t>: _______________________________________________            telefon:________________</w:t>
            </w:r>
            <w:r w:rsidRPr="007F02DE">
              <w:rPr>
                <w:sz w:val="22"/>
                <w:szCs w:val="22"/>
                <w:lang w:val="en-US"/>
              </w:rPr>
              <w:t>_____________________________</w:t>
            </w:r>
            <w:r w:rsidRPr="007F02DE">
              <w:rPr>
                <w:sz w:val="22"/>
                <w:szCs w:val="22"/>
              </w:rPr>
              <w:t xml:space="preserve">__   </w:t>
            </w:r>
          </w:p>
          <w:p w:rsidR="00C60F6E" w:rsidRPr="007F02DE" w:rsidRDefault="00C60F6E" w:rsidP="00C60F6E">
            <w:pPr>
              <w:rPr>
                <w:sz w:val="22"/>
                <w:szCs w:val="22"/>
              </w:rPr>
            </w:pPr>
          </w:p>
        </w:tc>
      </w:tr>
      <w:tr w:rsidR="00C60F6E" w:rsidRPr="007F02DE" w:rsidTr="00C60F6E">
        <w:trPr>
          <w:trHeight w:val="1249"/>
        </w:trPr>
        <w:tc>
          <w:tcPr>
            <w:tcW w:w="9441" w:type="dxa"/>
          </w:tcPr>
          <w:p w:rsidR="00C60F6E" w:rsidRPr="007F02DE" w:rsidRDefault="00C60F6E" w:rsidP="00C60F6E">
            <w:pPr>
              <w:rPr>
                <w:b/>
                <w:bCs/>
                <w:sz w:val="22"/>
                <w:szCs w:val="22"/>
              </w:rPr>
            </w:pPr>
          </w:p>
          <w:p w:rsidR="00C60F6E" w:rsidRPr="007F02DE" w:rsidRDefault="00C60F6E" w:rsidP="00C60F6E">
            <w:pPr>
              <w:rPr>
                <w:sz w:val="22"/>
                <w:szCs w:val="22"/>
              </w:rPr>
            </w:pPr>
            <w:r w:rsidRPr="007F02DE">
              <w:rPr>
                <w:b/>
                <w:bCs/>
                <w:sz w:val="22"/>
                <w:szCs w:val="22"/>
                <w:lang w:val="uz-Latn-UZ"/>
              </w:rPr>
              <w:t>Birgalikda q</w:t>
            </w:r>
            <w:r w:rsidRPr="007F02DE">
              <w:rPr>
                <w:b/>
                <w:bCs/>
                <w:sz w:val="22"/>
                <w:szCs w:val="22"/>
                <w:lang w:val="uz-Cyrl-UZ"/>
              </w:rPr>
              <w:t>arz oluvchi</w:t>
            </w:r>
            <w:r w:rsidRPr="007F02DE">
              <w:rPr>
                <w:b/>
                <w:bCs/>
                <w:sz w:val="22"/>
                <w:szCs w:val="22"/>
              </w:rPr>
              <w:t xml:space="preserve">:  </w:t>
            </w:r>
            <w:r w:rsidRPr="007F02DE">
              <w:rPr>
                <w:sz w:val="22"/>
                <w:szCs w:val="22"/>
              </w:rPr>
              <w:t xml:space="preserve"> ____________________________________________  </w:t>
            </w:r>
            <w:r w:rsidRPr="007F02DE">
              <w:rPr>
                <w:sz w:val="22"/>
                <w:szCs w:val="22"/>
                <w:lang w:val="uz-Cyrl-UZ"/>
              </w:rPr>
              <w:t xml:space="preserve">   </w:t>
            </w:r>
            <w:r w:rsidR="009310D8" w:rsidRPr="007F02DE">
              <w:rPr>
                <w:sz w:val="22"/>
                <w:szCs w:val="22"/>
                <w:lang w:val="uz-Cyrl-UZ"/>
              </w:rPr>
              <w:t>____________</w:t>
            </w:r>
            <w:r w:rsidRPr="007F02DE">
              <w:rPr>
                <w:sz w:val="22"/>
                <w:szCs w:val="22"/>
                <w:lang w:val="uz-Cyrl-UZ"/>
              </w:rPr>
              <w:t xml:space="preserve">           </w:t>
            </w:r>
          </w:p>
          <w:p w:rsidR="00C60F6E" w:rsidRPr="007F02DE" w:rsidRDefault="00C60F6E" w:rsidP="00C60F6E">
            <w:pPr>
              <w:rPr>
                <w:i/>
                <w:sz w:val="22"/>
                <w:szCs w:val="22"/>
                <w:lang w:val="uz-Cyrl-UZ"/>
              </w:rPr>
            </w:pPr>
            <w:r w:rsidRPr="007F02DE">
              <w:rPr>
                <w:i/>
                <w:sz w:val="22"/>
                <w:szCs w:val="22"/>
              </w:rPr>
              <w:t xml:space="preserve">                                                                                     (FI</w:t>
            </w:r>
            <w:r w:rsidRPr="007F02DE">
              <w:rPr>
                <w:i/>
                <w:sz w:val="22"/>
                <w:szCs w:val="22"/>
                <w:lang w:val="uz-Cyrl-UZ"/>
              </w:rPr>
              <w:t>Sh</w:t>
            </w:r>
            <w:r w:rsidRPr="007F02DE">
              <w:rPr>
                <w:i/>
                <w:sz w:val="22"/>
                <w:szCs w:val="22"/>
              </w:rPr>
              <w:t xml:space="preserve">)  </w:t>
            </w:r>
            <w:r w:rsidRPr="007F02DE">
              <w:rPr>
                <w:i/>
                <w:sz w:val="22"/>
                <w:szCs w:val="22"/>
                <w:lang w:val="uz-Cyrl-UZ"/>
              </w:rPr>
              <w:t xml:space="preserve">                                              </w:t>
            </w:r>
            <w:r w:rsidR="009310D8" w:rsidRPr="007F02DE">
              <w:rPr>
                <w:i/>
                <w:sz w:val="22"/>
                <w:szCs w:val="22"/>
                <w:lang w:val="uz-Cyrl-UZ"/>
              </w:rPr>
              <w:t xml:space="preserve">   </w:t>
            </w:r>
            <w:r w:rsidRPr="007F02DE">
              <w:rPr>
                <w:i/>
                <w:sz w:val="22"/>
                <w:szCs w:val="22"/>
              </w:rPr>
              <w:t>(</w:t>
            </w:r>
            <w:r w:rsidRPr="007F02DE">
              <w:rPr>
                <w:i/>
                <w:sz w:val="22"/>
                <w:szCs w:val="22"/>
                <w:lang w:val="uz-Cyrl-UZ"/>
              </w:rPr>
              <w:t>imzo</w:t>
            </w:r>
            <w:r w:rsidRPr="007F02DE">
              <w:rPr>
                <w:i/>
                <w:sz w:val="22"/>
                <w:szCs w:val="22"/>
              </w:rPr>
              <w:t xml:space="preserve">)   </w:t>
            </w:r>
          </w:p>
          <w:p w:rsidR="00C60F6E" w:rsidRPr="007F02DE" w:rsidRDefault="00C60F6E" w:rsidP="00C60F6E">
            <w:pPr>
              <w:rPr>
                <w:b/>
                <w:bCs/>
                <w:i/>
                <w:sz w:val="22"/>
                <w:szCs w:val="22"/>
                <w:lang w:val="uz-Cyrl-UZ"/>
              </w:rPr>
            </w:pPr>
          </w:p>
        </w:tc>
      </w:tr>
      <w:tr w:rsidR="00C60F6E" w:rsidRPr="007F02DE" w:rsidTr="00C60F6E">
        <w:trPr>
          <w:trHeight w:val="742"/>
        </w:trPr>
        <w:tc>
          <w:tcPr>
            <w:tcW w:w="9441" w:type="dxa"/>
          </w:tcPr>
          <w:p w:rsidR="00C60F6E" w:rsidRPr="007F02DE" w:rsidRDefault="00C60F6E" w:rsidP="00C60F6E">
            <w:pPr>
              <w:jc w:val="both"/>
              <w:rPr>
                <w:sz w:val="22"/>
                <w:szCs w:val="22"/>
              </w:rPr>
            </w:pPr>
            <w:r w:rsidRPr="007F02DE">
              <w:rPr>
                <w:sz w:val="22"/>
                <w:szCs w:val="22"/>
              </w:rPr>
              <w:t xml:space="preserve">pasport seriya ____ № _____________ </w:t>
            </w:r>
            <w:r w:rsidRPr="007F02DE">
              <w:rPr>
                <w:sz w:val="22"/>
                <w:szCs w:val="22"/>
                <w:lang w:val="uz-Cyrl-UZ"/>
              </w:rPr>
              <w:t xml:space="preserve">   </w:t>
            </w:r>
            <w:r w:rsidRPr="007F02DE">
              <w:rPr>
                <w:sz w:val="22"/>
                <w:szCs w:val="22"/>
              </w:rPr>
              <w:t xml:space="preserve"> __________________________ </w:t>
            </w:r>
            <w:r w:rsidRPr="007F02DE">
              <w:rPr>
                <w:sz w:val="22"/>
                <w:szCs w:val="22"/>
                <w:lang w:val="uz-Cyrl-UZ"/>
              </w:rPr>
              <w:t>tumani IIB</w:t>
            </w:r>
            <w:r w:rsidRPr="007F02DE">
              <w:rPr>
                <w:sz w:val="22"/>
                <w:szCs w:val="22"/>
              </w:rPr>
              <w:t xml:space="preserve"> </w:t>
            </w:r>
            <w:r w:rsidRPr="007F02DE">
              <w:rPr>
                <w:sz w:val="22"/>
                <w:szCs w:val="22"/>
                <w:lang w:val="uz-Cyrl-UZ"/>
              </w:rPr>
              <w:t xml:space="preserve">   </w:t>
            </w:r>
            <w:r w:rsidRPr="007F02DE">
              <w:rPr>
                <w:sz w:val="22"/>
                <w:szCs w:val="22"/>
              </w:rPr>
              <w:t xml:space="preserve"> __.__.20__ </w:t>
            </w:r>
            <w:r w:rsidRPr="007F02DE">
              <w:rPr>
                <w:sz w:val="22"/>
                <w:szCs w:val="22"/>
                <w:lang w:val="uz-Cyrl-UZ"/>
              </w:rPr>
              <w:t>yil</w:t>
            </w:r>
            <w:r w:rsidRPr="007F02DE">
              <w:rPr>
                <w:sz w:val="22"/>
                <w:szCs w:val="22"/>
              </w:rPr>
              <w:t xml:space="preserve"> </w:t>
            </w:r>
          </w:p>
          <w:p w:rsidR="00C60F6E" w:rsidRPr="007F02DE" w:rsidRDefault="00C60F6E" w:rsidP="00C60F6E">
            <w:pPr>
              <w:jc w:val="both"/>
              <w:rPr>
                <w:sz w:val="22"/>
                <w:szCs w:val="22"/>
              </w:rPr>
            </w:pPr>
            <w:r w:rsidRPr="007F02DE">
              <w:rPr>
                <w:sz w:val="22"/>
                <w:szCs w:val="22"/>
              </w:rPr>
              <w:t xml:space="preserve">                                                                                 </w:t>
            </w:r>
            <w:r w:rsidRPr="007F02DE">
              <w:rPr>
                <w:sz w:val="22"/>
                <w:szCs w:val="22"/>
                <w:lang w:val="uz-Cyrl-UZ"/>
              </w:rPr>
              <w:t xml:space="preserve">     </w:t>
            </w:r>
            <w:r w:rsidRPr="007F02DE">
              <w:rPr>
                <w:i/>
                <w:sz w:val="22"/>
                <w:szCs w:val="22"/>
              </w:rPr>
              <w:t>(</w:t>
            </w:r>
            <w:r w:rsidRPr="007F02DE">
              <w:rPr>
                <w:i/>
                <w:sz w:val="22"/>
                <w:szCs w:val="22"/>
                <w:lang w:val="uz-Cyrl-UZ"/>
              </w:rPr>
              <w:t>IIB nomi</w:t>
            </w:r>
            <w:r w:rsidRPr="007F02DE">
              <w:rPr>
                <w:i/>
                <w:sz w:val="22"/>
                <w:szCs w:val="22"/>
              </w:rPr>
              <w:t>)</w:t>
            </w:r>
          </w:p>
        </w:tc>
      </w:tr>
      <w:tr w:rsidR="00C60F6E" w:rsidRPr="007F02DE" w:rsidTr="00C60F6E">
        <w:trPr>
          <w:trHeight w:val="237"/>
        </w:trPr>
        <w:tc>
          <w:tcPr>
            <w:tcW w:w="9441" w:type="dxa"/>
          </w:tcPr>
          <w:p w:rsidR="00C60F6E" w:rsidRPr="007F02DE" w:rsidRDefault="00C60F6E" w:rsidP="00C60F6E">
            <w:pPr>
              <w:ind w:left="34"/>
              <w:jc w:val="center"/>
              <w:rPr>
                <w:sz w:val="22"/>
                <w:szCs w:val="22"/>
              </w:rPr>
            </w:pPr>
          </w:p>
        </w:tc>
      </w:tr>
      <w:tr w:rsidR="00C60F6E" w:rsidRPr="007F02DE" w:rsidTr="00C60F6E">
        <w:trPr>
          <w:trHeight w:val="742"/>
        </w:trPr>
        <w:tc>
          <w:tcPr>
            <w:tcW w:w="9441" w:type="dxa"/>
          </w:tcPr>
          <w:p w:rsidR="00C60F6E" w:rsidRPr="007F02DE" w:rsidRDefault="00C60F6E" w:rsidP="00C60F6E">
            <w:pPr>
              <w:rPr>
                <w:sz w:val="22"/>
                <w:szCs w:val="22"/>
              </w:rPr>
            </w:pPr>
            <w:r w:rsidRPr="007F02DE">
              <w:rPr>
                <w:sz w:val="22"/>
                <w:szCs w:val="22"/>
                <w:lang w:val="uz-Cyrl-UZ"/>
              </w:rPr>
              <w:t>Manzil</w:t>
            </w:r>
            <w:r w:rsidRPr="007F02DE">
              <w:rPr>
                <w:sz w:val="22"/>
                <w:szCs w:val="22"/>
              </w:rPr>
              <w:t xml:space="preserve">: _______________________________________________            telefon:_______________________________________________   </w:t>
            </w:r>
          </w:p>
        </w:tc>
      </w:tr>
    </w:tbl>
    <w:p w:rsidR="00C60F6E" w:rsidRPr="007F02DE" w:rsidRDefault="00C60F6E" w:rsidP="00C60F6E">
      <w:pPr>
        <w:widowControl/>
        <w:autoSpaceDE/>
        <w:autoSpaceDN/>
        <w:adjustRightInd/>
        <w:jc w:val="both"/>
        <w:rPr>
          <w:b/>
          <w:bCs/>
          <w:sz w:val="24"/>
          <w:szCs w:val="24"/>
        </w:rPr>
      </w:pPr>
    </w:p>
    <w:p w:rsidR="00C60F6E" w:rsidRPr="007F02DE" w:rsidRDefault="00C60F6E" w:rsidP="00C60F6E">
      <w:pPr>
        <w:rPr>
          <w:sz w:val="24"/>
          <w:szCs w:val="24"/>
        </w:rPr>
      </w:pPr>
    </w:p>
    <w:p w:rsidR="00C60F6E" w:rsidRPr="007F02DE" w:rsidRDefault="00C60F6E" w:rsidP="00C60F6E">
      <w:pPr>
        <w:ind w:left="-426"/>
        <w:jc w:val="center"/>
        <w:rPr>
          <w:b/>
          <w:sz w:val="16"/>
          <w:szCs w:val="16"/>
        </w:rPr>
      </w:pPr>
      <w:r w:rsidRPr="007F02DE">
        <w:rPr>
          <w:b/>
          <w:sz w:val="16"/>
          <w:szCs w:val="16"/>
        </w:rPr>
        <w:t>_______________________________________________________________________</w:t>
      </w:r>
    </w:p>
    <w:p w:rsidR="00C60F6E" w:rsidRPr="007F02DE" w:rsidRDefault="00C60F6E" w:rsidP="00C60F6E">
      <w:pPr>
        <w:shd w:val="clear" w:color="auto" w:fill="FFFFFF"/>
        <w:ind w:left="-426"/>
        <w:jc w:val="center"/>
        <w:rPr>
          <w:i/>
          <w:color w:val="000000"/>
          <w:sz w:val="18"/>
          <w:szCs w:val="16"/>
          <w:vertAlign w:val="superscript"/>
        </w:rPr>
      </w:pPr>
      <w:r w:rsidRPr="007F02DE">
        <w:rPr>
          <w:i/>
          <w:color w:val="000000"/>
          <w:sz w:val="18"/>
          <w:szCs w:val="16"/>
          <w:vertAlign w:val="superscript"/>
        </w:rPr>
        <w:t>(</w:t>
      </w:r>
      <w:r w:rsidRPr="007F02DE">
        <w:rPr>
          <w:i/>
          <w:color w:val="000000"/>
          <w:sz w:val="18"/>
          <w:szCs w:val="16"/>
          <w:vertAlign w:val="superscript"/>
          <w:lang w:val="uz-Cyrl-UZ"/>
        </w:rPr>
        <w:t>Qarz oluvchining/Birgalikda</w:t>
      </w:r>
      <w:r w:rsidRPr="007F02DE">
        <w:rPr>
          <w:i/>
          <w:color w:val="000000"/>
          <w:sz w:val="18"/>
          <w:szCs w:val="16"/>
          <w:vertAlign w:val="superscript"/>
        </w:rPr>
        <w:t xml:space="preserve"> </w:t>
      </w:r>
      <w:r w:rsidRPr="007F02DE">
        <w:rPr>
          <w:i/>
          <w:color w:val="000000"/>
          <w:sz w:val="18"/>
          <w:szCs w:val="16"/>
          <w:vertAlign w:val="superscript"/>
          <w:lang w:val="uz-Cyrl-UZ"/>
        </w:rPr>
        <w:t>qarz oluvchining F.I.Sh. qiskartmalarsiz, oʻz qoʻli bilan</w:t>
      </w:r>
      <w:r w:rsidRPr="007F02DE">
        <w:rPr>
          <w:i/>
          <w:color w:val="000000"/>
          <w:sz w:val="18"/>
          <w:szCs w:val="16"/>
          <w:vertAlign w:val="superscript"/>
        </w:rPr>
        <w:t>)</w:t>
      </w:r>
    </w:p>
    <w:p w:rsidR="00C60F6E" w:rsidRPr="007F02DE" w:rsidRDefault="00C60F6E" w:rsidP="00C60F6E">
      <w:pPr>
        <w:shd w:val="clear" w:color="auto" w:fill="FFFFFF"/>
        <w:ind w:left="567" w:right="283"/>
        <w:jc w:val="center"/>
        <w:rPr>
          <w:color w:val="000000"/>
          <w:sz w:val="16"/>
          <w:szCs w:val="16"/>
        </w:rPr>
      </w:pPr>
      <w:r w:rsidRPr="007F02DE">
        <w:rPr>
          <w:color w:val="000000"/>
          <w:sz w:val="16"/>
          <w:szCs w:val="16"/>
          <w:lang w:val="uz-Cyrl-UZ"/>
        </w:rPr>
        <w:t>Men mazkur shartnomani, mazkur shartnomaning soʻzlari, boʻlimlari va bandlarning ma'nosini va mazmunini oʻqib chiqdim va mazkur shartnomaning barchasi men uchun aniq va tushunarli, shuning uchun men ushbu shartnomani imzolayman va uni soʻzsiz bajarishga qabul qilaman.</w:t>
      </w:r>
    </w:p>
    <w:p w:rsidR="00C60F6E" w:rsidRPr="007F02DE" w:rsidRDefault="00C60F6E" w:rsidP="00C60F6E">
      <w:pPr>
        <w:shd w:val="clear" w:color="auto" w:fill="FFFFFF"/>
        <w:ind w:left="-426" w:firstLine="686"/>
        <w:jc w:val="right"/>
        <w:rPr>
          <w:color w:val="000000"/>
          <w:sz w:val="16"/>
          <w:szCs w:val="16"/>
        </w:rPr>
      </w:pPr>
    </w:p>
    <w:p w:rsidR="00C60F6E" w:rsidRPr="007F02DE" w:rsidRDefault="00C60F6E" w:rsidP="00C60F6E">
      <w:pPr>
        <w:shd w:val="clear" w:color="auto" w:fill="FFFFFF"/>
        <w:ind w:left="-426" w:firstLine="686"/>
        <w:jc w:val="right"/>
        <w:rPr>
          <w:color w:val="000000"/>
          <w:sz w:val="16"/>
          <w:szCs w:val="16"/>
        </w:rPr>
      </w:pPr>
      <w:r w:rsidRPr="007F02DE">
        <w:rPr>
          <w:color w:val="000000"/>
          <w:sz w:val="16"/>
          <w:szCs w:val="16"/>
        </w:rPr>
        <w:t>________________________________</w:t>
      </w:r>
    </w:p>
    <w:p w:rsidR="00C60F6E" w:rsidRPr="007D2A12" w:rsidRDefault="00C60F6E" w:rsidP="00C60F6E">
      <w:pPr>
        <w:widowControl/>
        <w:autoSpaceDE/>
        <w:autoSpaceDN/>
        <w:adjustRightInd/>
        <w:jc w:val="center"/>
        <w:rPr>
          <w:b/>
          <w:bCs/>
          <w:sz w:val="24"/>
          <w:szCs w:val="24"/>
        </w:rPr>
      </w:pPr>
      <w:r w:rsidRPr="007F02DE">
        <w:rPr>
          <w:color w:val="000000"/>
          <w:sz w:val="16"/>
          <w:szCs w:val="16"/>
          <w:vertAlign w:val="superscript"/>
          <w:lang w:val="uz-Cyrl-UZ"/>
        </w:rPr>
        <w:t xml:space="preserve">                                                                                                                                                                                                                                                                                   </w:t>
      </w:r>
      <w:r w:rsidRPr="007F02DE">
        <w:rPr>
          <w:color w:val="000000"/>
          <w:sz w:val="16"/>
          <w:szCs w:val="16"/>
          <w:vertAlign w:val="superscript"/>
        </w:rPr>
        <w:t>(</w:t>
      </w:r>
      <w:r w:rsidRPr="007F02DE">
        <w:rPr>
          <w:color w:val="000000"/>
          <w:sz w:val="16"/>
          <w:szCs w:val="16"/>
          <w:vertAlign w:val="superscript"/>
          <w:lang w:val="uz-Cyrl-UZ"/>
        </w:rPr>
        <w:t>imzo)</w:t>
      </w:r>
    </w:p>
    <w:sectPr w:rsidR="00C60F6E" w:rsidRPr="007D2A12" w:rsidSect="005C0316">
      <w:headerReference w:type="default" r:id="rId8"/>
      <w:footerReference w:type="default" r:id="rId9"/>
      <w:type w:val="continuous"/>
      <w:pgSz w:w="11909" w:h="16834"/>
      <w:pgMar w:top="1134" w:right="851" w:bottom="1134" w:left="1701" w:header="454" w:footer="170" w:gutter="0"/>
      <w:cols w:space="60"/>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68B" w:rsidRDefault="002E168B" w:rsidP="00795FDF">
      <w:r>
        <w:separator/>
      </w:r>
    </w:p>
  </w:endnote>
  <w:endnote w:type="continuationSeparator" w:id="0">
    <w:p w:rsidR="002E168B" w:rsidRDefault="002E168B" w:rsidP="00795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ANDA Baltic UZ">
    <w:altName w:val="Century Gothic"/>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316" w:rsidRDefault="005C0316" w:rsidP="00795FDF">
    <w:pPr>
      <w:pStyle w:val="a5"/>
      <w:rPr>
        <w:rFonts w:ascii="Arial" w:hAnsi="Arial" w:cs="Arial"/>
        <w:sz w:val="18"/>
        <w:szCs w:val="18"/>
        <w:lang w:val="uz-Cyrl-UZ"/>
      </w:rPr>
    </w:pPr>
  </w:p>
  <w:p w:rsidR="00795FDF" w:rsidRPr="007D2A12" w:rsidRDefault="00795FDF" w:rsidP="00795FDF">
    <w:pPr>
      <w:pStyle w:val="a5"/>
      <w:rPr>
        <w:sz w:val="18"/>
        <w:szCs w:val="18"/>
        <w:lang w:val="uz-Cyrl-UZ"/>
      </w:rPr>
    </w:pPr>
    <w:r w:rsidRPr="005C0316">
      <w:rPr>
        <w:sz w:val="18"/>
        <w:szCs w:val="18"/>
        <w:lang w:val="uz-Cyrl-UZ"/>
      </w:rPr>
      <w:t>BANK</w:t>
    </w:r>
    <w:r w:rsidRPr="007D2A12">
      <w:rPr>
        <w:sz w:val="18"/>
        <w:szCs w:val="18"/>
        <w:lang w:val="uz-Cyrl-UZ"/>
      </w:rPr>
      <w:t>____________</w:t>
    </w:r>
    <w:r w:rsidR="007D2A12">
      <w:rPr>
        <w:sz w:val="18"/>
        <w:szCs w:val="18"/>
        <w:lang w:val="uz-Cyrl-UZ"/>
      </w:rPr>
      <w:t xml:space="preserve">__            </w:t>
    </w:r>
    <w:r w:rsidR="005C0316" w:rsidRPr="007D2A12">
      <w:rPr>
        <w:sz w:val="18"/>
        <w:szCs w:val="18"/>
        <w:lang w:val="uz-Cyrl-UZ"/>
      </w:rPr>
      <w:t xml:space="preserve"> </w:t>
    </w:r>
    <w:r w:rsidR="007D2A12">
      <w:rPr>
        <w:sz w:val="18"/>
        <w:szCs w:val="18"/>
        <w:lang w:val="uz-Cyrl-UZ"/>
      </w:rPr>
      <w:t>QARZ</w:t>
    </w:r>
    <w:r w:rsidRPr="005C0316">
      <w:rPr>
        <w:sz w:val="18"/>
        <w:szCs w:val="18"/>
        <w:lang w:val="uz-Cyrl-UZ"/>
      </w:rPr>
      <w:t xml:space="preserve"> OLUVChI</w:t>
    </w:r>
    <w:r w:rsidRPr="007D2A12">
      <w:rPr>
        <w:sz w:val="18"/>
        <w:szCs w:val="18"/>
        <w:lang w:val="uz-Cyrl-UZ"/>
      </w:rPr>
      <w:t>______________</w:t>
    </w:r>
    <w:r w:rsidR="007D2A12">
      <w:rPr>
        <w:sz w:val="18"/>
        <w:szCs w:val="18"/>
        <w:lang w:val="uz-Cyrl-UZ"/>
      </w:rPr>
      <w:t xml:space="preserve">                  BIRGALIKDA QARZ OLUVChI _____________</w:t>
    </w:r>
  </w:p>
  <w:p w:rsidR="00795FDF" w:rsidRPr="005C0316" w:rsidRDefault="00795FDF" w:rsidP="007D2A12">
    <w:pPr>
      <w:pStyle w:val="a5"/>
      <w:rPr>
        <w:sz w:val="18"/>
        <w:szCs w:val="18"/>
        <w:lang w:val="uz-Cyrl-UZ"/>
      </w:rPr>
    </w:pPr>
    <w:r w:rsidRPr="005C0316">
      <w:rPr>
        <w:sz w:val="18"/>
        <w:szCs w:val="18"/>
        <w:lang w:val="uz-Cyrl-UZ"/>
      </w:rPr>
      <w:t xml:space="preserve">             </w:t>
    </w:r>
    <w:r w:rsidR="004B4417">
      <w:rPr>
        <w:sz w:val="18"/>
        <w:szCs w:val="18"/>
        <w:lang w:val="uz-Cyrl-UZ"/>
      </w:rPr>
      <w:t xml:space="preserve">    </w:t>
    </w:r>
    <w:r w:rsidRPr="005C0316">
      <w:rPr>
        <w:sz w:val="18"/>
        <w:szCs w:val="18"/>
        <w:lang w:val="uz-Cyrl-UZ"/>
      </w:rPr>
      <w:t xml:space="preserve"> </w:t>
    </w:r>
    <w:r w:rsidRPr="005C0316">
      <w:rPr>
        <w:sz w:val="18"/>
        <w:szCs w:val="18"/>
      </w:rPr>
      <w:t>(imzo)</w:t>
    </w:r>
    <w:r w:rsidRPr="005C0316">
      <w:rPr>
        <w:sz w:val="18"/>
        <w:szCs w:val="18"/>
        <w:lang w:val="uz-Cyrl-UZ"/>
      </w:rPr>
      <w:t xml:space="preserve">                             </w:t>
    </w:r>
    <w:r w:rsidR="007D2A12">
      <w:rPr>
        <w:sz w:val="18"/>
        <w:szCs w:val="18"/>
        <w:lang w:val="uz-Cyrl-UZ"/>
      </w:rPr>
      <w:t xml:space="preserve">                               </w:t>
    </w:r>
    <w:r w:rsidRPr="005C0316">
      <w:rPr>
        <w:sz w:val="18"/>
        <w:szCs w:val="18"/>
      </w:rPr>
      <w:t>(imzo)</w:t>
    </w:r>
    <w:r w:rsidR="007D2A12">
      <w:rPr>
        <w:sz w:val="18"/>
        <w:szCs w:val="18"/>
      </w:rPr>
      <w:t xml:space="preserve">                                                                                         </w:t>
    </w:r>
    <w:r w:rsidR="007D2A12" w:rsidRPr="005C0316">
      <w:rPr>
        <w:sz w:val="18"/>
        <w:szCs w:val="18"/>
      </w:rPr>
      <w:t>(imzo)</w:t>
    </w:r>
  </w:p>
  <w:p w:rsidR="00795FDF" w:rsidRPr="00795FDF" w:rsidRDefault="00795FDF">
    <w:pPr>
      <w:pStyle w:val="ab"/>
      <w:rPr>
        <w:lang w:val="uz-Cyrl-UZ"/>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68B" w:rsidRDefault="002E168B" w:rsidP="00795FDF">
      <w:r>
        <w:separator/>
      </w:r>
    </w:p>
  </w:footnote>
  <w:footnote w:type="continuationSeparator" w:id="0">
    <w:p w:rsidR="002E168B" w:rsidRDefault="002E168B" w:rsidP="00795F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FDF" w:rsidRPr="005C0316" w:rsidRDefault="00795FDF" w:rsidP="005C0316">
    <w:pPr>
      <w:pStyle w:val="a9"/>
      <w:tabs>
        <w:tab w:val="clear" w:pos="4677"/>
        <w:tab w:val="clear" w:pos="9355"/>
      </w:tabs>
      <w:jc w:val="center"/>
      <w:rPr>
        <w:rFonts w:ascii="Arial" w:hAnsi="Arial" w:cs="Arial"/>
        <w:b/>
      </w:rPr>
    </w:pPr>
    <w:r>
      <w:rPr>
        <w:b/>
        <w:color w:val="808000"/>
        <w:sz w:val="32"/>
        <w:szCs w:val="32"/>
        <w:lang w:val="uz-Cyrl-UZ"/>
      </w:rPr>
      <w:t xml:space="preserve">                          </w:t>
    </w:r>
    <w:r w:rsidR="005C0316">
      <w:rPr>
        <w:b/>
        <w:color w:val="808000"/>
        <w:sz w:val="32"/>
        <w:szCs w:val="32"/>
        <w:lang w:val="en-US"/>
      </w:rPr>
      <w:t xml:space="preserve">                                         </w:t>
    </w:r>
    <w:r w:rsidR="00C24D40" w:rsidRPr="006B5498">
      <w:rPr>
        <w:noProof/>
      </w:rP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F0"/>
    <w:multiLevelType w:val="hybridMultilevel"/>
    <w:tmpl w:val="75ACABDA"/>
    <w:lvl w:ilvl="0" w:tplc="7BE2EF90">
      <w:start w:val="1"/>
      <w:numFmt w:val="lowerLetter"/>
      <w:lvlText w:val="%1)"/>
      <w:lvlJc w:val="left"/>
      <w:pPr>
        <w:tabs>
          <w:tab w:val="num" w:pos="786"/>
        </w:tabs>
        <w:ind w:left="786" w:hanging="360"/>
      </w:pPr>
      <w:rPr>
        <w:b/>
        <w:bCs/>
      </w:rPr>
    </w:lvl>
    <w:lvl w:ilvl="1" w:tplc="FFFFFFFF">
      <w:numFmt w:val="bullet"/>
      <w:lvlText w:val="-"/>
      <w:lvlJc w:val="left"/>
      <w:pPr>
        <w:tabs>
          <w:tab w:val="num" w:pos="1506"/>
        </w:tabs>
        <w:ind w:left="1506" w:hanging="360"/>
      </w:pPr>
      <w:rPr>
        <w:rFonts w:ascii="Times New Roman" w:eastAsia="Times New Roman" w:hAnsi="Times New Roman" w:cs="Times New Roman" w:hint="default"/>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 w15:restartNumberingAfterBreak="0">
    <w:nsid w:val="0BB2668E"/>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2" w15:restartNumberingAfterBreak="0">
    <w:nsid w:val="173756F0"/>
    <w:multiLevelType w:val="multilevel"/>
    <w:tmpl w:val="0419001D"/>
    <w:styleLink w:val="1ai"/>
    <w:lvl w:ilvl="0">
      <w:start w:val="1"/>
      <w:numFmt w:val="lowerRoman"/>
      <w:lvlText w:val="%1)"/>
      <w:lvlJc w:val="left"/>
      <w:pPr>
        <w:tabs>
          <w:tab w:val="num" w:pos="928"/>
        </w:tabs>
        <w:ind w:left="928" w:hanging="360"/>
      </w:pPr>
      <w:rPr>
        <w:rFonts w:ascii="Times New Roman" w:hAnsi="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91443E5"/>
    <w:multiLevelType w:val="hybridMultilevel"/>
    <w:tmpl w:val="69EA98AC"/>
    <w:lvl w:ilvl="0" w:tplc="8EA286C8">
      <w:start w:val="2"/>
      <w:numFmt w:val="lowerLetter"/>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9737B6"/>
    <w:multiLevelType w:val="multilevel"/>
    <w:tmpl w:val="D25CC2FA"/>
    <w:lvl w:ilvl="0">
      <w:start w:val="5"/>
      <w:numFmt w:val="decimal"/>
      <w:lvlText w:val="%1."/>
      <w:lvlJc w:val="left"/>
      <w:pPr>
        <w:ind w:left="360" w:hanging="360"/>
      </w:pPr>
      <w:rPr>
        <w:rFonts w:hint="default"/>
        <w:i w:val="0"/>
      </w:rPr>
    </w:lvl>
    <w:lvl w:ilvl="1">
      <w:start w:val="1"/>
      <w:numFmt w:val="decimal"/>
      <w:lvlText w:val="%1.%2."/>
      <w:lvlJc w:val="left"/>
      <w:pPr>
        <w:ind w:left="394" w:hanging="360"/>
      </w:pPr>
      <w:rPr>
        <w:rFonts w:hint="default"/>
        <w:i w:val="0"/>
      </w:rPr>
    </w:lvl>
    <w:lvl w:ilvl="2">
      <w:start w:val="1"/>
      <w:numFmt w:val="decimal"/>
      <w:lvlText w:val="%1.%2.%3."/>
      <w:lvlJc w:val="left"/>
      <w:pPr>
        <w:ind w:left="788" w:hanging="720"/>
      </w:pPr>
      <w:rPr>
        <w:rFonts w:hint="default"/>
        <w:b/>
        <w:i w:val="0"/>
      </w:rPr>
    </w:lvl>
    <w:lvl w:ilvl="3">
      <w:start w:val="1"/>
      <w:numFmt w:val="decimal"/>
      <w:lvlText w:val="%1.%2.%3.%4."/>
      <w:lvlJc w:val="left"/>
      <w:pPr>
        <w:ind w:left="822" w:hanging="720"/>
      </w:pPr>
      <w:rPr>
        <w:rFonts w:hint="default"/>
        <w:i w:val="0"/>
      </w:rPr>
    </w:lvl>
    <w:lvl w:ilvl="4">
      <w:start w:val="1"/>
      <w:numFmt w:val="decimal"/>
      <w:lvlText w:val="%1.%2.%3.%4.%5."/>
      <w:lvlJc w:val="left"/>
      <w:pPr>
        <w:ind w:left="1216" w:hanging="1080"/>
      </w:pPr>
      <w:rPr>
        <w:rFonts w:hint="default"/>
        <w:i w:val="0"/>
      </w:rPr>
    </w:lvl>
    <w:lvl w:ilvl="5">
      <w:start w:val="1"/>
      <w:numFmt w:val="decimal"/>
      <w:lvlText w:val="%1.%2.%3.%4.%5.%6."/>
      <w:lvlJc w:val="left"/>
      <w:pPr>
        <w:ind w:left="1250" w:hanging="1080"/>
      </w:pPr>
      <w:rPr>
        <w:rFonts w:hint="default"/>
        <w:i w:val="0"/>
      </w:rPr>
    </w:lvl>
    <w:lvl w:ilvl="6">
      <w:start w:val="1"/>
      <w:numFmt w:val="decimal"/>
      <w:lvlText w:val="%1.%2.%3.%4.%5.%6.%7."/>
      <w:lvlJc w:val="left"/>
      <w:pPr>
        <w:ind w:left="1644" w:hanging="1440"/>
      </w:pPr>
      <w:rPr>
        <w:rFonts w:hint="default"/>
        <w:i w:val="0"/>
      </w:rPr>
    </w:lvl>
    <w:lvl w:ilvl="7">
      <w:start w:val="1"/>
      <w:numFmt w:val="decimal"/>
      <w:lvlText w:val="%1.%2.%3.%4.%5.%6.%7.%8."/>
      <w:lvlJc w:val="left"/>
      <w:pPr>
        <w:ind w:left="1678" w:hanging="1440"/>
      </w:pPr>
      <w:rPr>
        <w:rFonts w:hint="default"/>
        <w:i w:val="0"/>
      </w:rPr>
    </w:lvl>
    <w:lvl w:ilvl="8">
      <w:start w:val="1"/>
      <w:numFmt w:val="decimal"/>
      <w:lvlText w:val="%1.%2.%3.%4.%5.%6.%7.%8.%9."/>
      <w:lvlJc w:val="left"/>
      <w:pPr>
        <w:ind w:left="2072" w:hanging="1800"/>
      </w:pPr>
      <w:rPr>
        <w:rFonts w:hint="default"/>
        <w:i w:val="0"/>
      </w:rPr>
    </w:lvl>
  </w:abstractNum>
  <w:abstractNum w:abstractNumId="5" w15:restartNumberingAfterBreak="0">
    <w:nsid w:val="2C462981"/>
    <w:multiLevelType w:val="multilevel"/>
    <w:tmpl w:val="931032B8"/>
    <w:lvl w:ilvl="0">
      <w:start w:val="3"/>
      <w:numFmt w:val="decimal"/>
      <w:lvlText w:val="%1."/>
      <w:lvlJc w:val="left"/>
      <w:pPr>
        <w:ind w:left="360" w:hanging="360"/>
      </w:pPr>
      <w:rPr>
        <w:rFonts w:hint="default"/>
        <w:color w:val="000000"/>
      </w:rPr>
    </w:lvl>
    <w:lvl w:ilvl="1">
      <w:start w:val="1"/>
      <w:numFmt w:val="decimal"/>
      <w:lvlText w:val="%1.%2."/>
      <w:lvlJc w:val="left"/>
      <w:pPr>
        <w:ind w:left="394" w:hanging="360"/>
      </w:pPr>
      <w:rPr>
        <w:rFonts w:hint="default"/>
        <w:b/>
        <w:color w:val="000000"/>
      </w:rPr>
    </w:lvl>
    <w:lvl w:ilvl="2">
      <w:start w:val="1"/>
      <w:numFmt w:val="decimal"/>
      <w:lvlText w:val="%1.%2.%3."/>
      <w:lvlJc w:val="left"/>
      <w:pPr>
        <w:ind w:left="788" w:hanging="720"/>
      </w:pPr>
      <w:rPr>
        <w:rFonts w:hint="default"/>
        <w:color w:val="000000"/>
      </w:rPr>
    </w:lvl>
    <w:lvl w:ilvl="3">
      <w:start w:val="1"/>
      <w:numFmt w:val="decimal"/>
      <w:lvlText w:val="%1.%2.%3.%4."/>
      <w:lvlJc w:val="left"/>
      <w:pPr>
        <w:ind w:left="822" w:hanging="720"/>
      </w:pPr>
      <w:rPr>
        <w:rFonts w:hint="default"/>
        <w:color w:val="000000"/>
      </w:rPr>
    </w:lvl>
    <w:lvl w:ilvl="4">
      <w:start w:val="1"/>
      <w:numFmt w:val="decimal"/>
      <w:lvlText w:val="%1.%2.%3.%4.%5."/>
      <w:lvlJc w:val="left"/>
      <w:pPr>
        <w:ind w:left="1216" w:hanging="1080"/>
      </w:pPr>
      <w:rPr>
        <w:rFonts w:hint="default"/>
        <w:color w:val="000000"/>
      </w:rPr>
    </w:lvl>
    <w:lvl w:ilvl="5">
      <w:start w:val="1"/>
      <w:numFmt w:val="decimal"/>
      <w:lvlText w:val="%1.%2.%3.%4.%5.%6."/>
      <w:lvlJc w:val="left"/>
      <w:pPr>
        <w:ind w:left="1250" w:hanging="1080"/>
      </w:pPr>
      <w:rPr>
        <w:rFonts w:hint="default"/>
        <w:color w:val="000000"/>
      </w:rPr>
    </w:lvl>
    <w:lvl w:ilvl="6">
      <w:start w:val="1"/>
      <w:numFmt w:val="decimal"/>
      <w:lvlText w:val="%1.%2.%3.%4.%5.%6.%7."/>
      <w:lvlJc w:val="left"/>
      <w:pPr>
        <w:ind w:left="1644" w:hanging="1440"/>
      </w:pPr>
      <w:rPr>
        <w:rFonts w:hint="default"/>
        <w:color w:val="000000"/>
      </w:rPr>
    </w:lvl>
    <w:lvl w:ilvl="7">
      <w:start w:val="1"/>
      <w:numFmt w:val="decimal"/>
      <w:lvlText w:val="%1.%2.%3.%4.%5.%6.%7.%8."/>
      <w:lvlJc w:val="left"/>
      <w:pPr>
        <w:ind w:left="1678" w:hanging="1440"/>
      </w:pPr>
      <w:rPr>
        <w:rFonts w:hint="default"/>
        <w:color w:val="000000"/>
      </w:rPr>
    </w:lvl>
    <w:lvl w:ilvl="8">
      <w:start w:val="1"/>
      <w:numFmt w:val="decimal"/>
      <w:lvlText w:val="%1.%2.%3.%4.%5.%6.%7.%8.%9."/>
      <w:lvlJc w:val="left"/>
      <w:pPr>
        <w:ind w:left="2072" w:hanging="1800"/>
      </w:pPr>
      <w:rPr>
        <w:rFonts w:hint="default"/>
        <w:color w:val="000000"/>
      </w:rPr>
    </w:lvl>
  </w:abstractNum>
  <w:abstractNum w:abstractNumId="6" w15:restartNumberingAfterBreak="0">
    <w:nsid w:val="443B5DF2"/>
    <w:multiLevelType w:val="multilevel"/>
    <w:tmpl w:val="7F009778"/>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788" w:hanging="720"/>
      </w:pPr>
      <w:rPr>
        <w:rFonts w:hint="default"/>
        <w:b/>
        <w:i w:val="0"/>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7" w15:restartNumberingAfterBreak="0">
    <w:nsid w:val="456D225A"/>
    <w:multiLevelType w:val="multilevel"/>
    <w:tmpl w:val="21A41CEC"/>
    <w:lvl w:ilvl="0">
      <w:start w:val="1"/>
      <w:numFmt w:val="lowerLetter"/>
      <w:lvlText w:val="%1)"/>
      <w:lvlJc w:val="left"/>
      <w:pPr>
        <w:tabs>
          <w:tab w:val="num" w:pos="720"/>
        </w:tabs>
        <w:ind w:left="720" w:hanging="360"/>
      </w:pPr>
      <w:rPr>
        <w:b/>
        <w:bCs/>
      </w:rPr>
    </w:lvl>
    <w:lvl w:ilvl="1">
      <w:start w:val="12"/>
      <w:numFmt w:val="decimal"/>
      <w:lvlText w:val="%2."/>
      <w:lvlJc w:val="left"/>
      <w:pPr>
        <w:tabs>
          <w:tab w:val="num" w:pos="1440"/>
        </w:tabs>
        <w:ind w:left="1440" w:hanging="360"/>
      </w:pPr>
      <w:rPr>
        <w:rFonts w:hint="default"/>
        <w:color w:val="00000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80477CA"/>
    <w:multiLevelType w:val="hybridMultilevel"/>
    <w:tmpl w:val="82EE72B2"/>
    <w:lvl w:ilvl="0" w:tplc="FFFFFFFF">
      <w:start w:val="1"/>
      <w:numFmt w:val="decimal"/>
      <w:lvlText w:val="%1."/>
      <w:lvlJc w:val="left"/>
      <w:pPr>
        <w:tabs>
          <w:tab w:val="num" w:pos="394"/>
        </w:tabs>
        <w:ind w:left="394" w:hanging="360"/>
      </w:pPr>
    </w:lvl>
    <w:lvl w:ilvl="1" w:tplc="FFFFFFFF">
      <w:start w:val="1"/>
      <w:numFmt w:val="lowerLetter"/>
      <w:lvlText w:val="%2."/>
      <w:lvlJc w:val="left"/>
      <w:pPr>
        <w:tabs>
          <w:tab w:val="num" w:pos="1114"/>
        </w:tabs>
        <w:ind w:left="1114" w:hanging="360"/>
      </w:pPr>
    </w:lvl>
    <w:lvl w:ilvl="2" w:tplc="FFFFFFFF">
      <w:start w:val="1"/>
      <w:numFmt w:val="lowerRoman"/>
      <w:lvlText w:val="%3."/>
      <w:lvlJc w:val="right"/>
      <w:pPr>
        <w:tabs>
          <w:tab w:val="num" w:pos="1834"/>
        </w:tabs>
        <w:ind w:left="1834" w:hanging="180"/>
      </w:pPr>
    </w:lvl>
    <w:lvl w:ilvl="3" w:tplc="FFFFFFFF">
      <w:start w:val="1"/>
      <w:numFmt w:val="decimal"/>
      <w:lvlText w:val="%4."/>
      <w:lvlJc w:val="left"/>
      <w:pPr>
        <w:tabs>
          <w:tab w:val="num" w:pos="2554"/>
        </w:tabs>
        <w:ind w:left="2554" w:hanging="360"/>
      </w:pPr>
    </w:lvl>
    <w:lvl w:ilvl="4" w:tplc="FFFFFFFF">
      <w:start w:val="1"/>
      <w:numFmt w:val="lowerLetter"/>
      <w:lvlText w:val="%5."/>
      <w:lvlJc w:val="left"/>
      <w:pPr>
        <w:tabs>
          <w:tab w:val="num" w:pos="3274"/>
        </w:tabs>
        <w:ind w:left="3274" w:hanging="360"/>
      </w:pPr>
    </w:lvl>
    <w:lvl w:ilvl="5" w:tplc="FFFFFFFF">
      <w:start w:val="1"/>
      <w:numFmt w:val="lowerRoman"/>
      <w:lvlText w:val="%6."/>
      <w:lvlJc w:val="right"/>
      <w:pPr>
        <w:tabs>
          <w:tab w:val="num" w:pos="3994"/>
        </w:tabs>
        <w:ind w:left="3994" w:hanging="180"/>
      </w:pPr>
    </w:lvl>
    <w:lvl w:ilvl="6" w:tplc="FFFFFFFF">
      <w:start w:val="1"/>
      <w:numFmt w:val="decimal"/>
      <w:lvlText w:val="%7."/>
      <w:lvlJc w:val="left"/>
      <w:pPr>
        <w:tabs>
          <w:tab w:val="num" w:pos="4714"/>
        </w:tabs>
        <w:ind w:left="4714" w:hanging="360"/>
      </w:pPr>
    </w:lvl>
    <w:lvl w:ilvl="7" w:tplc="FFFFFFFF">
      <w:start w:val="1"/>
      <w:numFmt w:val="lowerLetter"/>
      <w:lvlText w:val="%8."/>
      <w:lvlJc w:val="left"/>
      <w:pPr>
        <w:tabs>
          <w:tab w:val="num" w:pos="5434"/>
        </w:tabs>
        <w:ind w:left="5434" w:hanging="360"/>
      </w:pPr>
    </w:lvl>
    <w:lvl w:ilvl="8" w:tplc="FFFFFFFF">
      <w:start w:val="1"/>
      <w:numFmt w:val="lowerRoman"/>
      <w:lvlText w:val="%9."/>
      <w:lvlJc w:val="right"/>
      <w:pPr>
        <w:tabs>
          <w:tab w:val="num" w:pos="6154"/>
        </w:tabs>
        <w:ind w:left="6154" w:hanging="180"/>
      </w:pPr>
    </w:lvl>
  </w:abstractNum>
  <w:abstractNum w:abstractNumId="9" w15:restartNumberingAfterBreak="0">
    <w:nsid w:val="51E03207"/>
    <w:multiLevelType w:val="multilevel"/>
    <w:tmpl w:val="FC92227E"/>
    <w:lvl w:ilvl="0">
      <w:start w:val="1"/>
      <w:numFmt w:val="decimal"/>
      <w:lvlText w:val="%1."/>
      <w:lvlJc w:val="left"/>
      <w:pPr>
        <w:ind w:left="1170" w:hanging="1170"/>
      </w:pPr>
      <w:rPr>
        <w:rFonts w:hint="default"/>
        <w:b/>
      </w:rPr>
    </w:lvl>
    <w:lvl w:ilvl="1">
      <w:start w:val="1"/>
      <w:numFmt w:val="decimal"/>
      <w:lvlText w:val="%1.%2."/>
      <w:lvlJc w:val="left"/>
      <w:pPr>
        <w:ind w:left="1890" w:hanging="1170"/>
      </w:pPr>
      <w:rPr>
        <w:rFonts w:hint="default"/>
        <w:b/>
        <w:i w:val="0"/>
      </w:rPr>
    </w:lvl>
    <w:lvl w:ilvl="2">
      <w:start w:val="1"/>
      <w:numFmt w:val="decimal"/>
      <w:lvlText w:val="%1.%2.%3."/>
      <w:lvlJc w:val="left"/>
      <w:pPr>
        <w:ind w:left="2610" w:hanging="1170"/>
      </w:pPr>
      <w:rPr>
        <w:rFonts w:hint="default"/>
        <w:b w:val="0"/>
      </w:rPr>
    </w:lvl>
    <w:lvl w:ilvl="3">
      <w:start w:val="1"/>
      <w:numFmt w:val="decimal"/>
      <w:lvlText w:val="%1.%2.%3.%4."/>
      <w:lvlJc w:val="left"/>
      <w:pPr>
        <w:ind w:left="3330" w:hanging="1170"/>
      </w:pPr>
      <w:rPr>
        <w:rFonts w:hint="default"/>
        <w:b w:val="0"/>
      </w:rPr>
    </w:lvl>
    <w:lvl w:ilvl="4">
      <w:start w:val="1"/>
      <w:numFmt w:val="decimal"/>
      <w:lvlText w:val="%1.%2.%3.%4.%5."/>
      <w:lvlJc w:val="left"/>
      <w:pPr>
        <w:ind w:left="4050" w:hanging="1170"/>
      </w:pPr>
      <w:rPr>
        <w:rFonts w:hint="default"/>
        <w:b w:val="0"/>
      </w:rPr>
    </w:lvl>
    <w:lvl w:ilvl="5">
      <w:start w:val="1"/>
      <w:numFmt w:val="decimal"/>
      <w:lvlText w:val="%1.%2.%3.%4.%5.%6."/>
      <w:lvlJc w:val="left"/>
      <w:pPr>
        <w:ind w:left="4770" w:hanging="117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0" w15:restartNumberingAfterBreak="0">
    <w:nsid w:val="5247310B"/>
    <w:multiLevelType w:val="hybridMultilevel"/>
    <w:tmpl w:val="F3780204"/>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55393891"/>
    <w:multiLevelType w:val="hybridMultilevel"/>
    <w:tmpl w:val="F14A5992"/>
    <w:lvl w:ilvl="0" w:tplc="C950A48E">
      <w:start w:val="1"/>
      <w:numFmt w:val="bullet"/>
      <w:lvlText w:val=""/>
      <w:lvlJc w:val="left"/>
      <w:pPr>
        <w:ind w:left="720" w:hanging="360"/>
      </w:pPr>
      <w:rPr>
        <w:rFonts w:ascii="Symbol" w:hAnsi="Symbol" w:hint="default"/>
        <w:color w:val="auto"/>
      </w:rPr>
    </w:lvl>
    <w:lvl w:ilvl="1" w:tplc="5FE2CDC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04435B"/>
    <w:multiLevelType w:val="multilevel"/>
    <w:tmpl w:val="64D826C2"/>
    <w:lvl w:ilvl="0">
      <w:start w:val="14"/>
      <w:numFmt w:val="decimal"/>
      <w:lvlText w:val="%1."/>
      <w:lvlJc w:val="left"/>
      <w:pPr>
        <w:tabs>
          <w:tab w:val="num" w:pos="390"/>
        </w:tabs>
        <w:ind w:left="390" w:hanging="390"/>
      </w:pPr>
      <w:rPr>
        <w:rFonts w:hint="default"/>
      </w:rPr>
    </w:lvl>
    <w:lvl w:ilvl="1">
      <w:start w:val="1"/>
      <w:numFmt w:val="decimal"/>
      <w:lvlText w:val="%1.%2."/>
      <w:lvlJc w:val="left"/>
      <w:pPr>
        <w:tabs>
          <w:tab w:val="num" w:pos="1350"/>
        </w:tabs>
        <w:ind w:left="1350" w:hanging="390"/>
      </w:pPr>
      <w:rPr>
        <w:rFonts w:hint="default"/>
      </w:rPr>
    </w:lvl>
    <w:lvl w:ilvl="2">
      <w:start w:val="1"/>
      <w:numFmt w:val="decimal"/>
      <w:lvlText w:val="%1.%2.%3."/>
      <w:lvlJc w:val="left"/>
      <w:pPr>
        <w:tabs>
          <w:tab w:val="num" w:pos="778"/>
        </w:tabs>
        <w:ind w:left="778" w:hanging="720"/>
      </w:pPr>
      <w:rPr>
        <w:rFonts w:hint="default"/>
      </w:rPr>
    </w:lvl>
    <w:lvl w:ilvl="3">
      <w:start w:val="1"/>
      <w:numFmt w:val="decimal"/>
      <w:lvlText w:val="%1.%2.%3.%4."/>
      <w:lvlJc w:val="left"/>
      <w:pPr>
        <w:tabs>
          <w:tab w:val="num" w:pos="807"/>
        </w:tabs>
        <w:ind w:left="807" w:hanging="720"/>
      </w:pPr>
      <w:rPr>
        <w:rFonts w:hint="default"/>
      </w:rPr>
    </w:lvl>
    <w:lvl w:ilvl="4">
      <w:start w:val="1"/>
      <w:numFmt w:val="decimal"/>
      <w:lvlText w:val="%1.%2.%3.%4.%5."/>
      <w:lvlJc w:val="left"/>
      <w:pPr>
        <w:tabs>
          <w:tab w:val="num" w:pos="1196"/>
        </w:tabs>
        <w:ind w:left="1196" w:hanging="1080"/>
      </w:pPr>
      <w:rPr>
        <w:rFonts w:hint="default"/>
      </w:rPr>
    </w:lvl>
    <w:lvl w:ilvl="5">
      <w:start w:val="1"/>
      <w:numFmt w:val="decimal"/>
      <w:lvlText w:val="%1.%2.%3.%4.%5.%6."/>
      <w:lvlJc w:val="left"/>
      <w:pPr>
        <w:tabs>
          <w:tab w:val="num" w:pos="1225"/>
        </w:tabs>
        <w:ind w:left="1225" w:hanging="1080"/>
      </w:pPr>
      <w:rPr>
        <w:rFonts w:hint="default"/>
      </w:rPr>
    </w:lvl>
    <w:lvl w:ilvl="6">
      <w:start w:val="1"/>
      <w:numFmt w:val="decimal"/>
      <w:lvlText w:val="%1.%2.%3.%4.%5.%6.%7."/>
      <w:lvlJc w:val="left"/>
      <w:pPr>
        <w:tabs>
          <w:tab w:val="num" w:pos="1254"/>
        </w:tabs>
        <w:ind w:left="1254" w:hanging="1080"/>
      </w:pPr>
      <w:rPr>
        <w:rFonts w:hint="default"/>
      </w:rPr>
    </w:lvl>
    <w:lvl w:ilvl="7">
      <w:start w:val="1"/>
      <w:numFmt w:val="decimal"/>
      <w:lvlText w:val="%1.%2.%3.%4.%5.%6.%7.%8."/>
      <w:lvlJc w:val="left"/>
      <w:pPr>
        <w:tabs>
          <w:tab w:val="num" w:pos="1643"/>
        </w:tabs>
        <w:ind w:left="1643" w:hanging="1440"/>
      </w:pPr>
      <w:rPr>
        <w:rFonts w:hint="default"/>
      </w:rPr>
    </w:lvl>
    <w:lvl w:ilvl="8">
      <w:start w:val="1"/>
      <w:numFmt w:val="decimal"/>
      <w:lvlText w:val="%1.%2.%3.%4.%5.%6.%7.%8.%9."/>
      <w:lvlJc w:val="left"/>
      <w:pPr>
        <w:tabs>
          <w:tab w:val="num" w:pos="1672"/>
        </w:tabs>
        <w:ind w:left="1672" w:hanging="1440"/>
      </w:pPr>
      <w:rPr>
        <w:rFonts w:hint="default"/>
      </w:rPr>
    </w:lvl>
  </w:abstractNum>
  <w:abstractNum w:abstractNumId="13" w15:restartNumberingAfterBreak="0">
    <w:nsid w:val="66483678"/>
    <w:multiLevelType w:val="multilevel"/>
    <w:tmpl w:val="26F4BDB0"/>
    <w:lvl w:ilvl="0">
      <w:start w:val="1"/>
      <w:numFmt w:val="decimal"/>
      <w:lvlText w:val="%1."/>
      <w:lvlJc w:val="left"/>
      <w:pPr>
        <w:ind w:left="720" w:hanging="360"/>
      </w:pPr>
      <w:rPr>
        <w:rFonts w:hint="default"/>
        <w:b/>
        <w:sz w:val="24"/>
      </w:rPr>
    </w:lvl>
    <w:lvl w:ilvl="1">
      <w:start w:val="1"/>
      <w:numFmt w:val="decimal"/>
      <w:isLgl/>
      <w:lvlText w:val="%1.%2."/>
      <w:lvlJc w:val="left"/>
      <w:pPr>
        <w:ind w:left="1849" w:hanging="1140"/>
      </w:pPr>
      <w:rPr>
        <w:rFonts w:hint="default"/>
        <w:b/>
        <w:i w:val="0"/>
      </w:rPr>
    </w:lvl>
    <w:lvl w:ilvl="2">
      <w:start w:val="1"/>
      <w:numFmt w:val="decimal"/>
      <w:isLgl/>
      <w:lvlText w:val="%1.%2.%3."/>
      <w:lvlJc w:val="left"/>
      <w:pPr>
        <w:ind w:left="2275" w:hanging="1140"/>
      </w:pPr>
      <w:rPr>
        <w:rFonts w:hint="default"/>
        <w:b/>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6FEE3C26"/>
    <w:multiLevelType w:val="hybridMultilevel"/>
    <w:tmpl w:val="5B52DDC2"/>
    <w:lvl w:ilvl="0" w:tplc="FFFFFFFF">
      <w:start w:val="1"/>
      <w:numFmt w:val="lowerLetter"/>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79036E"/>
    <w:multiLevelType w:val="hybridMultilevel"/>
    <w:tmpl w:val="8DB27CCA"/>
    <w:lvl w:ilvl="0" w:tplc="C9F8C3A8">
      <w:start w:val="1"/>
      <w:numFmt w:val="lowerLetter"/>
      <w:lvlText w:val="%1)"/>
      <w:lvlJc w:val="left"/>
      <w:pPr>
        <w:tabs>
          <w:tab w:val="num" w:pos="3042"/>
        </w:tabs>
        <w:ind w:left="3042" w:hanging="360"/>
      </w:pPr>
      <w:rPr>
        <w:b/>
      </w:rPr>
    </w:lvl>
    <w:lvl w:ilvl="1" w:tplc="FFFFFFFF">
      <w:start w:val="1"/>
      <w:numFmt w:val="lowerLetter"/>
      <w:lvlText w:val="%2."/>
      <w:lvlJc w:val="left"/>
      <w:pPr>
        <w:tabs>
          <w:tab w:val="num" w:pos="3762"/>
        </w:tabs>
        <w:ind w:left="3762" w:hanging="360"/>
      </w:pPr>
    </w:lvl>
    <w:lvl w:ilvl="2" w:tplc="FFFFFFFF" w:tentative="1">
      <w:start w:val="1"/>
      <w:numFmt w:val="lowerRoman"/>
      <w:lvlText w:val="%3."/>
      <w:lvlJc w:val="right"/>
      <w:pPr>
        <w:tabs>
          <w:tab w:val="num" w:pos="4482"/>
        </w:tabs>
        <w:ind w:left="4482" w:hanging="180"/>
      </w:pPr>
    </w:lvl>
    <w:lvl w:ilvl="3" w:tplc="FFFFFFFF" w:tentative="1">
      <w:start w:val="1"/>
      <w:numFmt w:val="decimal"/>
      <w:lvlText w:val="%4."/>
      <w:lvlJc w:val="left"/>
      <w:pPr>
        <w:tabs>
          <w:tab w:val="num" w:pos="5202"/>
        </w:tabs>
        <w:ind w:left="5202" w:hanging="360"/>
      </w:pPr>
    </w:lvl>
    <w:lvl w:ilvl="4" w:tplc="FFFFFFFF" w:tentative="1">
      <w:start w:val="1"/>
      <w:numFmt w:val="lowerLetter"/>
      <w:lvlText w:val="%5."/>
      <w:lvlJc w:val="left"/>
      <w:pPr>
        <w:tabs>
          <w:tab w:val="num" w:pos="5922"/>
        </w:tabs>
        <w:ind w:left="5922" w:hanging="360"/>
      </w:pPr>
    </w:lvl>
    <w:lvl w:ilvl="5" w:tplc="FFFFFFFF" w:tentative="1">
      <w:start w:val="1"/>
      <w:numFmt w:val="lowerRoman"/>
      <w:lvlText w:val="%6."/>
      <w:lvlJc w:val="right"/>
      <w:pPr>
        <w:tabs>
          <w:tab w:val="num" w:pos="6642"/>
        </w:tabs>
        <w:ind w:left="6642" w:hanging="180"/>
      </w:pPr>
    </w:lvl>
    <w:lvl w:ilvl="6" w:tplc="FFFFFFFF" w:tentative="1">
      <w:start w:val="1"/>
      <w:numFmt w:val="decimal"/>
      <w:lvlText w:val="%7."/>
      <w:lvlJc w:val="left"/>
      <w:pPr>
        <w:tabs>
          <w:tab w:val="num" w:pos="7362"/>
        </w:tabs>
        <w:ind w:left="7362" w:hanging="360"/>
      </w:pPr>
    </w:lvl>
    <w:lvl w:ilvl="7" w:tplc="FFFFFFFF" w:tentative="1">
      <w:start w:val="1"/>
      <w:numFmt w:val="lowerLetter"/>
      <w:lvlText w:val="%8."/>
      <w:lvlJc w:val="left"/>
      <w:pPr>
        <w:tabs>
          <w:tab w:val="num" w:pos="8082"/>
        </w:tabs>
        <w:ind w:left="8082" w:hanging="360"/>
      </w:pPr>
    </w:lvl>
    <w:lvl w:ilvl="8" w:tplc="FFFFFFFF" w:tentative="1">
      <w:start w:val="1"/>
      <w:numFmt w:val="lowerRoman"/>
      <w:lvlText w:val="%9."/>
      <w:lvlJc w:val="right"/>
      <w:pPr>
        <w:tabs>
          <w:tab w:val="num" w:pos="8802"/>
        </w:tabs>
        <w:ind w:left="8802" w:hanging="180"/>
      </w:pPr>
    </w:lvl>
  </w:abstractNum>
  <w:abstractNum w:abstractNumId="16" w15:restartNumberingAfterBreak="0">
    <w:nsid w:val="789D0077"/>
    <w:multiLevelType w:val="multilevel"/>
    <w:tmpl w:val="F96097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5"/>
  </w:num>
  <w:num w:numId="3">
    <w:abstractNumId w:val="0"/>
  </w:num>
  <w:num w:numId="4">
    <w:abstractNumId w:val="14"/>
  </w:num>
  <w:num w:numId="5">
    <w:abstractNumId w:val="7"/>
  </w:num>
  <w:num w:numId="6">
    <w:abstractNumId w:val="10"/>
  </w:num>
  <w:num w:numId="7">
    <w:abstractNumId w:val="9"/>
  </w:num>
  <w:num w:numId="8">
    <w:abstractNumId w:val="5"/>
  </w:num>
  <w:num w:numId="9">
    <w:abstractNumId w:val="16"/>
  </w:num>
  <w:num w:numId="10">
    <w:abstractNumId w:val="4"/>
  </w:num>
  <w:num w:numId="11">
    <w:abstractNumId w:val="6"/>
  </w:num>
  <w:num w:numId="12">
    <w:abstractNumId w:val="8"/>
  </w:num>
  <w:num w:numId="13">
    <w:abstractNumId w:val="12"/>
  </w:num>
  <w:num w:numId="14">
    <w:abstractNumId w:val="13"/>
  </w:num>
  <w:num w:numId="15">
    <w:abstractNumId w:val="1"/>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241"/>
    <w:rsid w:val="00003DCF"/>
    <w:rsid w:val="00004560"/>
    <w:rsid w:val="00005044"/>
    <w:rsid w:val="00012177"/>
    <w:rsid w:val="000131DE"/>
    <w:rsid w:val="000144DB"/>
    <w:rsid w:val="000215EC"/>
    <w:rsid w:val="00024555"/>
    <w:rsid w:val="00045C26"/>
    <w:rsid w:val="00050EAE"/>
    <w:rsid w:val="00053A11"/>
    <w:rsid w:val="00054894"/>
    <w:rsid w:val="000669B5"/>
    <w:rsid w:val="000747F7"/>
    <w:rsid w:val="0007520B"/>
    <w:rsid w:val="00075BA8"/>
    <w:rsid w:val="000760BD"/>
    <w:rsid w:val="000833B9"/>
    <w:rsid w:val="000841C0"/>
    <w:rsid w:val="00086552"/>
    <w:rsid w:val="00090A77"/>
    <w:rsid w:val="00090ABE"/>
    <w:rsid w:val="00092666"/>
    <w:rsid w:val="00092C43"/>
    <w:rsid w:val="00092C73"/>
    <w:rsid w:val="00095EB8"/>
    <w:rsid w:val="0009710F"/>
    <w:rsid w:val="000A015B"/>
    <w:rsid w:val="000A5198"/>
    <w:rsid w:val="000A65CA"/>
    <w:rsid w:val="000B30AF"/>
    <w:rsid w:val="000B3C24"/>
    <w:rsid w:val="000B7A10"/>
    <w:rsid w:val="000D1316"/>
    <w:rsid w:val="000D375B"/>
    <w:rsid w:val="000F41E1"/>
    <w:rsid w:val="000F6923"/>
    <w:rsid w:val="000F7248"/>
    <w:rsid w:val="00103518"/>
    <w:rsid w:val="001057EB"/>
    <w:rsid w:val="0011079A"/>
    <w:rsid w:val="00112DD6"/>
    <w:rsid w:val="0012221D"/>
    <w:rsid w:val="001272C9"/>
    <w:rsid w:val="001272EB"/>
    <w:rsid w:val="00132685"/>
    <w:rsid w:val="00134526"/>
    <w:rsid w:val="00135B29"/>
    <w:rsid w:val="00140EBC"/>
    <w:rsid w:val="00146685"/>
    <w:rsid w:val="00156FB4"/>
    <w:rsid w:val="00162779"/>
    <w:rsid w:val="0016549A"/>
    <w:rsid w:val="0016686A"/>
    <w:rsid w:val="00176C0F"/>
    <w:rsid w:val="00184E98"/>
    <w:rsid w:val="0018743B"/>
    <w:rsid w:val="00192EFC"/>
    <w:rsid w:val="00193CC9"/>
    <w:rsid w:val="00195121"/>
    <w:rsid w:val="00196625"/>
    <w:rsid w:val="001A6C96"/>
    <w:rsid w:val="001B0673"/>
    <w:rsid w:val="001B307E"/>
    <w:rsid w:val="001B417F"/>
    <w:rsid w:val="001B4B75"/>
    <w:rsid w:val="001C3525"/>
    <w:rsid w:val="001C471D"/>
    <w:rsid w:val="001C6A2B"/>
    <w:rsid w:val="001D1E62"/>
    <w:rsid w:val="001E1032"/>
    <w:rsid w:val="001E7894"/>
    <w:rsid w:val="001F01EC"/>
    <w:rsid w:val="001F0F73"/>
    <w:rsid w:val="001F16D6"/>
    <w:rsid w:val="001F1B43"/>
    <w:rsid w:val="001F400D"/>
    <w:rsid w:val="002009E3"/>
    <w:rsid w:val="0020337C"/>
    <w:rsid w:val="00206ECD"/>
    <w:rsid w:val="002113E9"/>
    <w:rsid w:val="002123FF"/>
    <w:rsid w:val="002153D1"/>
    <w:rsid w:val="00221387"/>
    <w:rsid w:val="00221E79"/>
    <w:rsid w:val="0022568A"/>
    <w:rsid w:val="0022795A"/>
    <w:rsid w:val="0023007D"/>
    <w:rsid w:val="00230B1D"/>
    <w:rsid w:val="00230FC9"/>
    <w:rsid w:val="002408DC"/>
    <w:rsid w:val="0024200B"/>
    <w:rsid w:val="002421C0"/>
    <w:rsid w:val="00261FFE"/>
    <w:rsid w:val="00262146"/>
    <w:rsid w:val="00264768"/>
    <w:rsid w:val="00266A6A"/>
    <w:rsid w:val="0026748B"/>
    <w:rsid w:val="00267821"/>
    <w:rsid w:val="002751D9"/>
    <w:rsid w:val="00286687"/>
    <w:rsid w:val="00287937"/>
    <w:rsid w:val="00295BFC"/>
    <w:rsid w:val="00296575"/>
    <w:rsid w:val="002A0013"/>
    <w:rsid w:val="002A0C2D"/>
    <w:rsid w:val="002A22EF"/>
    <w:rsid w:val="002B41D0"/>
    <w:rsid w:val="002B583B"/>
    <w:rsid w:val="002B5FD1"/>
    <w:rsid w:val="002C369C"/>
    <w:rsid w:val="002C637A"/>
    <w:rsid w:val="002C666B"/>
    <w:rsid w:val="002D0EE2"/>
    <w:rsid w:val="002D12E2"/>
    <w:rsid w:val="002D1668"/>
    <w:rsid w:val="002D5BBE"/>
    <w:rsid w:val="002D63C9"/>
    <w:rsid w:val="002D7EEF"/>
    <w:rsid w:val="002E168B"/>
    <w:rsid w:val="002E251D"/>
    <w:rsid w:val="002E615E"/>
    <w:rsid w:val="002E6B33"/>
    <w:rsid w:val="002F0410"/>
    <w:rsid w:val="002F357C"/>
    <w:rsid w:val="002F70DE"/>
    <w:rsid w:val="00300BBF"/>
    <w:rsid w:val="00306C89"/>
    <w:rsid w:val="00311A72"/>
    <w:rsid w:val="00321565"/>
    <w:rsid w:val="003217DB"/>
    <w:rsid w:val="00325705"/>
    <w:rsid w:val="00327FAA"/>
    <w:rsid w:val="0033006B"/>
    <w:rsid w:val="00330C02"/>
    <w:rsid w:val="003312C0"/>
    <w:rsid w:val="00345F38"/>
    <w:rsid w:val="003464A0"/>
    <w:rsid w:val="003474B9"/>
    <w:rsid w:val="003521A9"/>
    <w:rsid w:val="0035316C"/>
    <w:rsid w:val="00353228"/>
    <w:rsid w:val="0035398C"/>
    <w:rsid w:val="0035472A"/>
    <w:rsid w:val="00355853"/>
    <w:rsid w:val="00357449"/>
    <w:rsid w:val="00360537"/>
    <w:rsid w:val="003616CA"/>
    <w:rsid w:val="00363782"/>
    <w:rsid w:val="003663B5"/>
    <w:rsid w:val="003667BE"/>
    <w:rsid w:val="003676F1"/>
    <w:rsid w:val="00377737"/>
    <w:rsid w:val="00382F3A"/>
    <w:rsid w:val="003921A6"/>
    <w:rsid w:val="003933DB"/>
    <w:rsid w:val="003955A1"/>
    <w:rsid w:val="003A0A46"/>
    <w:rsid w:val="003B47D7"/>
    <w:rsid w:val="003B67FD"/>
    <w:rsid w:val="003D64F4"/>
    <w:rsid w:val="003E5494"/>
    <w:rsid w:val="003E7357"/>
    <w:rsid w:val="00402A90"/>
    <w:rsid w:val="004057EF"/>
    <w:rsid w:val="00410CC3"/>
    <w:rsid w:val="004214D9"/>
    <w:rsid w:val="00431AD2"/>
    <w:rsid w:val="004338FC"/>
    <w:rsid w:val="004364EB"/>
    <w:rsid w:val="00440B84"/>
    <w:rsid w:val="00442330"/>
    <w:rsid w:val="00442BBD"/>
    <w:rsid w:val="00443C93"/>
    <w:rsid w:val="00450012"/>
    <w:rsid w:val="00461744"/>
    <w:rsid w:val="004619FA"/>
    <w:rsid w:val="00461C33"/>
    <w:rsid w:val="00474ADE"/>
    <w:rsid w:val="00474C45"/>
    <w:rsid w:val="00477B82"/>
    <w:rsid w:val="004806EA"/>
    <w:rsid w:val="00484EC2"/>
    <w:rsid w:val="00486788"/>
    <w:rsid w:val="00491D98"/>
    <w:rsid w:val="00492709"/>
    <w:rsid w:val="004947CC"/>
    <w:rsid w:val="00494B7D"/>
    <w:rsid w:val="00496FB4"/>
    <w:rsid w:val="004B4417"/>
    <w:rsid w:val="004B5F83"/>
    <w:rsid w:val="004B7E9A"/>
    <w:rsid w:val="004C0B85"/>
    <w:rsid w:val="004C0EC0"/>
    <w:rsid w:val="004D2B90"/>
    <w:rsid w:val="004D38C1"/>
    <w:rsid w:val="004D7914"/>
    <w:rsid w:val="004E124B"/>
    <w:rsid w:val="004E37B7"/>
    <w:rsid w:val="004F4609"/>
    <w:rsid w:val="004F4FE4"/>
    <w:rsid w:val="004F5342"/>
    <w:rsid w:val="004F5F54"/>
    <w:rsid w:val="00503A18"/>
    <w:rsid w:val="00504C4B"/>
    <w:rsid w:val="00505961"/>
    <w:rsid w:val="00510A99"/>
    <w:rsid w:val="00510F48"/>
    <w:rsid w:val="00516241"/>
    <w:rsid w:val="00521E14"/>
    <w:rsid w:val="00525765"/>
    <w:rsid w:val="00527A4E"/>
    <w:rsid w:val="00531546"/>
    <w:rsid w:val="00531579"/>
    <w:rsid w:val="005349A6"/>
    <w:rsid w:val="005350CA"/>
    <w:rsid w:val="00542951"/>
    <w:rsid w:val="005467D1"/>
    <w:rsid w:val="005479A8"/>
    <w:rsid w:val="005511E4"/>
    <w:rsid w:val="005634B6"/>
    <w:rsid w:val="00564A06"/>
    <w:rsid w:val="0056617A"/>
    <w:rsid w:val="00566CDB"/>
    <w:rsid w:val="005714B2"/>
    <w:rsid w:val="00575438"/>
    <w:rsid w:val="00575C0F"/>
    <w:rsid w:val="00576A43"/>
    <w:rsid w:val="00576FA3"/>
    <w:rsid w:val="005800AE"/>
    <w:rsid w:val="00582440"/>
    <w:rsid w:val="00585C63"/>
    <w:rsid w:val="005A62F7"/>
    <w:rsid w:val="005B2789"/>
    <w:rsid w:val="005B774C"/>
    <w:rsid w:val="005C0131"/>
    <w:rsid w:val="005C0316"/>
    <w:rsid w:val="005C0693"/>
    <w:rsid w:val="005C6327"/>
    <w:rsid w:val="005D4A6C"/>
    <w:rsid w:val="005D4F8D"/>
    <w:rsid w:val="005D71DC"/>
    <w:rsid w:val="005E4181"/>
    <w:rsid w:val="005F0921"/>
    <w:rsid w:val="00602CC4"/>
    <w:rsid w:val="00606682"/>
    <w:rsid w:val="006075C0"/>
    <w:rsid w:val="00610634"/>
    <w:rsid w:val="0061729A"/>
    <w:rsid w:val="00622FD0"/>
    <w:rsid w:val="00625C1A"/>
    <w:rsid w:val="0062766D"/>
    <w:rsid w:val="00630D55"/>
    <w:rsid w:val="00634860"/>
    <w:rsid w:val="00636810"/>
    <w:rsid w:val="006378B4"/>
    <w:rsid w:val="00641771"/>
    <w:rsid w:val="00641B26"/>
    <w:rsid w:val="006461A5"/>
    <w:rsid w:val="006475B4"/>
    <w:rsid w:val="0065215D"/>
    <w:rsid w:val="0066066C"/>
    <w:rsid w:val="00662DE9"/>
    <w:rsid w:val="0066597F"/>
    <w:rsid w:val="006720C3"/>
    <w:rsid w:val="00672A89"/>
    <w:rsid w:val="006755E5"/>
    <w:rsid w:val="00681D4E"/>
    <w:rsid w:val="00683D05"/>
    <w:rsid w:val="006913AD"/>
    <w:rsid w:val="00692A8C"/>
    <w:rsid w:val="00695D37"/>
    <w:rsid w:val="006A1ABF"/>
    <w:rsid w:val="006A2F35"/>
    <w:rsid w:val="006A42BF"/>
    <w:rsid w:val="006B12DD"/>
    <w:rsid w:val="006D0639"/>
    <w:rsid w:val="006D14C7"/>
    <w:rsid w:val="006D15C3"/>
    <w:rsid w:val="006D33DB"/>
    <w:rsid w:val="006D76BE"/>
    <w:rsid w:val="006D7FE4"/>
    <w:rsid w:val="006E286A"/>
    <w:rsid w:val="006F661D"/>
    <w:rsid w:val="0070297F"/>
    <w:rsid w:val="007130F4"/>
    <w:rsid w:val="00716F47"/>
    <w:rsid w:val="00722DF8"/>
    <w:rsid w:val="00724B7C"/>
    <w:rsid w:val="00724C35"/>
    <w:rsid w:val="00726199"/>
    <w:rsid w:val="007263D9"/>
    <w:rsid w:val="00737AED"/>
    <w:rsid w:val="007400EC"/>
    <w:rsid w:val="0074089D"/>
    <w:rsid w:val="007509FF"/>
    <w:rsid w:val="0075204F"/>
    <w:rsid w:val="007534C3"/>
    <w:rsid w:val="00754584"/>
    <w:rsid w:val="00760ED2"/>
    <w:rsid w:val="00762833"/>
    <w:rsid w:val="007716F6"/>
    <w:rsid w:val="00782599"/>
    <w:rsid w:val="007830EB"/>
    <w:rsid w:val="00787C2E"/>
    <w:rsid w:val="00791887"/>
    <w:rsid w:val="00795FDF"/>
    <w:rsid w:val="007A18CA"/>
    <w:rsid w:val="007A3D46"/>
    <w:rsid w:val="007A580F"/>
    <w:rsid w:val="007A6E89"/>
    <w:rsid w:val="007A714D"/>
    <w:rsid w:val="007B08AE"/>
    <w:rsid w:val="007B0B05"/>
    <w:rsid w:val="007B6812"/>
    <w:rsid w:val="007B685E"/>
    <w:rsid w:val="007C0E7B"/>
    <w:rsid w:val="007D1D07"/>
    <w:rsid w:val="007D2A12"/>
    <w:rsid w:val="007D49DF"/>
    <w:rsid w:val="007D5889"/>
    <w:rsid w:val="007E2858"/>
    <w:rsid w:val="007E7F69"/>
    <w:rsid w:val="007F02DE"/>
    <w:rsid w:val="007F0CC0"/>
    <w:rsid w:val="00803C07"/>
    <w:rsid w:val="00804687"/>
    <w:rsid w:val="0080707B"/>
    <w:rsid w:val="008075C0"/>
    <w:rsid w:val="008103FE"/>
    <w:rsid w:val="008171F8"/>
    <w:rsid w:val="0082028A"/>
    <w:rsid w:val="008203DE"/>
    <w:rsid w:val="00823488"/>
    <w:rsid w:val="00826058"/>
    <w:rsid w:val="00832583"/>
    <w:rsid w:val="008437EB"/>
    <w:rsid w:val="008455D1"/>
    <w:rsid w:val="008477A5"/>
    <w:rsid w:val="00847AAD"/>
    <w:rsid w:val="00851C7C"/>
    <w:rsid w:val="00875295"/>
    <w:rsid w:val="008758D0"/>
    <w:rsid w:val="008774E6"/>
    <w:rsid w:val="00882AEA"/>
    <w:rsid w:val="00883611"/>
    <w:rsid w:val="0088545A"/>
    <w:rsid w:val="008856A1"/>
    <w:rsid w:val="00896B27"/>
    <w:rsid w:val="008A3E14"/>
    <w:rsid w:val="008A5B01"/>
    <w:rsid w:val="008A7B1A"/>
    <w:rsid w:val="008B20DA"/>
    <w:rsid w:val="008B4EEF"/>
    <w:rsid w:val="008B5658"/>
    <w:rsid w:val="008B7E7A"/>
    <w:rsid w:val="008C734C"/>
    <w:rsid w:val="008D770A"/>
    <w:rsid w:val="008E0F80"/>
    <w:rsid w:val="008E564D"/>
    <w:rsid w:val="008E689D"/>
    <w:rsid w:val="008E7DE8"/>
    <w:rsid w:val="008F1204"/>
    <w:rsid w:val="008F7253"/>
    <w:rsid w:val="008F773D"/>
    <w:rsid w:val="0090113E"/>
    <w:rsid w:val="0090390D"/>
    <w:rsid w:val="0090683E"/>
    <w:rsid w:val="00910EF0"/>
    <w:rsid w:val="009111DE"/>
    <w:rsid w:val="00917061"/>
    <w:rsid w:val="00923D3C"/>
    <w:rsid w:val="009310D8"/>
    <w:rsid w:val="009444AF"/>
    <w:rsid w:val="00950BDB"/>
    <w:rsid w:val="009511D4"/>
    <w:rsid w:val="009559F6"/>
    <w:rsid w:val="00957511"/>
    <w:rsid w:val="00970C90"/>
    <w:rsid w:val="009777A6"/>
    <w:rsid w:val="00980527"/>
    <w:rsid w:val="0098193A"/>
    <w:rsid w:val="00983FF0"/>
    <w:rsid w:val="00984188"/>
    <w:rsid w:val="0098708A"/>
    <w:rsid w:val="00992A21"/>
    <w:rsid w:val="00993171"/>
    <w:rsid w:val="00994CB1"/>
    <w:rsid w:val="009A3842"/>
    <w:rsid w:val="009A48A3"/>
    <w:rsid w:val="009A4DE8"/>
    <w:rsid w:val="009A7488"/>
    <w:rsid w:val="009A7C31"/>
    <w:rsid w:val="009B2239"/>
    <w:rsid w:val="009B64D5"/>
    <w:rsid w:val="009B7711"/>
    <w:rsid w:val="009C0D21"/>
    <w:rsid w:val="009C6C1B"/>
    <w:rsid w:val="009D79E6"/>
    <w:rsid w:val="009E20EC"/>
    <w:rsid w:val="009E43C1"/>
    <w:rsid w:val="009E5EEA"/>
    <w:rsid w:val="009E6808"/>
    <w:rsid w:val="009F38A0"/>
    <w:rsid w:val="00A01F9A"/>
    <w:rsid w:val="00A02E23"/>
    <w:rsid w:val="00A03700"/>
    <w:rsid w:val="00A043FE"/>
    <w:rsid w:val="00A06015"/>
    <w:rsid w:val="00A10F2A"/>
    <w:rsid w:val="00A13FAD"/>
    <w:rsid w:val="00A162D4"/>
    <w:rsid w:val="00A1646E"/>
    <w:rsid w:val="00A17C71"/>
    <w:rsid w:val="00A20921"/>
    <w:rsid w:val="00A22657"/>
    <w:rsid w:val="00A26E21"/>
    <w:rsid w:val="00A3037D"/>
    <w:rsid w:val="00A33D4A"/>
    <w:rsid w:val="00A437C1"/>
    <w:rsid w:val="00A4567B"/>
    <w:rsid w:val="00A46EA0"/>
    <w:rsid w:val="00A60F11"/>
    <w:rsid w:val="00A669DB"/>
    <w:rsid w:val="00A8657C"/>
    <w:rsid w:val="00A87BD6"/>
    <w:rsid w:val="00A90C39"/>
    <w:rsid w:val="00A91E00"/>
    <w:rsid w:val="00A94650"/>
    <w:rsid w:val="00A9682C"/>
    <w:rsid w:val="00AA15F6"/>
    <w:rsid w:val="00AA5DF8"/>
    <w:rsid w:val="00AA7A1A"/>
    <w:rsid w:val="00AB15DF"/>
    <w:rsid w:val="00AB3BCA"/>
    <w:rsid w:val="00AB53D8"/>
    <w:rsid w:val="00AC42AF"/>
    <w:rsid w:val="00AC5693"/>
    <w:rsid w:val="00AC7F64"/>
    <w:rsid w:val="00AD530E"/>
    <w:rsid w:val="00AD5C81"/>
    <w:rsid w:val="00AD6DB2"/>
    <w:rsid w:val="00AD75CE"/>
    <w:rsid w:val="00AE0F06"/>
    <w:rsid w:val="00AF1C22"/>
    <w:rsid w:val="00AF46DE"/>
    <w:rsid w:val="00B0297C"/>
    <w:rsid w:val="00B10622"/>
    <w:rsid w:val="00B13882"/>
    <w:rsid w:val="00B14067"/>
    <w:rsid w:val="00B20618"/>
    <w:rsid w:val="00B22DD3"/>
    <w:rsid w:val="00B25D1D"/>
    <w:rsid w:val="00B26C7C"/>
    <w:rsid w:val="00B414D1"/>
    <w:rsid w:val="00B43023"/>
    <w:rsid w:val="00B4476C"/>
    <w:rsid w:val="00B46736"/>
    <w:rsid w:val="00B47ED0"/>
    <w:rsid w:val="00B50393"/>
    <w:rsid w:val="00B5305B"/>
    <w:rsid w:val="00B569E4"/>
    <w:rsid w:val="00B64C91"/>
    <w:rsid w:val="00B70459"/>
    <w:rsid w:val="00B711A0"/>
    <w:rsid w:val="00B775BD"/>
    <w:rsid w:val="00B839DF"/>
    <w:rsid w:val="00B86B2A"/>
    <w:rsid w:val="00B8767F"/>
    <w:rsid w:val="00B8795E"/>
    <w:rsid w:val="00B900D4"/>
    <w:rsid w:val="00B909D9"/>
    <w:rsid w:val="00B92B13"/>
    <w:rsid w:val="00B94450"/>
    <w:rsid w:val="00B944BB"/>
    <w:rsid w:val="00B94AF5"/>
    <w:rsid w:val="00BA349F"/>
    <w:rsid w:val="00BA5572"/>
    <w:rsid w:val="00BC4674"/>
    <w:rsid w:val="00BC63D2"/>
    <w:rsid w:val="00BD3C02"/>
    <w:rsid w:val="00BD7E22"/>
    <w:rsid w:val="00BE148C"/>
    <w:rsid w:val="00BE16D1"/>
    <w:rsid w:val="00BE5863"/>
    <w:rsid w:val="00BF0E4B"/>
    <w:rsid w:val="00BF10ED"/>
    <w:rsid w:val="00BF1B3B"/>
    <w:rsid w:val="00BF5646"/>
    <w:rsid w:val="00BF6D1F"/>
    <w:rsid w:val="00C02B1E"/>
    <w:rsid w:val="00C047EB"/>
    <w:rsid w:val="00C06955"/>
    <w:rsid w:val="00C10A3A"/>
    <w:rsid w:val="00C21AEC"/>
    <w:rsid w:val="00C245CD"/>
    <w:rsid w:val="00C24D40"/>
    <w:rsid w:val="00C2578F"/>
    <w:rsid w:val="00C30749"/>
    <w:rsid w:val="00C35BA1"/>
    <w:rsid w:val="00C3650F"/>
    <w:rsid w:val="00C42B4D"/>
    <w:rsid w:val="00C44C6D"/>
    <w:rsid w:val="00C45315"/>
    <w:rsid w:val="00C458BD"/>
    <w:rsid w:val="00C53394"/>
    <w:rsid w:val="00C53E71"/>
    <w:rsid w:val="00C55DFE"/>
    <w:rsid w:val="00C60F0A"/>
    <w:rsid w:val="00C60F6E"/>
    <w:rsid w:val="00C639B5"/>
    <w:rsid w:val="00C71A8D"/>
    <w:rsid w:val="00C80864"/>
    <w:rsid w:val="00C87888"/>
    <w:rsid w:val="00C87CF0"/>
    <w:rsid w:val="00C9613F"/>
    <w:rsid w:val="00CA5832"/>
    <w:rsid w:val="00CB37D3"/>
    <w:rsid w:val="00CB5EBD"/>
    <w:rsid w:val="00CC3E93"/>
    <w:rsid w:val="00CC6703"/>
    <w:rsid w:val="00CD3B57"/>
    <w:rsid w:val="00CD52DE"/>
    <w:rsid w:val="00CD5968"/>
    <w:rsid w:val="00CD6AF4"/>
    <w:rsid w:val="00CE195E"/>
    <w:rsid w:val="00CE67B1"/>
    <w:rsid w:val="00CE6F2C"/>
    <w:rsid w:val="00CF0850"/>
    <w:rsid w:val="00CF183C"/>
    <w:rsid w:val="00CF475A"/>
    <w:rsid w:val="00D00F55"/>
    <w:rsid w:val="00D01A6C"/>
    <w:rsid w:val="00D04E6B"/>
    <w:rsid w:val="00D05187"/>
    <w:rsid w:val="00D070C4"/>
    <w:rsid w:val="00D16AC8"/>
    <w:rsid w:val="00D17A23"/>
    <w:rsid w:val="00D25CBA"/>
    <w:rsid w:val="00D30163"/>
    <w:rsid w:val="00D34371"/>
    <w:rsid w:val="00D52CAD"/>
    <w:rsid w:val="00D602A0"/>
    <w:rsid w:val="00D61707"/>
    <w:rsid w:val="00D61FDC"/>
    <w:rsid w:val="00D71407"/>
    <w:rsid w:val="00D71A4A"/>
    <w:rsid w:val="00D8151D"/>
    <w:rsid w:val="00D8572D"/>
    <w:rsid w:val="00D90414"/>
    <w:rsid w:val="00D95D3D"/>
    <w:rsid w:val="00DA0898"/>
    <w:rsid w:val="00DA08C6"/>
    <w:rsid w:val="00DA09A3"/>
    <w:rsid w:val="00DA322C"/>
    <w:rsid w:val="00DA5B46"/>
    <w:rsid w:val="00DA5B54"/>
    <w:rsid w:val="00DB780D"/>
    <w:rsid w:val="00DC03A0"/>
    <w:rsid w:val="00DC784D"/>
    <w:rsid w:val="00DD08F7"/>
    <w:rsid w:val="00DD2126"/>
    <w:rsid w:val="00DD2F38"/>
    <w:rsid w:val="00DD5C0E"/>
    <w:rsid w:val="00DD6AD9"/>
    <w:rsid w:val="00DE038A"/>
    <w:rsid w:val="00DE234E"/>
    <w:rsid w:val="00DE5AA9"/>
    <w:rsid w:val="00DE5B8D"/>
    <w:rsid w:val="00DE604B"/>
    <w:rsid w:val="00DE70DF"/>
    <w:rsid w:val="00DF3E43"/>
    <w:rsid w:val="00DF71E1"/>
    <w:rsid w:val="00E03841"/>
    <w:rsid w:val="00E04BFB"/>
    <w:rsid w:val="00E07C82"/>
    <w:rsid w:val="00E11EF2"/>
    <w:rsid w:val="00E1497E"/>
    <w:rsid w:val="00E15548"/>
    <w:rsid w:val="00E200AC"/>
    <w:rsid w:val="00E3013C"/>
    <w:rsid w:val="00E351ED"/>
    <w:rsid w:val="00E36F11"/>
    <w:rsid w:val="00E37896"/>
    <w:rsid w:val="00E40F10"/>
    <w:rsid w:val="00E418C0"/>
    <w:rsid w:val="00E46A5E"/>
    <w:rsid w:val="00E51571"/>
    <w:rsid w:val="00E51F49"/>
    <w:rsid w:val="00E52919"/>
    <w:rsid w:val="00E5299E"/>
    <w:rsid w:val="00E53A4A"/>
    <w:rsid w:val="00E55676"/>
    <w:rsid w:val="00E56B5E"/>
    <w:rsid w:val="00E609AE"/>
    <w:rsid w:val="00E67068"/>
    <w:rsid w:val="00E67B05"/>
    <w:rsid w:val="00E75396"/>
    <w:rsid w:val="00E8019C"/>
    <w:rsid w:val="00E816DA"/>
    <w:rsid w:val="00E81BC3"/>
    <w:rsid w:val="00E83C51"/>
    <w:rsid w:val="00E83D21"/>
    <w:rsid w:val="00E8610B"/>
    <w:rsid w:val="00E86F12"/>
    <w:rsid w:val="00E87582"/>
    <w:rsid w:val="00E90E92"/>
    <w:rsid w:val="00E93C63"/>
    <w:rsid w:val="00E97314"/>
    <w:rsid w:val="00EA1059"/>
    <w:rsid w:val="00EA1B98"/>
    <w:rsid w:val="00EA22BF"/>
    <w:rsid w:val="00EA3264"/>
    <w:rsid w:val="00EA6483"/>
    <w:rsid w:val="00EB200E"/>
    <w:rsid w:val="00EB6C11"/>
    <w:rsid w:val="00EC1DB0"/>
    <w:rsid w:val="00EC2AD1"/>
    <w:rsid w:val="00EC4440"/>
    <w:rsid w:val="00EC6C02"/>
    <w:rsid w:val="00ED0808"/>
    <w:rsid w:val="00ED1CD7"/>
    <w:rsid w:val="00ED1E8C"/>
    <w:rsid w:val="00ED2182"/>
    <w:rsid w:val="00ED726A"/>
    <w:rsid w:val="00EE79B5"/>
    <w:rsid w:val="00EF3369"/>
    <w:rsid w:val="00EF343E"/>
    <w:rsid w:val="00EF4CA7"/>
    <w:rsid w:val="00EF5FF1"/>
    <w:rsid w:val="00F04DC8"/>
    <w:rsid w:val="00F058D0"/>
    <w:rsid w:val="00F12698"/>
    <w:rsid w:val="00F14B7A"/>
    <w:rsid w:val="00F234E3"/>
    <w:rsid w:val="00F271D3"/>
    <w:rsid w:val="00F40846"/>
    <w:rsid w:val="00F42F0E"/>
    <w:rsid w:val="00F4461C"/>
    <w:rsid w:val="00F460CC"/>
    <w:rsid w:val="00F50041"/>
    <w:rsid w:val="00F53317"/>
    <w:rsid w:val="00F54AA9"/>
    <w:rsid w:val="00F661C1"/>
    <w:rsid w:val="00F73130"/>
    <w:rsid w:val="00F75FDF"/>
    <w:rsid w:val="00F84B6B"/>
    <w:rsid w:val="00F93BF7"/>
    <w:rsid w:val="00F95ED3"/>
    <w:rsid w:val="00F96A46"/>
    <w:rsid w:val="00F979F8"/>
    <w:rsid w:val="00FA095B"/>
    <w:rsid w:val="00FA2384"/>
    <w:rsid w:val="00FB0027"/>
    <w:rsid w:val="00FB3046"/>
    <w:rsid w:val="00FB6346"/>
    <w:rsid w:val="00FC3723"/>
    <w:rsid w:val="00FC47D3"/>
    <w:rsid w:val="00FD620B"/>
    <w:rsid w:val="00FE0FD5"/>
    <w:rsid w:val="00FE540A"/>
    <w:rsid w:val="00FF0439"/>
    <w:rsid w:val="00FF2D43"/>
    <w:rsid w:val="00FF5143"/>
    <w:rsid w:val="00FF70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7F191D7-65D6-4AEE-BEBD-10FEE4931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2" w:uiPriority="99"/>
    <w:lsdException w:name="Body Text Indent 3" w:uiPriority="99"/>
    <w:lsdException w:name="FollowedHyperlink" w:uiPriority="99"/>
    <w:lsdException w:name="Strong" w:qFormat="1"/>
    <w:lsdException w:name="Emphasis" w:qFormat="1"/>
    <w:lsdException w:name="HTML Preformatted"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10D8"/>
    <w:pPr>
      <w:widowControl w:val="0"/>
      <w:autoSpaceDE w:val="0"/>
      <w:autoSpaceDN w:val="0"/>
      <w:adjustRightInd w:val="0"/>
    </w:pPr>
  </w:style>
  <w:style w:type="paragraph" w:styleId="1">
    <w:name w:val="heading 1"/>
    <w:basedOn w:val="a"/>
    <w:next w:val="a"/>
    <w:link w:val="10"/>
    <w:qFormat/>
    <w:rsid w:val="00C60F6E"/>
    <w:pPr>
      <w:keepNext/>
      <w:widowControl/>
      <w:autoSpaceDE/>
      <w:autoSpaceDN/>
      <w:adjustRightInd/>
      <w:jc w:val="center"/>
      <w:outlineLvl w:val="0"/>
    </w:pPr>
    <w:rPr>
      <w:b/>
      <w:color w:val="000000"/>
      <w:sz w:val="28"/>
    </w:rPr>
  </w:style>
  <w:style w:type="paragraph" w:styleId="2">
    <w:name w:val="heading 2"/>
    <w:basedOn w:val="a"/>
    <w:next w:val="a"/>
    <w:link w:val="20"/>
    <w:uiPriority w:val="9"/>
    <w:qFormat/>
    <w:rsid w:val="002F357C"/>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C60F6E"/>
    <w:pPr>
      <w:keepNext/>
      <w:keepLines/>
      <w:widowControl/>
      <w:autoSpaceDE/>
      <w:autoSpaceDN/>
      <w:adjustRightInd/>
      <w:spacing w:before="200"/>
      <w:outlineLvl w:val="2"/>
    </w:pPr>
    <w:rPr>
      <w:rFonts w:ascii="Calibri Light" w:hAnsi="Calibri Light"/>
      <w:b/>
      <w:bCs/>
      <w:noProof/>
      <w:color w:val="4472C4"/>
    </w:rPr>
  </w:style>
  <w:style w:type="paragraph" w:styleId="4">
    <w:name w:val="heading 4"/>
    <w:basedOn w:val="a"/>
    <w:next w:val="a"/>
    <w:link w:val="40"/>
    <w:uiPriority w:val="9"/>
    <w:semiHidden/>
    <w:unhideWhenUsed/>
    <w:qFormat/>
    <w:rsid w:val="00C60F6E"/>
    <w:pPr>
      <w:keepNext/>
      <w:keepLines/>
      <w:widowControl/>
      <w:autoSpaceDE/>
      <w:autoSpaceDN/>
      <w:adjustRightInd/>
      <w:spacing w:before="40"/>
      <w:outlineLvl w:val="3"/>
    </w:pPr>
    <w:rPr>
      <w:rFonts w:ascii="Calibri Light" w:hAnsi="Calibri Light"/>
      <w:i/>
      <w:iCs/>
      <w:noProof/>
      <w:color w:val="2F549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F357C"/>
    <w:pPr>
      <w:shd w:val="clear" w:color="auto" w:fill="FFFFFF"/>
      <w:spacing w:before="10" w:line="288" w:lineRule="exact"/>
      <w:ind w:left="590"/>
      <w:jc w:val="both"/>
    </w:pPr>
    <w:rPr>
      <w:color w:val="000000"/>
      <w:spacing w:val="-10"/>
      <w:sz w:val="24"/>
      <w:szCs w:val="24"/>
    </w:rPr>
  </w:style>
  <w:style w:type="paragraph" w:styleId="a5">
    <w:name w:val="Body Text"/>
    <w:basedOn w:val="a"/>
    <w:link w:val="a6"/>
    <w:rsid w:val="000144DB"/>
    <w:pPr>
      <w:spacing w:after="120"/>
    </w:pPr>
  </w:style>
  <w:style w:type="character" w:customStyle="1" w:styleId="a6">
    <w:name w:val="Основной текст Знак"/>
    <w:basedOn w:val="a0"/>
    <w:link w:val="a5"/>
    <w:rsid w:val="000144DB"/>
  </w:style>
  <w:style w:type="paragraph" w:styleId="a7">
    <w:name w:val="Balloon Text"/>
    <w:basedOn w:val="a"/>
    <w:link w:val="a8"/>
    <w:uiPriority w:val="99"/>
    <w:rsid w:val="000A5198"/>
    <w:rPr>
      <w:rFonts w:ascii="Segoe UI" w:hAnsi="Segoe UI" w:cs="Segoe UI"/>
      <w:sz w:val="18"/>
      <w:szCs w:val="18"/>
    </w:rPr>
  </w:style>
  <w:style w:type="character" w:customStyle="1" w:styleId="a8">
    <w:name w:val="Текст выноски Знак"/>
    <w:link w:val="a7"/>
    <w:uiPriority w:val="99"/>
    <w:rsid w:val="000A5198"/>
    <w:rPr>
      <w:rFonts w:ascii="Segoe UI" w:hAnsi="Segoe UI" w:cs="Segoe UI"/>
      <w:sz w:val="18"/>
      <w:szCs w:val="18"/>
    </w:rPr>
  </w:style>
  <w:style w:type="paragraph" w:styleId="a9">
    <w:name w:val="header"/>
    <w:basedOn w:val="a"/>
    <w:link w:val="aa"/>
    <w:rsid w:val="00795FDF"/>
    <w:pPr>
      <w:tabs>
        <w:tab w:val="center" w:pos="4677"/>
        <w:tab w:val="right" w:pos="9355"/>
      </w:tabs>
    </w:pPr>
  </w:style>
  <w:style w:type="character" w:customStyle="1" w:styleId="aa">
    <w:name w:val="Верхний колонтитул Знак"/>
    <w:basedOn w:val="a0"/>
    <w:link w:val="a9"/>
    <w:rsid w:val="00795FDF"/>
  </w:style>
  <w:style w:type="paragraph" w:styleId="ab">
    <w:name w:val="footer"/>
    <w:basedOn w:val="a"/>
    <w:link w:val="ac"/>
    <w:uiPriority w:val="99"/>
    <w:rsid w:val="00795FDF"/>
    <w:pPr>
      <w:tabs>
        <w:tab w:val="center" w:pos="4677"/>
        <w:tab w:val="right" w:pos="9355"/>
      </w:tabs>
    </w:pPr>
  </w:style>
  <w:style w:type="character" w:customStyle="1" w:styleId="ac">
    <w:name w:val="Нижний колонтитул Знак"/>
    <w:basedOn w:val="a0"/>
    <w:link w:val="ab"/>
    <w:uiPriority w:val="99"/>
    <w:rsid w:val="00795FDF"/>
  </w:style>
  <w:style w:type="table" w:styleId="ad">
    <w:name w:val="Table Grid"/>
    <w:basedOn w:val="a1"/>
    <w:uiPriority w:val="39"/>
    <w:rsid w:val="00563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rsid w:val="00826058"/>
    <w:rPr>
      <w:sz w:val="16"/>
      <w:szCs w:val="16"/>
    </w:rPr>
  </w:style>
  <w:style w:type="paragraph" w:styleId="af">
    <w:name w:val="annotation text"/>
    <w:basedOn w:val="a"/>
    <w:link w:val="af0"/>
    <w:rsid w:val="00826058"/>
  </w:style>
  <w:style w:type="character" w:customStyle="1" w:styleId="af0">
    <w:name w:val="Текст примечания Знак"/>
    <w:basedOn w:val="a0"/>
    <w:link w:val="af"/>
    <w:rsid w:val="00826058"/>
  </w:style>
  <w:style w:type="paragraph" w:styleId="af1">
    <w:name w:val="annotation subject"/>
    <w:basedOn w:val="af"/>
    <w:next w:val="af"/>
    <w:link w:val="af2"/>
    <w:rsid w:val="00826058"/>
    <w:rPr>
      <w:b/>
      <w:bCs/>
    </w:rPr>
  </w:style>
  <w:style w:type="character" w:customStyle="1" w:styleId="af2">
    <w:name w:val="Тема примечания Знак"/>
    <w:link w:val="af1"/>
    <w:rsid w:val="00826058"/>
    <w:rPr>
      <w:b/>
      <w:bCs/>
    </w:rPr>
  </w:style>
  <w:style w:type="character" w:customStyle="1" w:styleId="10">
    <w:name w:val="Заголовок 1 Знак"/>
    <w:link w:val="1"/>
    <w:rsid w:val="00C60F6E"/>
    <w:rPr>
      <w:b/>
      <w:color w:val="000000"/>
      <w:sz w:val="28"/>
    </w:rPr>
  </w:style>
  <w:style w:type="character" w:customStyle="1" w:styleId="30">
    <w:name w:val="Заголовок 3 Знак"/>
    <w:link w:val="3"/>
    <w:uiPriority w:val="9"/>
    <w:semiHidden/>
    <w:rsid w:val="00C60F6E"/>
    <w:rPr>
      <w:rFonts w:ascii="Calibri Light" w:hAnsi="Calibri Light"/>
      <w:b/>
      <w:bCs/>
      <w:noProof/>
      <w:color w:val="4472C4"/>
    </w:rPr>
  </w:style>
  <w:style w:type="character" w:customStyle="1" w:styleId="40">
    <w:name w:val="Заголовок 4 Знак"/>
    <w:link w:val="4"/>
    <w:uiPriority w:val="9"/>
    <w:semiHidden/>
    <w:rsid w:val="00C60F6E"/>
    <w:rPr>
      <w:rFonts w:ascii="Calibri Light" w:hAnsi="Calibri Light"/>
      <w:i/>
      <w:iCs/>
      <w:noProof/>
      <w:color w:val="2F5496"/>
    </w:rPr>
  </w:style>
  <w:style w:type="character" w:customStyle="1" w:styleId="20">
    <w:name w:val="Заголовок 2 Знак"/>
    <w:link w:val="2"/>
    <w:uiPriority w:val="9"/>
    <w:rsid w:val="00C60F6E"/>
    <w:rPr>
      <w:rFonts w:ascii="Arial" w:hAnsi="Arial" w:cs="Arial"/>
      <w:b/>
      <w:bCs/>
      <w:i/>
      <w:iCs/>
      <w:sz w:val="28"/>
      <w:szCs w:val="28"/>
    </w:rPr>
  </w:style>
  <w:style w:type="character" w:styleId="af3">
    <w:name w:val="Hyperlink"/>
    <w:rsid w:val="00C60F6E"/>
    <w:rPr>
      <w:color w:val="0000FF"/>
      <w:u w:val="single"/>
    </w:rPr>
  </w:style>
  <w:style w:type="paragraph" w:styleId="af4">
    <w:name w:val="List Paragraph"/>
    <w:basedOn w:val="a"/>
    <w:uiPriority w:val="34"/>
    <w:qFormat/>
    <w:rsid w:val="00C60F6E"/>
    <w:pPr>
      <w:widowControl/>
      <w:autoSpaceDE/>
      <w:autoSpaceDN/>
      <w:adjustRightInd/>
      <w:ind w:left="720"/>
      <w:contextualSpacing/>
    </w:pPr>
    <w:rPr>
      <w:rFonts w:ascii="Times New Roman CYR" w:hAnsi="Times New Roman CYR"/>
      <w:noProof/>
    </w:rPr>
  </w:style>
  <w:style w:type="paragraph" w:styleId="HTML">
    <w:name w:val="HTML Preformatted"/>
    <w:basedOn w:val="a"/>
    <w:link w:val="HTML0"/>
    <w:uiPriority w:val="99"/>
    <w:unhideWhenUsed/>
    <w:rsid w:val="00C60F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uiPriority w:val="99"/>
    <w:rsid w:val="00C60F6E"/>
    <w:rPr>
      <w:rFonts w:ascii="Courier New" w:hAnsi="Courier New" w:cs="Courier New"/>
    </w:rPr>
  </w:style>
  <w:style w:type="paragraph" w:customStyle="1" w:styleId="21">
    <w:name w:val="Основной текст с отступом 21"/>
    <w:basedOn w:val="a"/>
    <w:rsid w:val="00C60F6E"/>
    <w:pPr>
      <w:widowControl/>
      <w:autoSpaceDE/>
      <w:autoSpaceDN/>
      <w:adjustRightInd/>
      <w:ind w:firstLine="708"/>
      <w:jc w:val="both"/>
    </w:pPr>
    <w:rPr>
      <w:rFonts w:ascii="PANDA Baltic UZ" w:hAnsi="PANDA Baltic UZ"/>
      <w:sz w:val="24"/>
    </w:rPr>
  </w:style>
  <w:style w:type="character" w:customStyle="1" w:styleId="a4">
    <w:name w:val="Основной текст с отступом Знак"/>
    <w:link w:val="a3"/>
    <w:rsid w:val="00C60F6E"/>
    <w:rPr>
      <w:color w:val="000000"/>
      <w:spacing w:val="-10"/>
      <w:sz w:val="24"/>
      <w:szCs w:val="24"/>
      <w:shd w:val="clear" w:color="auto" w:fill="FFFFFF"/>
    </w:rPr>
  </w:style>
  <w:style w:type="paragraph" w:styleId="22">
    <w:name w:val="Body Text Indent 2"/>
    <w:basedOn w:val="a"/>
    <w:link w:val="23"/>
    <w:uiPriority w:val="99"/>
    <w:unhideWhenUsed/>
    <w:rsid w:val="00C60F6E"/>
    <w:pPr>
      <w:widowControl/>
      <w:autoSpaceDE/>
      <w:autoSpaceDN/>
      <w:adjustRightInd/>
      <w:spacing w:after="120" w:line="480" w:lineRule="auto"/>
      <w:ind w:left="283"/>
    </w:pPr>
    <w:rPr>
      <w:rFonts w:ascii="Times New Roman CYR" w:hAnsi="Times New Roman CYR"/>
    </w:rPr>
  </w:style>
  <w:style w:type="character" w:customStyle="1" w:styleId="23">
    <w:name w:val="Основной текст с отступом 2 Знак"/>
    <w:link w:val="22"/>
    <w:uiPriority w:val="99"/>
    <w:rsid w:val="00C60F6E"/>
    <w:rPr>
      <w:rFonts w:ascii="Times New Roman CYR" w:hAnsi="Times New Roman CYR"/>
    </w:rPr>
  </w:style>
  <w:style w:type="paragraph" w:customStyle="1" w:styleId="af5">
    <w:name w:val="Нумерованный заголовок"/>
    <w:basedOn w:val="a"/>
    <w:next w:val="a"/>
    <w:rsid w:val="00C60F6E"/>
    <w:pPr>
      <w:keepNext/>
      <w:keepLines/>
      <w:widowControl/>
      <w:tabs>
        <w:tab w:val="left" w:pos="454"/>
        <w:tab w:val="left" w:pos="1080"/>
      </w:tabs>
      <w:autoSpaceDE/>
      <w:autoSpaceDN/>
      <w:adjustRightInd/>
      <w:spacing w:before="240" w:after="240"/>
      <w:jc w:val="center"/>
    </w:pPr>
    <w:rPr>
      <w:b/>
      <w:sz w:val="28"/>
    </w:rPr>
  </w:style>
  <w:style w:type="paragraph" w:styleId="31">
    <w:name w:val="Body Text Indent 3"/>
    <w:basedOn w:val="a"/>
    <w:link w:val="32"/>
    <w:uiPriority w:val="99"/>
    <w:unhideWhenUsed/>
    <w:rsid w:val="00C60F6E"/>
    <w:pPr>
      <w:widowControl/>
      <w:autoSpaceDE/>
      <w:autoSpaceDN/>
      <w:adjustRightInd/>
      <w:spacing w:after="120"/>
      <w:ind w:left="283"/>
    </w:pPr>
    <w:rPr>
      <w:rFonts w:ascii="Times New Roman CYR" w:hAnsi="Times New Roman CYR"/>
      <w:noProof/>
      <w:sz w:val="16"/>
      <w:szCs w:val="16"/>
    </w:rPr>
  </w:style>
  <w:style w:type="character" w:customStyle="1" w:styleId="32">
    <w:name w:val="Основной текст с отступом 3 Знак"/>
    <w:link w:val="31"/>
    <w:uiPriority w:val="99"/>
    <w:rsid w:val="00C60F6E"/>
    <w:rPr>
      <w:rFonts w:ascii="Times New Roman CYR" w:hAnsi="Times New Roman CYR"/>
      <w:noProof/>
      <w:sz w:val="16"/>
      <w:szCs w:val="16"/>
    </w:rPr>
  </w:style>
  <w:style w:type="paragraph" w:customStyle="1" w:styleId="NormalWeb1">
    <w:name w:val="Normal (Web)1"/>
    <w:basedOn w:val="a"/>
    <w:rsid w:val="00C60F6E"/>
    <w:pPr>
      <w:widowControl/>
      <w:autoSpaceDE/>
      <w:autoSpaceDN/>
      <w:adjustRightInd/>
      <w:ind w:firstLine="180"/>
    </w:pPr>
    <w:rPr>
      <w:noProof/>
      <w:color w:val="000000"/>
      <w:sz w:val="24"/>
      <w:lang w:val="en-US"/>
    </w:rPr>
  </w:style>
  <w:style w:type="paragraph" w:customStyle="1" w:styleId="11">
    <w:name w:val="заголовок 1"/>
    <w:basedOn w:val="a"/>
    <w:next w:val="a"/>
    <w:locked/>
    <w:rsid w:val="00C60F6E"/>
    <w:pPr>
      <w:keepNext/>
      <w:widowControl/>
      <w:adjustRightInd/>
      <w:spacing w:before="240" w:after="60"/>
    </w:pPr>
    <w:rPr>
      <w:rFonts w:ascii="Arial" w:hAnsi="Arial" w:cs="Arial"/>
      <w:b/>
      <w:bCs/>
      <w:kern w:val="28"/>
      <w:sz w:val="28"/>
      <w:szCs w:val="28"/>
    </w:rPr>
  </w:style>
  <w:style w:type="paragraph" w:customStyle="1" w:styleId="24">
    <w:name w:val="заголовок 2"/>
    <w:basedOn w:val="a"/>
    <w:next w:val="a"/>
    <w:locked/>
    <w:rsid w:val="00C60F6E"/>
    <w:pPr>
      <w:keepNext/>
      <w:widowControl/>
      <w:adjustRightInd/>
      <w:spacing w:before="240" w:after="60"/>
    </w:pPr>
    <w:rPr>
      <w:rFonts w:ascii="Arial" w:hAnsi="Arial" w:cs="Arial"/>
      <w:b/>
      <w:bCs/>
      <w:i/>
      <w:iCs/>
      <w:sz w:val="24"/>
      <w:szCs w:val="24"/>
    </w:rPr>
  </w:style>
  <w:style w:type="paragraph" w:customStyle="1" w:styleId="33">
    <w:name w:val="заголовок 3"/>
    <w:basedOn w:val="a"/>
    <w:next w:val="a"/>
    <w:locked/>
    <w:rsid w:val="00C60F6E"/>
    <w:pPr>
      <w:keepNext/>
      <w:widowControl/>
      <w:adjustRightInd/>
      <w:jc w:val="both"/>
    </w:pPr>
    <w:rPr>
      <w:b/>
      <w:bCs/>
      <w:i/>
      <w:iCs/>
      <w:sz w:val="24"/>
      <w:szCs w:val="24"/>
    </w:rPr>
  </w:style>
  <w:style w:type="paragraph" w:styleId="af6">
    <w:name w:val="List"/>
    <w:basedOn w:val="a"/>
    <w:rsid w:val="00C60F6E"/>
    <w:pPr>
      <w:widowControl/>
      <w:adjustRightInd/>
      <w:ind w:left="283" w:hanging="283"/>
    </w:pPr>
  </w:style>
  <w:style w:type="paragraph" w:customStyle="1" w:styleId="41">
    <w:name w:val="заголовок 4"/>
    <w:basedOn w:val="a"/>
    <w:next w:val="a"/>
    <w:locked/>
    <w:rsid w:val="00C60F6E"/>
    <w:pPr>
      <w:keepNext/>
      <w:widowControl/>
      <w:adjustRightInd/>
      <w:jc w:val="center"/>
    </w:pPr>
    <w:rPr>
      <w:b/>
      <w:bCs/>
      <w:sz w:val="24"/>
      <w:szCs w:val="24"/>
    </w:rPr>
  </w:style>
  <w:style w:type="paragraph" w:customStyle="1" w:styleId="5">
    <w:name w:val="заголовок 5"/>
    <w:basedOn w:val="a"/>
    <w:next w:val="a"/>
    <w:locked/>
    <w:rsid w:val="00C60F6E"/>
    <w:pPr>
      <w:keepNext/>
      <w:widowControl/>
      <w:adjustRightInd/>
      <w:ind w:right="-58"/>
      <w:jc w:val="both"/>
    </w:pPr>
    <w:rPr>
      <w:b/>
      <w:bCs/>
      <w:i/>
      <w:iCs/>
      <w:sz w:val="24"/>
      <w:szCs w:val="24"/>
    </w:rPr>
  </w:style>
  <w:style w:type="character" w:customStyle="1" w:styleId="af7">
    <w:name w:val="Основной шрифт"/>
    <w:locked/>
    <w:rsid w:val="00C60F6E"/>
  </w:style>
  <w:style w:type="character" w:customStyle="1" w:styleId="af8">
    <w:name w:val="номер страницы"/>
    <w:locked/>
    <w:rsid w:val="00C60F6E"/>
  </w:style>
  <w:style w:type="paragraph" w:customStyle="1" w:styleId="Noeeu">
    <w:name w:val="Noeeu"/>
    <w:locked/>
    <w:rsid w:val="00C60F6E"/>
    <w:pPr>
      <w:widowControl w:val="0"/>
      <w:autoSpaceDE w:val="0"/>
      <w:autoSpaceDN w:val="0"/>
    </w:pPr>
    <w:rPr>
      <w:spacing w:val="-1"/>
      <w:kern w:val="65535"/>
      <w:position w:val="-1"/>
      <w:sz w:val="24"/>
      <w:szCs w:val="24"/>
      <w:lang w:val="en-US"/>
    </w:rPr>
  </w:style>
  <w:style w:type="paragraph" w:styleId="34">
    <w:name w:val="Body Text 3"/>
    <w:basedOn w:val="Noeeu"/>
    <w:link w:val="35"/>
    <w:rsid w:val="00C60F6E"/>
    <w:pPr>
      <w:widowControl/>
    </w:pPr>
    <w:rPr>
      <w:rFonts w:ascii="Arial" w:hAnsi="Arial"/>
      <w:b/>
      <w:bCs/>
      <w:spacing w:val="0"/>
      <w:kern w:val="0"/>
      <w:position w:val="0"/>
      <w:lang w:val="x-none" w:eastAsia="x-none"/>
    </w:rPr>
  </w:style>
  <w:style w:type="character" w:customStyle="1" w:styleId="35">
    <w:name w:val="Основной текст 3 Знак"/>
    <w:link w:val="34"/>
    <w:rsid w:val="00C60F6E"/>
    <w:rPr>
      <w:rFonts w:ascii="Arial" w:hAnsi="Arial"/>
      <w:b/>
      <w:bCs/>
      <w:sz w:val="24"/>
      <w:szCs w:val="24"/>
      <w:lang w:val="x-none" w:eastAsia="x-none"/>
    </w:rPr>
  </w:style>
  <w:style w:type="paragraph" w:customStyle="1" w:styleId="af9">
    <w:name w:val="Нумерованный абзац"/>
    <w:basedOn w:val="a"/>
    <w:locked/>
    <w:rsid w:val="00C60F6E"/>
    <w:pPr>
      <w:keepNext/>
      <w:keepLines/>
      <w:widowControl/>
      <w:tabs>
        <w:tab w:val="left" w:pos="454"/>
        <w:tab w:val="left" w:pos="1276"/>
        <w:tab w:val="left" w:pos="1440"/>
      </w:tabs>
      <w:adjustRightInd/>
      <w:ind w:firstLine="720"/>
      <w:jc w:val="both"/>
    </w:pPr>
    <w:rPr>
      <w:sz w:val="26"/>
      <w:szCs w:val="26"/>
    </w:rPr>
  </w:style>
  <w:style w:type="paragraph" w:customStyle="1" w:styleId="BodyText31">
    <w:name w:val="Body Text 31"/>
    <w:basedOn w:val="a"/>
    <w:locked/>
    <w:rsid w:val="00C60F6E"/>
    <w:pPr>
      <w:widowControl/>
      <w:adjustRightInd/>
      <w:jc w:val="both"/>
    </w:pPr>
    <w:rPr>
      <w:sz w:val="24"/>
      <w:szCs w:val="24"/>
    </w:rPr>
  </w:style>
  <w:style w:type="paragraph" w:styleId="25">
    <w:name w:val="List 2"/>
    <w:basedOn w:val="a"/>
    <w:rsid w:val="00C60F6E"/>
    <w:pPr>
      <w:widowControl/>
      <w:adjustRightInd/>
      <w:ind w:left="566" w:hanging="283"/>
    </w:pPr>
  </w:style>
  <w:style w:type="paragraph" w:styleId="36">
    <w:name w:val="List 3"/>
    <w:basedOn w:val="a"/>
    <w:rsid w:val="00C60F6E"/>
    <w:pPr>
      <w:widowControl/>
      <w:adjustRightInd/>
      <w:ind w:left="849" w:hanging="283"/>
    </w:pPr>
  </w:style>
  <w:style w:type="paragraph" w:styleId="42">
    <w:name w:val="List 4"/>
    <w:basedOn w:val="a"/>
    <w:rsid w:val="00C60F6E"/>
    <w:pPr>
      <w:widowControl/>
      <w:adjustRightInd/>
      <w:ind w:left="1132" w:hanging="283"/>
    </w:pPr>
  </w:style>
  <w:style w:type="paragraph" w:styleId="50">
    <w:name w:val="List 5"/>
    <w:basedOn w:val="a"/>
    <w:rsid w:val="00C60F6E"/>
    <w:pPr>
      <w:widowControl/>
      <w:adjustRightInd/>
      <w:ind w:left="1415" w:hanging="283"/>
    </w:pPr>
  </w:style>
  <w:style w:type="paragraph" w:styleId="afa">
    <w:name w:val="Closing"/>
    <w:basedOn w:val="a"/>
    <w:link w:val="afb"/>
    <w:rsid w:val="00C60F6E"/>
    <w:pPr>
      <w:widowControl/>
      <w:adjustRightInd/>
      <w:ind w:left="4252"/>
    </w:pPr>
  </w:style>
  <w:style w:type="character" w:customStyle="1" w:styleId="afb">
    <w:name w:val="Прощание Знак"/>
    <w:basedOn w:val="a0"/>
    <w:link w:val="afa"/>
    <w:rsid w:val="00C60F6E"/>
  </w:style>
  <w:style w:type="paragraph" w:styleId="afc">
    <w:name w:val="List Bullet"/>
    <w:basedOn w:val="a"/>
    <w:autoRedefine/>
    <w:rsid w:val="00C60F6E"/>
    <w:pPr>
      <w:widowControl/>
      <w:adjustRightInd/>
      <w:spacing w:after="120"/>
      <w:jc w:val="both"/>
    </w:pPr>
    <w:rPr>
      <w:color w:val="FF0000"/>
      <w:sz w:val="24"/>
      <w:szCs w:val="24"/>
    </w:rPr>
  </w:style>
  <w:style w:type="paragraph" w:styleId="afd">
    <w:name w:val="Title"/>
    <w:basedOn w:val="a"/>
    <w:next w:val="a"/>
    <w:link w:val="afe"/>
    <w:qFormat/>
    <w:rsid w:val="00C60F6E"/>
    <w:pPr>
      <w:widowControl/>
      <w:adjustRightInd/>
      <w:spacing w:before="120" w:after="120"/>
    </w:pPr>
    <w:rPr>
      <w:b/>
      <w:bCs/>
    </w:rPr>
  </w:style>
  <w:style w:type="character" w:customStyle="1" w:styleId="afe">
    <w:name w:val="Заголовок Знак"/>
    <w:link w:val="afd"/>
    <w:rsid w:val="00C60F6E"/>
    <w:rPr>
      <w:b/>
      <w:bCs/>
    </w:rPr>
  </w:style>
  <w:style w:type="paragraph" w:styleId="aff">
    <w:name w:val="endnote text"/>
    <w:basedOn w:val="a"/>
    <w:link w:val="aff0"/>
    <w:rsid w:val="00C60F6E"/>
    <w:pPr>
      <w:widowControl/>
      <w:adjustRightInd/>
    </w:pPr>
  </w:style>
  <w:style w:type="character" w:customStyle="1" w:styleId="aff0">
    <w:name w:val="Текст концевой сноски Знак"/>
    <w:basedOn w:val="a0"/>
    <w:link w:val="aff"/>
    <w:rsid w:val="00C60F6E"/>
  </w:style>
  <w:style w:type="character" w:styleId="aff1">
    <w:name w:val="endnote reference"/>
    <w:rsid w:val="00C60F6E"/>
    <w:rPr>
      <w:vertAlign w:val="superscript"/>
    </w:rPr>
  </w:style>
  <w:style w:type="numbering" w:styleId="1ai">
    <w:name w:val="Outline List 1"/>
    <w:basedOn w:val="a2"/>
    <w:rsid w:val="00C60F6E"/>
    <w:pPr>
      <w:numPr>
        <w:numId w:val="16"/>
      </w:numPr>
    </w:pPr>
  </w:style>
  <w:style w:type="paragraph" w:styleId="aff2">
    <w:name w:val="Normal (Web)"/>
    <w:basedOn w:val="a"/>
    <w:rsid w:val="00C60F6E"/>
    <w:pPr>
      <w:widowControl/>
      <w:autoSpaceDE/>
      <w:autoSpaceDN/>
      <w:adjustRightInd/>
      <w:spacing w:before="100" w:beforeAutospacing="1" w:after="100" w:afterAutospacing="1"/>
    </w:pPr>
    <w:rPr>
      <w:sz w:val="24"/>
      <w:szCs w:val="24"/>
    </w:rPr>
  </w:style>
  <w:style w:type="character" w:customStyle="1" w:styleId="grame">
    <w:name w:val="grame"/>
    <w:locked/>
    <w:rsid w:val="00C60F6E"/>
  </w:style>
  <w:style w:type="paragraph" w:customStyle="1" w:styleId="CharChar">
    <w:name w:val="Char Char"/>
    <w:basedOn w:val="a"/>
    <w:locked/>
    <w:rsid w:val="00C60F6E"/>
    <w:pPr>
      <w:widowControl/>
      <w:autoSpaceDE/>
      <w:autoSpaceDN/>
      <w:adjustRightInd/>
    </w:pPr>
    <w:rPr>
      <w:sz w:val="24"/>
      <w:szCs w:val="24"/>
      <w:lang w:val="pl-PL" w:eastAsia="pl-PL"/>
    </w:rPr>
  </w:style>
  <w:style w:type="paragraph" w:customStyle="1" w:styleId="CharChar2">
    <w:name w:val="Char Char2 Знак Знак"/>
    <w:basedOn w:val="a"/>
    <w:locked/>
    <w:rsid w:val="00C60F6E"/>
    <w:pPr>
      <w:widowControl/>
      <w:autoSpaceDE/>
      <w:autoSpaceDN/>
      <w:adjustRightInd/>
    </w:pPr>
    <w:rPr>
      <w:sz w:val="24"/>
      <w:szCs w:val="24"/>
      <w:lang w:val="pl-PL" w:eastAsia="pl-PL"/>
    </w:rPr>
  </w:style>
  <w:style w:type="paragraph" w:customStyle="1" w:styleId="12">
    <w:name w:val="Знак1"/>
    <w:basedOn w:val="a"/>
    <w:locked/>
    <w:rsid w:val="00C60F6E"/>
    <w:pPr>
      <w:autoSpaceDE/>
      <w:autoSpaceDN/>
      <w:adjustRightInd/>
      <w:jc w:val="both"/>
    </w:pPr>
    <w:rPr>
      <w:rFonts w:eastAsia="SimSun"/>
      <w:kern w:val="2"/>
      <w:sz w:val="21"/>
      <w:szCs w:val="21"/>
      <w:lang w:val="en-US" w:eastAsia="zh-CN"/>
    </w:rPr>
  </w:style>
  <w:style w:type="paragraph" w:customStyle="1" w:styleId="CharChar1">
    <w:name w:val="Char Char1"/>
    <w:basedOn w:val="a"/>
    <w:locked/>
    <w:rsid w:val="00C60F6E"/>
    <w:pPr>
      <w:widowControl/>
      <w:autoSpaceDE/>
      <w:autoSpaceDN/>
      <w:adjustRightInd/>
    </w:pPr>
    <w:rPr>
      <w:sz w:val="24"/>
      <w:szCs w:val="24"/>
      <w:lang w:val="pl-PL" w:eastAsia="pl-PL"/>
    </w:rPr>
  </w:style>
  <w:style w:type="paragraph" w:customStyle="1" w:styleId="aff3">
    <w:name w:val="Знак"/>
    <w:basedOn w:val="a"/>
    <w:locked/>
    <w:rsid w:val="00C60F6E"/>
    <w:pPr>
      <w:autoSpaceDE/>
      <w:autoSpaceDN/>
      <w:adjustRightInd/>
      <w:jc w:val="both"/>
    </w:pPr>
    <w:rPr>
      <w:rFonts w:eastAsia="SimSun"/>
      <w:kern w:val="2"/>
      <w:sz w:val="21"/>
      <w:szCs w:val="21"/>
      <w:lang w:val="en-US" w:eastAsia="zh-CN"/>
    </w:rPr>
  </w:style>
  <w:style w:type="character" w:customStyle="1" w:styleId="43">
    <w:name w:val="Знак Знак4"/>
    <w:rsid w:val="00C60F6E"/>
    <w:rPr>
      <w:rFonts w:ascii="Times New Roman" w:eastAsia="Times New Roman" w:hAnsi="Times New Roman" w:cs="Times New Roman"/>
      <w:sz w:val="24"/>
      <w:szCs w:val="24"/>
      <w:lang w:eastAsia="ru-RU"/>
    </w:rPr>
  </w:style>
  <w:style w:type="character" w:styleId="aff4">
    <w:name w:val="Emphasis"/>
    <w:qFormat/>
    <w:rsid w:val="00C60F6E"/>
    <w:rPr>
      <w:i/>
      <w:iCs/>
    </w:rPr>
  </w:style>
  <w:style w:type="paragraph" w:customStyle="1" w:styleId="Normal1">
    <w:name w:val="Normal1"/>
    <w:rsid w:val="00C60F6E"/>
  </w:style>
  <w:style w:type="paragraph" w:customStyle="1" w:styleId="210">
    <w:name w:val="Заголовок 21"/>
    <w:rsid w:val="00C60F6E"/>
    <w:pPr>
      <w:keepNext/>
      <w:spacing w:before="240" w:after="60"/>
      <w:outlineLvl w:val="1"/>
    </w:pPr>
    <w:rPr>
      <w:rFonts w:ascii="Arial" w:hAnsi="Arial"/>
      <w:b/>
      <w:i/>
      <w:sz w:val="28"/>
    </w:rPr>
  </w:style>
  <w:style w:type="paragraph" w:customStyle="1" w:styleId="rvps3">
    <w:name w:val="rvps3"/>
    <w:basedOn w:val="a"/>
    <w:rsid w:val="00C60F6E"/>
    <w:pPr>
      <w:widowControl/>
      <w:autoSpaceDE/>
      <w:autoSpaceDN/>
      <w:adjustRightInd/>
      <w:spacing w:before="100" w:beforeAutospacing="1" w:after="100" w:afterAutospacing="1"/>
    </w:pPr>
    <w:rPr>
      <w:sz w:val="24"/>
      <w:szCs w:val="24"/>
    </w:rPr>
  </w:style>
  <w:style w:type="character" w:customStyle="1" w:styleId="rvts22">
    <w:name w:val="rvts22"/>
    <w:rsid w:val="00C60F6E"/>
  </w:style>
  <w:style w:type="character" w:customStyle="1" w:styleId="rvts23">
    <w:name w:val="rvts23"/>
    <w:rsid w:val="00C60F6E"/>
  </w:style>
  <w:style w:type="character" w:customStyle="1" w:styleId="13">
    <w:name w:val="Текст примечания Знак1"/>
    <w:rsid w:val="00C60F6E"/>
    <w:rPr>
      <w:rFonts w:ascii="Times New Roman" w:eastAsia="Times New Roman" w:hAnsi="Times New Roman" w:cs="Times New Roman"/>
      <w:noProof/>
      <w:sz w:val="20"/>
      <w:szCs w:val="20"/>
      <w:lang w:eastAsia="ru-RU"/>
    </w:rPr>
  </w:style>
  <w:style w:type="paragraph" w:customStyle="1" w:styleId="Preformatted">
    <w:name w:val="Preformatted"/>
    <w:basedOn w:val="a"/>
    <w:rsid w:val="00C60F6E"/>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pPr>
    <w:rPr>
      <w:rFonts w:ascii="Courier New" w:hAnsi="Courier New"/>
    </w:rPr>
  </w:style>
  <w:style w:type="character" w:customStyle="1" w:styleId="aff5">
    <w:name w:val="Основной текст + Не полужирный"/>
    <w:rsid w:val="00C60F6E"/>
    <w:rPr>
      <w:rFonts w:ascii="Arial" w:hAnsi="Arial" w:cs="Arial"/>
      <w:b/>
      <w:bCs/>
      <w:color w:val="000000"/>
      <w:spacing w:val="0"/>
      <w:w w:val="100"/>
      <w:position w:val="0"/>
      <w:sz w:val="21"/>
      <w:szCs w:val="21"/>
      <w:shd w:val="clear" w:color="auto" w:fill="FFFFFF"/>
      <w:lang w:val="ru-RU"/>
    </w:rPr>
  </w:style>
  <w:style w:type="paragraph" w:customStyle="1" w:styleId="37">
    <w:name w:val="Основной текст3"/>
    <w:basedOn w:val="a"/>
    <w:rsid w:val="00C60F6E"/>
    <w:pPr>
      <w:shd w:val="clear" w:color="auto" w:fill="FFFFFF"/>
      <w:autoSpaceDE/>
      <w:autoSpaceDN/>
      <w:adjustRightInd/>
      <w:spacing w:before="240" w:after="240" w:line="226" w:lineRule="exact"/>
      <w:jc w:val="both"/>
    </w:pPr>
    <w:rPr>
      <w:rFonts w:ascii="Arial" w:hAnsi="Arial" w:cs="Arial"/>
      <w:color w:val="000000"/>
      <w:sz w:val="19"/>
      <w:szCs w:val="19"/>
    </w:rPr>
  </w:style>
  <w:style w:type="character" w:styleId="aff6">
    <w:name w:val="Strong"/>
    <w:qFormat/>
    <w:rsid w:val="00C60F6E"/>
    <w:rPr>
      <w:b/>
      <w:bCs/>
    </w:rPr>
  </w:style>
  <w:style w:type="character" w:styleId="aff7">
    <w:name w:val="FollowedHyperlink"/>
    <w:uiPriority w:val="99"/>
    <w:unhideWhenUsed/>
    <w:rsid w:val="00C60F6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376007">
      <w:bodyDiv w:val="1"/>
      <w:marLeft w:val="0"/>
      <w:marRight w:val="0"/>
      <w:marTop w:val="0"/>
      <w:marBottom w:val="0"/>
      <w:divBdr>
        <w:top w:val="none" w:sz="0" w:space="0" w:color="auto"/>
        <w:left w:val="none" w:sz="0" w:space="0" w:color="auto"/>
        <w:bottom w:val="none" w:sz="0" w:space="0" w:color="auto"/>
        <w:right w:val="none" w:sz="0" w:space="0" w:color="auto"/>
      </w:divBdr>
    </w:div>
    <w:div w:id="553274509">
      <w:bodyDiv w:val="1"/>
      <w:marLeft w:val="0"/>
      <w:marRight w:val="0"/>
      <w:marTop w:val="0"/>
      <w:marBottom w:val="0"/>
      <w:divBdr>
        <w:top w:val="none" w:sz="0" w:space="0" w:color="auto"/>
        <w:left w:val="none" w:sz="0" w:space="0" w:color="auto"/>
        <w:bottom w:val="none" w:sz="0" w:space="0" w:color="auto"/>
        <w:right w:val="none" w:sz="0" w:space="0" w:color="auto"/>
      </w:divBdr>
    </w:div>
    <w:div w:id="707098436">
      <w:bodyDiv w:val="1"/>
      <w:marLeft w:val="0"/>
      <w:marRight w:val="0"/>
      <w:marTop w:val="0"/>
      <w:marBottom w:val="0"/>
      <w:divBdr>
        <w:top w:val="none" w:sz="0" w:space="0" w:color="auto"/>
        <w:left w:val="none" w:sz="0" w:space="0" w:color="auto"/>
        <w:bottom w:val="none" w:sz="0" w:space="0" w:color="auto"/>
        <w:right w:val="none" w:sz="0" w:space="0" w:color="auto"/>
      </w:divBdr>
    </w:div>
    <w:div w:id="1010911731">
      <w:bodyDiv w:val="1"/>
      <w:marLeft w:val="0"/>
      <w:marRight w:val="0"/>
      <w:marTop w:val="0"/>
      <w:marBottom w:val="0"/>
      <w:divBdr>
        <w:top w:val="none" w:sz="0" w:space="0" w:color="auto"/>
        <w:left w:val="none" w:sz="0" w:space="0" w:color="auto"/>
        <w:bottom w:val="none" w:sz="0" w:space="0" w:color="auto"/>
        <w:right w:val="none" w:sz="0" w:space="0" w:color="auto"/>
      </w:divBdr>
    </w:div>
    <w:div w:id="1580478764">
      <w:bodyDiv w:val="1"/>
      <w:marLeft w:val="0"/>
      <w:marRight w:val="0"/>
      <w:marTop w:val="0"/>
      <w:marBottom w:val="0"/>
      <w:divBdr>
        <w:top w:val="none" w:sz="0" w:space="0" w:color="auto"/>
        <w:left w:val="none" w:sz="0" w:space="0" w:color="auto"/>
        <w:bottom w:val="none" w:sz="0" w:space="0" w:color="auto"/>
        <w:right w:val="none" w:sz="0" w:space="0" w:color="auto"/>
      </w:divBdr>
    </w:div>
    <w:div w:id="1791431085">
      <w:bodyDiv w:val="1"/>
      <w:marLeft w:val="0"/>
      <w:marRight w:val="0"/>
      <w:marTop w:val="0"/>
      <w:marBottom w:val="0"/>
      <w:divBdr>
        <w:top w:val="none" w:sz="0" w:space="0" w:color="auto"/>
        <w:left w:val="none" w:sz="0" w:space="0" w:color="auto"/>
        <w:bottom w:val="none" w:sz="0" w:space="0" w:color="auto"/>
        <w:right w:val="none" w:sz="0" w:space="0" w:color="auto"/>
      </w:divBdr>
    </w:div>
    <w:div w:id="2019044261">
      <w:bodyDiv w:val="1"/>
      <w:marLeft w:val="0"/>
      <w:marRight w:val="0"/>
      <w:marTop w:val="0"/>
      <w:marBottom w:val="0"/>
      <w:divBdr>
        <w:top w:val="none" w:sz="0" w:space="0" w:color="auto"/>
        <w:left w:val="none" w:sz="0" w:space="0" w:color="auto"/>
        <w:bottom w:val="none" w:sz="0" w:space="0" w:color="auto"/>
        <w:right w:val="none" w:sz="0" w:space="0" w:color="auto"/>
      </w:divBdr>
    </w:div>
    <w:div w:id="205573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86967-13C3-45B4-B08B-AEA0C01E6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3684</Words>
  <Characters>21001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ТАЪЛИМ КРЕДИТИ БЕРИШ ТУГРИСИДАГИ КРЕДИТ ШАРТНОМАСИ №</vt:lpstr>
    </vt:vector>
  </TitlesOfParts>
  <Company>BANK</Company>
  <LinksUpToDate>false</LinksUpToDate>
  <CharactersWithSpaces>24636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ТАЪЛИМ КРЕДИТИ БЕРИШ ТУГРИСИДАГИ КРЕДИТ ШАРТНОМАСИ №</dc:title>
  <dc:subject/>
  <dc:creator>Tuman</dc:creator>
  <cp:keywords/>
  <dc:description/>
  <cp:lastModifiedBy>Abdulaziz Abdullayev</cp:lastModifiedBy>
  <cp:revision>2</cp:revision>
  <cp:lastPrinted>2021-08-26T12:08:00Z</cp:lastPrinted>
  <dcterms:created xsi:type="dcterms:W3CDTF">2025-10-16T04:56:00Z</dcterms:created>
  <dcterms:modified xsi:type="dcterms:W3CDTF">2025-10-16T04:56:00Z</dcterms:modified>
</cp:coreProperties>
</file>