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2A11A" w14:textId="5D8212E0" w:rsidR="006F314A" w:rsidRDefault="00983E0F" w:rsidP="00566D88">
      <w:pPr>
        <w:tabs>
          <w:tab w:val="left" w:pos="1560"/>
          <w:tab w:val="left" w:pos="6375"/>
          <w:tab w:val="left" w:pos="8470"/>
        </w:tabs>
        <w:spacing w:line="22" w:lineRule="atLeast"/>
        <w:ind w:left="568"/>
        <w:jc w:val="center"/>
        <w:rPr>
          <w:b/>
          <w:sz w:val="24"/>
          <w:szCs w:val="24"/>
        </w:rPr>
      </w:pPr>
      <w:r>
        <w:rPr>
          <w:b/>
          <w:sz w:val="24"/>
          <w:szCs w:val="24"/>
          <w:lang w:val="uz-Cyrl-UZ"/>
        </w:rPr>
        <w:t>Maqsadli ipoteka</w:t>
      </w:r>
      <w:r w:rsidR="006F314A">
        <w:rPr>
          <w:b/>
          <w:sz w:val="24"/>
          <w:szCs w:val="24"/>
          <w:lang w:val="en-US"/>
        </w:rPr>
        <w:t xml:space="preserve"> </w:t>
      </w:r>
      <w:r w:rsidR="004D45B7" w:rsidRPr="004D45B7">
        <w:rPr>
          <w:b/>
          <w:sz w:val="24"/>
          <w:szCs w:val="24"/>
        </w:rPr>
        <w:t>jamg‘arma omonat</w:t>
      </w:r>
      <w:r w:rsidR="006F314A">
        <w:rPr>
          <w:b/>
          <w:sz w:val="24"/>
          <w:szCs w:val="24"/>
        </w:rPr>
        <w:t>i</w:t>
      </w:r>
    </w:p>
    <w:p w14:paraId="52E2754C" w14:textId="77777777" w:rsidR="004D45B7" w:rsidRDefault="004D45B7" w:rsidP="00566D88">
      <w:pPr>
        <w:tabs>
          <w:tab w:val="left" w:pos="1560"/>
          <w:tab w:val="left" w:pos="6375"/>
          <w:tab w:val="left" w:pos="8470"/>
        </w:tabs>
        <w:spacing w:line="22" w:lineRule="atLeast"/>
        <w:ind w:left="568"/>
        <w:jc w:val="both"/>
        <w:rPr>
          <w:b/>
          <w:spacing w:val="-2"/>
          <w:sz w:val="24"/>
        </w:rPr>
      </w:pPr>
    </w:p>
    <w:p w14:paraId="54BAB4B5" w14:textId="0C48373E" w:rsidR="004D45B7" w:rsidRPr="006F314A" w:rsidRDefault="006F314A" w:rsidP="00566D88">
      <w:pPr>
        <w:pStyle w:val="a3"/>
        <w:tabs>
          <w:tab w:val="left" w:pos="1560"/>
          <w:tab w:val="left" w:pos="3563"/>
        </w:tabs>
        <w:spacing w:line="22" w:lineRule="atLeast"/>
        <w:ind w:right="136"/>
        <w:rPr>
          <w:noProof/>
          <w:color w:val="000000"/>
          <w:lang w:val="en-US"/>
        </w:rPr>
      </w:pPr>
      <w:r>
        <w:rPr>
          <w:color w:val="000000"/>
          <w:lang w:val="en-US"/>
        </w:rPr>
        <w:t>“____”________</w:t>
      </w:r>
      <w:r w:rsidR="004D45B7">
        <w:rPr>
          <w:color w:val="000000"/>
          <w:lang w:val="uz-Cyrl-UZ"/>
        </w:rPr>
        <w:tab/>
      </w:r>
      <w:r w:rsidR="004D45B7">
        <w:rPr>
          <w:color w:val="000000"/>
          <w:lang w:val="uz-Cyrl-UZ"/>
        </w:rPr>
        <w:tab/>
      </w:r>
      <w:r w:rsidR="004D45B7">
        <w:rPr>
          <w:color w:val="000000"/>
          <w:lang w:val="uz-Cyrl-UZ"/>
        </w:rPr>
        <w:tab/>
      </w:r>
      <w:r w:rsidR="004D45B7">
        <w:rPr>
          <w:color w:val="000000"/>
          <w:lang w:val="uz-Cyrl-UZ"/>
        </w:rPr>
        <w:tab/>
      </w:r>
      <w:r w:rsidR="00C60EC7">
        <w:rPr>
          <w:color w:val="000000"/>
          <w:lang w:val="uz-Cyrl-UZ"/>
        </w:rPr>
        <w:tab/>
      </w:r>
      <w:r>
        <w:rPr>
          <w:color w:val="000000"/>
          <w:lang w:val="en-US"/>
        </w:rPr>
        <w:t xml:space="preserve"> </w:t>
      </w:r>
      <w:r w:rsidR="004D45B7">
        <w:rPr>
          <w:color w:val="000000"/>
          <w:lang w:val="uz-Cyrl-UZ"/>
        </w:rPr>
        <w:tab/>
      </w:r>
      <w:r>
        <w:rPr>
          <w:color w:val="000000"/>
          <w:lang w:val="en-US"/>
        </w:rPr>
        <w:t xml:space="preserve">                 </w:t>
      </w:r>
      <w:r w:rsidR="004D45B7" w:rsidRPr="002767BB">
        <w:rPr>
          <w:color w:val="000000"/>
          <w:lang w:val="uz-Cyrl-UZ"/>
        </w:rPr>
        <w:t xml:space="preserve"> </w:t>
      </w:r>
      <w:r>
        <w:rPr>
          <w:color w:val="000000"/>
          <w:lang w:val="en-US"/>
        </w:rPr>
        <w:t xml:space="preserve"> _____________</w:t>
      </w:r>
    </w:p>
    <w:p w14:paraId="19B36444" w14:textId="77777777" w:rsidR="004D45B7" w:rsidRDefault="004D45B7" w:rsidP="00566D88">
      <w:pPr>
        <w:pStyle w:val="a3"/>
        <w:tabs>
          <w:tab w:val="left" w:pos="1560"/>
          <w:tab w:val="left" w:pos="3563"/>
        </w:tabs>
        <w:spacing w:line="22" w:lineRule="atLeast"/>
        <w:ind w:right="136"/>
      </w:pPr>
    </w:p>
    <w:p w14:paraId="121A3662" w14:textId="5F97968B" w:rsidR="00DB3EF6" w:rsidRPr="00AD52C1" w:rsidRDefault="004D45B7" w:rsidP="00566D88">
      <w:pPr>
        <w:pStyle w:val="a3"/>
        <w:tabs>
          <w:tab w:val="left" w:pos="1560"/>
          <w:tab w:val="left" w:pos="3563"/>
        </w:tabs>
        <w:spacing w:line="22" w:lineRule="atLeast"/>
        <w:ind w:right="136"/>
      </w:pPr>
      <w:r w:rsidRPr="00A532CC">
        <w:rPr>
          <w:lang w:val="uz-Cyrl-UZ"/>
        </w:rPr>
        <w:t>“</w:t>
      </w:r>
      <w:r w:rsidRPr="00A532CC">
        <w:rPr>
          <w:noProof/>
          <w:lang w:val="uz-Cyrl-UZ"/>
        </w:rPr>
        <w:t>Mikrokreditbank” ATB</w:t>
      </w:r>
      <w:r w:rsidRPr="00B2761F">
        <w:rPr>
          <w:noProof/>
          <w:lang w:val="uz-Cyrl-UZ"/>
        </w:rPr>
        <w:t xml:space="preserve">, bundan buyon matnda "BANK" deb yuritiladi, bankning </w:t>
      </w:r>
      <w:r w:rsidR="00983E0F">
        <w:rPr>
          <w:noProof/>
          <w:lang w:val="uz-Cyrl-UZ"/>
        </w:rPr>
        <w:t xml:space="preserve">"Mikrokreditbank" ATB </w:t>
      </w:r>
      <w:r w:rsidR="006F314A" w:rsidRPr="006F314A">
        <w:rPr>
          <w:noProof/>
        </w:rPr>
        <w:t>____</w:t>
      </w:r>
      <w:r w:rsidR="006F314A">
        <w:rPr>
          <w:noProof/>
        </w:rPr>
        <w:t>_____</w:t>
      </w:r>
      <w:r w:rsidRPr="00B2761F">
        <w:rPr>
          <w:noProof/>
          <w:lang w:val="uz-Cyrl-UZ"/>
        </w:rPr>
        <w:t xml:space="preserve"> boʻlinmasi Boshqaruvchisi Bank nomidan </w:t>
      </w:r>
      <w:r w:rsidR="006F314A" w:rsidRPr="006F314A">
        <w:rPr>
          <w:noProof/>
        </w:rPr>
        <w:t>__</w:t>
      </w:r>
      <w:r w:rsidR="006F314A">
        <w:rPr>
          <w:noProof/>
        </w:rPr>
        <w:t>__________________</w:t>
      </w:r>
      <w:r w:rsidRPr="00B2761F">
        <w:rPr>
          <w:noProof/>
          <w:lang w:val="uz-Cyrl-UZ"/>
        </w:rPr>
        <w:t xml:space="preserve"> </w:t>
      </w:r>
      <w:r w:rsidR="006F314A" w:rsidRPr="006F314A">
        <w:rPr>
          <w:noProof/>
        </w:rPr>
        <w:t>__</w:t>
      </w:r>
      <w:r w:rsidR="006F314A">
        <w:rPr>
          <w:noProof/>
        </w:rPr>
        <w:t>________</w:t>
      </w:r>
      <w:r w:rsidR="00983E0F">
        <w:rPr>
          <w:noProof/>
          <w:lang w:val="uz-Cyrl-UZ"/>
        </w:rPr>
        <w:t xml:space="preserve"> 2026 yil</w:t>
      </w:r>
      <w:r w:rsidRPr="00B2761F">
        <w:rPr>
          <w:noProof/>
          <w:lang w:val="uz-Cyrl-UZ"/>
        </w:rPr>
        <w:t xml:space="preserve"> yildagi </w:t>
      </w:r>
      <w:r w:rsidR="00983E0F">
        <w:rPr>
          <w:noProof/>
          <w:lang w:val="uz-Cyrl-UZ"/>
        </w:rPr>
        <w:t>№</w:t>
      </w:r>
      <w:r w:rsidR="006F314A" w:rsidRPr="006F314A">
        <w:rPr>
          <w:noProof/>
        </w:rPr>
        <w:t>_</w:t>
      </w:r>
      <w:r w:rsidR="006F314A">
        <w:rPr>
          <w:noProof/>
        </w:rPr>
        <w:t>_______</w:t>
      </w:r>
      <w:r w:rsidRPr="00B2761F">
        <w:rPr>
          <w:noProof/>
          <w:lang w:val="uz-Cyrl-UZ"/>
        </w:rPr>
        <w:t xml:space="preserve">sonli Ishonchnoma asosida faoliyat yurituvchi, bir tomondan </w:t>
      </w:r>
      <w:r w:rsidR="006F314A" w:rsidRPr="006F314A">
        <w:rPr>
          <w:noProof/>
        </w:rPr>
        <w:t>__</w:t>
      </w:r>
      <w:r w:rsidR="006F314A">
        <w:rPr>
          <w:noProof/>
        </w:rPr>
        <w:t>___________________________</w:t>
      </w:r>
      <w:r w:rsidR="00197DD0" w:rsidRPr="00AD52C1">
        <w:t xml:space="preserve"> (kelgusida “Omonatchi” deb ataluvchi) Adliya vazirligi tomonidan 29.06.2026-yilda 3874-raqam bilan davlat ro‘yxatidan o‘tkazilgan “Maqsadli ipoteka omonatini</w:t>
      </w:r>
      <w:r w:rsidR="00197DD0" w:rsidRPr="00AD52C1">
        <w:rPr>
          <w:spacing w:val="-13"/>
        </w:rPr>
        <w:t xml:space="preserve"> </w:t>
      </w:r>
      <w:r w:rsidR="00197DD0" w:rsidRPr="00AD52C1">
        <w:t>joriy</w:t>
      </w:r>
      <w:r w:rsidR="00197DD0" w:rsidRPr="00AD52C1">
        <w:rPr>
          <w:spacing w:val="-13"/>
        </w:rPr>
        <w:t xml:space="preserve"> </w:t>
      </w:r>
      <w:r w:rsidR="00197DD0" w:rsidRPr="00AD52C1">
        <w:t>etish</w:t>
      </w:r>
      <w:r w:rsidR="00197DD0" w:rsidRPr="00AD52C1">
        <w:rPr>
          <w:spacing w:val="-13"/>
        </w:rPr>
        <w:t xml:space="preserve"> </w:t>
      </w:r>
      <w:r w:rsidR="00197DD0" w:rsidRPr="00AD52C1">
        <w:t>bo‘yicha</w:t>
      </w:r>
      <w:r w:rsidR="00197DD0" w:rsidRPr="00AD52C1">
        <w:rPr>
          <w:spacing w:val="-14"/>
        </w:rPr>
        <w:t xml:space="preserve"> </w:t>
      </w:r>
      <w:r w:rsidR="00197DD0" w:rsidRPr="00AD52C1">
        <w:t>tajriba-sinov</w:t>
      </w:r>
      <w:r w:rsidR="00197DD0" w:rsidRPr="00AD52C1">
        <w:rPr>
          <w:spacing w:val="-13"/>
        </w:rPr>
        <w:t xml:space="preserve"> </w:t>
      </w:r>
      <w:r w:rsidR="00197DD0" w:rsidRPr="00AD52C1">
        <w:t>loyihasini</w:t>
      </w:r>
      <w:r w:rsidR="00197DD0" w:rsidRPr="00AD52C1">
        <w:rPr>
          <w:spacing w:val="-13"/>
        </w:rPr>
        <w:t xml:space="preserve"> </w:t>
      </w:r>
      <w:r w:rsidR="00197DD0" w:rsidRPr="00AD52C1">
        <w:t>amalga</w:t>
      </w:r>
      <w:r w:rsidR="00197DD0" w:rsidRPr="00AD52C1">
        <w:rPr>
          <w:spacing w:val="-14"/>
        </w:rPr>
        <w:t xml:space="preserve"> </w:t>
      </w:r>
      <w:r w:rsidR="00197DD0" w:rsidRPr="00AD52C1">
        <w:t>oshirish</w:t>
      </w:r>
      <w:r w:rsidR="00197DD0" w:rsidRPr="00AD52C1">
        <w:rPr>
          <w:spacing w:val="-13"/>
        </w:rPr>
        <w:t xml:space="preserve"> </w:t>
      </w:r>
      <w:r w:rsidR="00197DD0" w:rsidRPr="00AD52C1">
        <w:t>tartibi</w:t>
      </w:r>
      <w:r w:rsidR="00197DD0" w:rsidRPr="00AD52C1">
        <w:rPr>
          <w:spacing w:val="-13"/>
        </w:rPr>
        <w:t xml:space="preserve"> </w:t>
      </w:r>
      <w:r w:rsidR="00197DD0" w:rsidRPr="00AD52C1">
        <w:t>to‘g‘risida”gi</w:t>
      </w:r>
      <w:r w:rsidR="00197DD0" w:rsidRPr="00AD52C1">
        <w:rPr>
          <w:spacing w:val="-13"/>
        </w:rPr>
        <w:t xml:space="preserve"> </w:t>
      </w:r>
      <w:r w:rsidR="00197DD0" w:rsidRPr="00AD52C1">
        <w:t>Nizom talablari asosida ushbu shartnomani quyidagilar to‘g‘risida tuzdilar:</w:t>
      </w:r>
    </w:p>
    <w:p w14:paraId="12A5117D" w14:textId="77777777" w:rsidR="00DB3EF6" w:rsidRPr="00AD52C1" w:rsidRDefault="00197DD0" w:rsidP="00566D88">
      <w:pPr>
        <w:pStyle w:val="1"/>
        <w:tabs>
          <w:tab w:val="left" w:pos="1560"/>
        </w:tabs>
        <w:spacing w:line="22" w:lineRule="atLeast"/>
        <w:ind w:left="1278" w:firstLine="0"/>
      </w:pPr>
      <w:r w:rsidRPr="00AD52C1">
        <w:t>Ushbu</w:t>
      </w:r>
      <w:r w:rsidRPr="00AD52C1">
        <w:rPr>
          <w:spacing w:val="-7"/>
        </w:rPr>
        <w:t xml:space="preserve"> </w:t>
      </w:r>
      <w:r w:rsidRPr="00AD52C1">
        <w:t>shartnomada</w:t>
      </w:r>
      <w:r w:rsidRPr="00AD52C1">
        <w:rPr>
          <w:spacing w:val="-4"/>
        </w:rPr>
        <w:t xml:space="preserve"> </w:t>
      </w:r>
      <w:r w:rsidRPr="00AD52C1">
        <w:t>foydalaniladigan</w:t>
      </w:r>
      <w:r w:rsidRPr="00AD52C1">
        <w:rPr>
          <w:spacing w:val="-4"/>
        </w:rPr>
        <w:t xml:space="preserve"> </w:t>
      </w:r>
      <w:r w:rsidRPr="00AD52C1">
        <w:t>atamalarning</w:t>
      </w:r>
      <w:r w:rsidRPr="00AD52C1">
        <w:rPr>
          <w:spacing w:val="-4"/>
        </w:rPr>
        <w:t xml:space="preserve"> </w:t>
      </w:r>
      <w:r w:rsidRPr="00AD52C1">
        <w:rPr>
          <w:spacing w:val="-2"/>
        </w:rPr>
        <w:t>tushunchalari</w:t>
      </w:r>
    </w:p>
    <w:p w14:paraId="619CB19D" w14:textId="77777777" w:rsidR="00DB3EF6" w:rsidRPr="00AD52C1" w:rsidRDefault="00197DD0" w:rsidP="00566D88">
      <w:pPr>
        <w:pStyle w:val="a3"/>
        <w:tabs>
          <w:tab w:val="left" w:pos="1560"/>
        </w:tabs>
        <w:spacing w:line="22" w:lineRule="atLeast"/>
        <w:ind w:firstLine="283"/>
      </w:pPr>
      <w:r w:rsidRPr="00AD52C1">
        <w:rPr>
          <w:b/>
        </w:rPr>
        <w:t>maqsadli</w:t>
      </w:r>
      <w:r w:rsidRPr="00AD52C1">
        <w:rPr>
          <w:b/>
          <w:spacing w:val="-5"/>
        </w:rPr>
        <w:t xml:space="preserve"> </w:t>
      </w:r>
      <w:r w:rsidRPr="00AD52C1">
        <w:rPr>
          <w:b/>
        </w:rPr>
        <w:t>ipoteka</w:t>
      </w:r>
      <w:r w:rsidRPr="00AD52C1">
        <w:rPr>
          <w:b/>
          <w:spacing w:val="-6"/>
        </w:rPr>
        <w:t xml:space="preserve"> </w:t>
      </w:r>
      <w:r w:rsidRPr="00AD52C1">
        <w:rPr>
          <w:b/>
        </w:rPr>
        <w:t>omonati</w:t>
      </w:r>
      <w:r w:rsidRPr="00AD52C1">
        <w:rPr>
          <w:b/>
          <w:spacing w:val="-5"/>
        </w:rPr>
        <w:t xml:space="preserve"> </w:t>
      </w:r>
      <w:r w:rsidRPr="00AD52C1">
        <w:t>–</w:t>
      </w:r>
      <w:r w:rsidRPr="00AD52C1">
        <w:rPr>
          <w:spacing w:val="-6"/>
        </w:rPr>
        <w:t xml:space="preserve"> </w:t>
      </w:r>
      <w:r w:rsidRPr="00AD52C1">
        <w:t>subsidiya</w:t>
      </w:r>
      <w:r w:rsidRPr="00AD52C1">
        <w:rPr>
          <w:spacing w:val="-7"/>
        </w:rPr>
        <w:t xml:space="preserve"> </w:t>
      </w:r>
      <w:r w:rsidRPr="00AD52C1">
        <w:t>xabarnomasiga</w:t>
      </w:r>
      <w:r w:rsidRPr="00AD52C1">
        <w:rPr>
          <w:spacing w:val="-7"/>
        </w:rPr>
        <w:t xml:space="preserve"> </w:t>
      </w:r>
      <w:r w:rsidRPr="00AD52C1">
        <w:t>ega</w:t>
      </w:r>
      <w:r w:rsidRPr="00AD52C1">
        <w:rPr>
          <w:spacing w:val="-4"/>
        </w:rPr>
        <w:t xml:space="preserve"> </w:t>
      </w:r>
      <w:r w:rsidRPr="00AD52C1">
        <w:t>fuqarolar</w:t>
      </w:r>
      <w:r w:rsidRPr="00AD52C1">
        <w:rPr>
          <w:spacing w:val="-7"/>
        </w:rPr>
        <w:t xml:space="preserve"> </w:t>
      </w:r>
      <w:r w:rsidRPr="00AD52C1">
        <w:t>tomonidan</w:t>
      </w:r>
      <w:r w:rsidRPr="00AD52C1">
        <w:rPr>
          <w:spacing w:val="-6"/>
        </w:rPr>
        <w:t xml:space="preserve"> </w:t>
      </w:r>
      <w:r w:rsidRPr="00AD52C1">
        <w:t>birlamchi</w:t>
      </w:r>
      <w:r w:rsidRPr="00AD52C1">
        <w:rPr>
          <w:spacing w:val="-5"/>
        </w:rPr>
        <w:t xml:space="preserve"> </w:t>
      </w:r>
      <w:r w:rsidRPr="00AD52C1">
        <w:t>uy-joy bozoridan kvartira sotib olish uchun</w:t>
      </w:r>
      <w:r w:rsidRPr="00AD52C1">
        <w:rPr>
          <w:spacing w:val="-1"/>
        </w:rPr>
        <w:t xml:space="preserve"> </w:t>
      </w:r>
      <w:r w:rsidRPr="00AD52C1">
        <w:t xml:space="preserve">ipoteka kreditining eng ko‘p miqdori doirasida dastlabki badalni shakllantirish uchun tijorat bankida ochilgan omonat hisobvarag‘ida jamg‘ariladigan </w:t>
      </w:r>
      <w:r w:rsidRPr="00AD52C1">
        <w:rPr>
          <w:spacing w:val="-2"/>
        </w:rPr>
        <w:t>mablag‘lar;</w:t>
      </w:r>
    </w:p>
    <w:p w14:paraId="5356BFA2" w14:textId="77777777" w:rsidR="00DB3EF6" w:rsidRPr="00AD52C1" w:rsidRDefault="00197DD0" w:rsidP="00566D88">
      <w:pPr>
        <w:pStyle w:val="a3"/>
        <w:tabs>
          <w:tab w:val="left" w:pos="1560"/>
        </w:tabs>
        <w:spacing w:line="22" w:lineRule="atLeast"/>
        <w:ind w:right="136" w:firstLine="283"/>
      </w:pPr>
      <w:r w:rsidRPr="00AD52C1">
        <w:rPr>
          <w:b/>
        </w:rPr>
        <w:t xml:space="preserve">omonatchi </w:t>
      </w:r>
      <w:r w:rsidRPr="00AD52C1">
        <w:t>– bank bilan</w:t>
      </w:r>
      <w:r w:rsidRPr="00AD52C1">
        <w:rPr>
          <w:spacing w:val="-1"/>
        </w:rPr>
        <w:t xml:space="preserve"> </w:t>
      </w:r>
      <w:r w:rsidRPr="00AD52C1">
        <w:t>tuzilgan ipoteka omonati shartnomasiga asosan o‘z pul mablag‘larini uy-joy sotib olish uchun bankka 12 oydan oshmagan muddatga saqlash va foiz olish maqsadida joylashtirgan</w:t>
      </w:r>
      <w:r w:rsidRPr="00AD52C1">
        <w:rPr>
          <w:spacing w:val="-15"/>
        </w:rPr>
        <w:t xml:space="preserve"> </w:t>
      </w:r>
      <w:r w:rsidRPr="00AD52C1">
        <w:t>hamda</w:t>
      </w:r>
      <w:r w:rsidRPr="00AD52C1">
        <w:rPr>
          <w:spacing w:val="-15"/>
        </w:rPr>
        <w:t xml:space="preserve"> </w:t>
      </w:r>
      <w:r w:rsidRPr="00AD52C1">
        <w:t>shartnomada</w:t>
      </w:r>
      <w:r w:rsidRPr="00AD52C1">
        <w:rPr>
          <w:spacing w:val="-15"/>
        </w:rPr>
        <w:t xml:space="preserve"> </w:t>
      </w:r>
      <w:r w:rsidRPr="00AD52C1">
        <w:t>belgilangan</w:t>
      </w:r>
      <w:r w:rsidRPr="00AD52C1">
        <w:rPr>
          <w:spacing w:val="-15"/>
        </w:rPr>
        <w:t xml:space="preserve"> </w:t>
      </w:r>
      <w:r w:rsidRPr="00AD52C1">
        <w:t>shartlar</w:t>
      </w:r>
      <w:r w:rsidRPr="00AD52C1">
        <w:rPr>
          <w:spacing w:val="-15"/>
        </w:rPr>
        <w:t xml:space="preserve"> </w:t>
      </w:r>
      <w:r w:rsidRPr="00AD52C1">
        <w:t>asosida</w:t>
      </w:r>
      <w:r w:rsidRPr="00AD52C1">
        <w:rPr>
          <w:spacing w:val="-15"/>
        </w:rPr>
        <w:t xml:space="preserve"> </w:t>
      </w:r>
      <w:r w:rsidRPr="00AD52C1">
        <w:t>qaytarib</w:t>
      </w:r>
      <w:r w:rsidRPr="00AD52C1">
        <w:rPr>
          <w:spacing w:val="-15"/>
        </w:rPr>
        <w:t xml:space="preserve"> </w:t>
      </w:r>
      <w:r w:rsidRPr="00AD52C1">
        <w:t>olish</w:t>
      </w:r>
      <w:r w:rsidRPr="00AD52C1">
        <w:rPr>
          <w:spacing w:val="-15"/>
        </w:rPr>
        <w:t xml:space="preserve"> </w:t>
      </w:r>
      <w:r w:rsidRPr="00AD52C1">
        <w:t>huquqiga</w:t>
      </w:r>
      <w:r w:rsidRPr="00AD52C1">
        <w:rPr>
          <w:spacing w:val="-15"/>
        </w:rPr>
        <w:t xml:space="preserve"> </w:t>
      </w:r>
      <w:r w:rsidRPr="00AD52C1">
        <w:t>ega</w:t>
      </w:r>
      <w:r w:rsidRPr="00AD52C1">
        <w:rPr>
          <w:spacing w:val="-15"/>
        </w:rPr>
        <w:t xml:space="preserve"> </w:t>
      </w:r>
      <w:r w:rsidRPr="00AD52C1">
        <w:t xml:space="preserve">bo‘lgan </w:t>
      </w:r>
      <w:r w:rsidRPr="00AD52C1">
        <w:rPr>
          <w:spacing w:val="-2"/>
        </w:rPr>
        <w:t>shaxs;</w:t>
      </w:r>
    </w:p>
    <w:p w14:paraId="42027D66" w14:textId="77777777" w:rsidR="00DB3EF6" w:rsidRPr="00AD52C1" w:rsidRDefault="00197DD0" w:rsidP="00566D88">
      <w:pPr>
        <w:pStyle w:val="a3"/>
        <w:tabs>
          <w:tab w:val="left" w:pos="1560"/>
        </w:tabs>
        <w:spacing w:line="22" w:lineRule="atLeast"/>
        <w:ind w:right="134" w:firstLine="283"/>
      </w:pPr>
      <w:r w:rsidRPr="00AD52C1">
        <w:rPr>
          <w:b/>
        </w:rPr>
        <w:t xml:space="preserve">shartnoma </w:t>
      </w:r>
      <w:r w:rsidRPr="00AD52C1">
        <w:t>– fuqaro va qurilish-pudrat tashkiloti o‘rtasida uy-joy ob’ektini sotib olish uchun tuziladigan birlamchi shartnoma bo‘lib, unda uy-joy obyektini sotib olish sharti, narxi, to‘lov tartibi va muddatlari belgilanadi;</w:t>
      </w:r>
    </w:p>
    <w:p w14:paraId="749179D5" w14:textId="77777777" w:rsidR="00DB3EF6" w:rsidRPr="00AD52C1" w:rsidRDefault="00197DD0" w:rsidP="00566D88">
      <w:pPr>
        <w:pStyle w:val="a3"/>
        <w:tabs>
          <w:tab w:val="left" w:pos="1560"/>
        </w:tabs>
        <w:spacing w:line="22" w:lineRule="atLeast"/>
        <w:ind w:right="135" w:firstLine="283"/>
      </w:pPr>
      <w:r w:rsidRPr="00AD52C1">
        <w:rPr>
          <w:b/>
        </w:rPr>
        <w:t xml:space="preserve">subsidiya xabarnomasi </w:t>
      </w:r>
      <w:r w:rsidRPr="00AD52C1">
        <w:t>– Iqtisodiyot va moliya vazirligi tomonidan qayta moliyalashtiriladigan</w:t>
      </w:r>
      <w:r w:rsidRPr="00AD52C1">
        <w:rPr>
          <w:spacing w:val="-12"/>
        </w:rPr>
        <w:t xml:space="preserve"> </w:t>
      </w:r>
      <w:r w:rsidRPr="00AD52C1">
        <w:t>ipoteka</w:t>
      </w:r>
      <w:r w:rsidRPr="00AD52C1">
        <w:rPr>
          <w:spacing w:val="-13"/>
        </w:rPr>
        <w:t xml:space="preserve"> </w:t>
      </w:r>
      <w:r w:rsidRPr="00AD52C1">
        <w:t>kreditlari</w:t>
      </w:r>
      <w:r w:rsidRPr="00AD52C1">
        <w:rPr>
          <w:spacing w:val="-11"/>
        </w:rPr>
        <w:t xml:space="preserve"> </w:t>
      </w:r>
      <w:r w:rsidRPr="00AD52C1">
        <w:t>bo‘yicha</w:t>
      </w:r>
      <w:r w:rsidRPr="00AD52C1">
        <w:rPr>
          <w:spacing w:val="-13"/>
        </w:rPr>
        <w:t xml:space="preserve"> </w:t>
      </w:r>
      <w:r w:rsidRPr="00AD52C1">
        <w:t>dastlabki</w:t>
      </w:r>
      <w:r w:rsidRPr="00AD52C1">
        <w:rPr>
          <w:spacing w:val="-11"/>
        </w:rPr>
        <w:t xml:space="preserve"> </w:t>
      </w:r>
      <w:r w:rsidRPr="00AD52C1">
        <w:t>badal</w:t>
      </w:r>
      <w:r w:rsidRPr="00AD52C1">
        <w:rPr>
          <w:spacing w:val="-11"/>
        </w:rPr>
        <w:t xml:space="preserve"> </w:t>
      </w:r>
      <w:r w:rsidRPr="00AD52C1">
        <w:t>va</w:t>
      </w:r>
      <w:r w:rsidRPr="00AD52C1">
        <w:rPr>
          <w:spacing w:val="-13"/>
        </w:rPr>
        <w:t xml:space="preserve"> </w:t>
      </w:r>
      <w:r w:rsidRPr="00AD52C1">
        <w:t>foiz</w:t>
      </w:r>
      <w:r w:rsidRPr="00AD52C1">
        <w:rPr>
          <w:spacing w:val="-13"/>
        </w:rPr>
        <w:t xml:space="preserve"> </w:t>
      </w:r>
      <w:r w:rsidRPr="00AD52C1">
        <w:t>xarajatlarining</w:t>
      </w:r>
      <w:r w:rsidRPr="00AD52C1">
        <w:rPr>
          <w:spacing w:val="-12"/>
        </w:rPr>
        <w:t xml:space="preserve"> </w:t>
      </w:r>
      <w:r w:rsidRPr="00AD52C1">
        <w:t>bir</w:t>
      </w:r>
      <w:r w:rsidRPr="00AD52C1">
        <w:rPr>
          <w:spacing w:val="-12"/>
        </w:rPr>
        <w:t xml:space="preserve"> </w:t>
      </w:r>
      <w:r w:rsidRPr="00AD52C1">
        <w:t>qismini Davlat byudjetidan qoplab berish uchun daromadi yuqori bo‘lmagan va uy-joy sharoitlarini yaxshilashga muhtoj bo‘lgan fuqarolarga taqdim etiladigan xabarnoma;</w:t>
      </w:r>
    </w:p>
    <w:p w14:paraId="0BFBE109" w14:textId="77777777" w:rsidR="00DB3EF6" w:rsidRPr="00AD52C1" w:rsidRDefault="00197DD0" w:rsidP="00566D88">
      <w:pPr>
        <w:pStyle w:val="a3"/>
        <w:tabs>
          <w:tab w:val="left" w:pos="1560"/>
        </w:tabs>
        <w:spacing w:line="22" w:lineRule="atLeast"/>
        <w:ind w:right="139" w:firstLine="283"/>
      </w:pPr>
      <w:r w:rsidRPr="00AD52C1">
        <w:rPr>
          <w:b/>
        </w:rPr>
        <w:t xml:space="preserve">talabgor </w:t>
      </w:r>
      <w:r w:rsidRPr="00AD52C1">
        <w:t>– ipoteka kreditlari bo‘yicha subsidiya berish to‘g‘risida ijobiy xabarnomani olgan ariza beruvchi;</w:t>
      </w:r>
    </w:p>
    <w:p w14:paraId="58F4C519" w14:textId="77777777" w:rsidR="00DB3EF6" w:rsidRPr="00AD52C1" w:rsidRDefault="00197DD0" w:rsidP="00566D88">
      <w:pPr>
        <w:pStyle w:val="a3"/>
        <w:tabs>
          <w:tab w:val="left" w:pos="1560"/>
        </w:tabs>
        <w:spacing w:line="22" w:lineRule="atLeast"/>
        <w:ind w:right="134" w:firstLine="283"/>
      </w:pPr>
      <w:r w:rsidRPr="00AD52C1">
        <w:rPr>
          <w:b/>
        </w:rPr>
        <w:t xml:space="preserve">uy-joy </w:t>
      </w:r>
      <w:r w:rsidRPr="00AD52C1">
        <w:t>– pudrat tashkilotlari tomonidan o‘z mablag‘lari, bank krediti va qonunchilik hujjatlarida taqiqlanmagan boshqa manbalar hisobidan yangi qurilgan (qurilish ishlari yakka tartibdagi uy-joy yoki boshqa turdagi noturar bino va inshootlarning keyinchalik rekonstruksiya qilish</w:t>
      </w:r>
      <w:r w:rsidRPr="00AD52C1">
        <w:rPr>
          <w:spacing w:val="-11"/>
        </w:rPr>
        <w:t xml:space="preserve"> </w:t>
      </w:r>
      <w:r w:rsidRPr="00AD52C1">
        <w:t>orqali</w:t>
      </w:r>
      <w:r w:rsidRPr="00AD52C1">
        <w:rPr>
          <w:spacing w:val="-10"/>
        </w:rPr>
        <w:t xml:space="preserve"> </w:t>
      </w:r>
      <w:r w:rsidRPr="00AD52C1">
        <w:t>mulkchilik</w:t>
      </w:r>
      <w:r w:rsidRPr="00AD52C1">
        <w:rPr>
          <w:spacing w:val="-11"/>
        </w:rPr>
        <w:t xml:space="preserve"> </w:t>
      </w:r>
      <w:r w:rsidRPr="00AD52C1">
        <w:t>turi</w:t>
      </w:r>
      <w:r w:rsidRPr="00AD52C1">
        <w:rPr>
          <w:spacing w:val="-10"/>
        </w:rPr>
        <w:t xml:space="preserve"> </w:t>
      </w:r>
      <w:r w:rsidRPr="00AD52C1">
        <w:t>ko‘p</w:t>
      </w:r>
      <w:r w:rsidRPr="00AD52C1">
        <w:rPr>
          <w:spacing w:val="-11"/>
        </w:rPr>
        <w:t xml:space="preserve"> </w:t>
      </w:r>
      <w:r w:rsidRPr="00AD52C1">
        <w:t>qavatli</w:t>
      </w:r>
      <w:r w:rsidRPr="00AD52C1">
        <w:rPr>
          <w:spacing w:val="-10"/>
        </w:rPr>
        <w:t xml:space="preserve"> </w:t>
      </w:r>
      <w:r w:rsidRPr="00AD52C1">
        <w:t>uy-joylarga</w:t>
      </w:r>
      <w:r w:rsidRPr="00AD52C1">
        <w:rPr>
          <w:spacing w:val="-12"/>
        </w:rPr>
        <w:t xml:space="preserve"> </w:t>
      </w:r>
      <w:r w:rsidRPr="00AD52C1">
        <w:t>o‘zgartirilgan</w:t>
      </w:r>
      <w:r w:rsidRPr="00AD52C1">
        <w:rPr>
          <w:spacing w:val="-11"/>
        </w:rPr>
        <w:t xml:space="preserve"> </w:t>
      </w:r>
      <w:r w:rsidRPr="00AD52C1">
        <w:t>qurilish</w:t>
      </w:r>
      <w:r w:rsidRPr="00AD52C1">
        <w:rPr>
          <w:spacing w:val="-11"/>
        </w:rPr>
        <w:t xml:space="preserve"> </w:t>
      </w:r>
      <w:r w:rsidRPr="00AD52C1">
        <w:t>va</w:t>
      </w:r>
      <w:r w:rsidRPr="00AD52C1">
        <w:rPr>
          <w:spacing w:val="-12"/>
        </w:rPr>
        <w:t xml:space="preserve"> </w:t>
      </w:r>
      <w:r w:rsidRPr="00AD52C1">
        <w:t>uy-joylar</w:t>
      </w:r>
      <w:r w:rsidRPr="00AD52C1">
        <w:rPr>
          <w:spacing w:val="-11"/>
        </w:rPr>
        <w:t xml:space="preserve"> </w:t>
      </w:r>
      <w:r w:rsidRPr="00AD52C1">
        <w:t>obyektlari bundan mustasno) birlamchi uy-joy bozoridagi kvartiralar (4 va undan yuqori qavatli);</w:t>
      </w:r>
    </w:p>
    <w:p w14:paraId="413A3E14" w14:textId="77777777" w:rsidR="00DB3EF6" w:rsidRPr="00755BAC" w:rsidRDefault="00197DD0" w:rsidP="00566D88">
      <w:pPr>
        <w:pStyle w:val="a3"/>
        <w:tabs>
          <w:tab w:val="left" w:pos="1560"/>
        </w:tabs>
        <w:spacing w:line="22" w:lineRule="atLeast"/>
        <w:ind w:right="134" w:firstLine="283"/>
      </w:pPr>
      <w:r w:rsidRPr="00AD52C1">
        <w:rPr>
          <w:b/>
        </w:rPr>
        <w:t xml:space="preserve">ipoteka omonati hisobvarag‘i </w:t>
      </w:r>
      <w:r w:rsidRPr="00AD52C1">
        <w:t>– bank tomonidan talabgorga ipoteka omonati shartnomasi doirasida dastlabki badal mablag‘larini shakllantirish uchun ochiladigan “20406 – Jismoniy shaxslarning jamg‘arma depozitlari” hisobvarag‘i.</w:t>
      </w:r>
    </w:p>
    <w:p w14:paraId="726C519D" w14:textId="77777777" w:rsidR="00DB3EF6" w:rsidRPr="00755BAC" w:rsidRDefault="00197DD0" w:rsidP="00566D88">
      <w:pPr>
        <w:pStyle w:val="1"/>
        <w:numPr>
          <w:ilvl w:val="0"/>
          <w:numId w:val="2"/>
        </w:numPr>
        <w:tabs>
          <w:tab w:val="left" w:pos="1560"/>
          <w:tab w:val="left" w:pos="4013"/>
        </w:tabs>
        <w:spacing w:line="22" w:lineRule="atLeast"/>
        <w:jc w:val="both"/>
      </w:pPr>
      <w:r w:rsidRPr="00755BAC">
        <w:t>Shartnoma</w:t>
      </w:r>
      <w:r w:rsidRPr="00755BAC">
        <w:rPr>
          <w:spacing w:val="-4"/>
        </w:rPr>
        <w:t xml:space="preserve"> </w:t>
      </w:r>
      <w:r w:rsidRPr="00755BAC">
        <w:rPr>
          <w:spacing w:val="-2"/>
        </w:rPr>
        <w:t>predmeti</w:t>
      </w:r>
    </w:p>
    <w:p w14:paraId="4083F7C2" w14:textId="25E26CEA" w:rsidR="00DB3EF6" w:rsidRPr="00215ECD" w:rsidRDefault="00197DD0" w:rsidP="00215ECD">
      <w:pPr>
        <w:pStyle w:val="a4"/>
        <w:numPr>
          <w:ilvl w:val="1"/>
          <w:numId w:val="1"/>
        </w:numPr>
        <w:tabs>
          <w:tab w:val="left" w:pos="1071"/>
          <w:tab w:val="left" w:pos="1560"/>
        </w:tabs>
        <w:spacing w:line="22" w:lineRule="atLeast"/>
        <w:ind w:right="136" w:firstLine="566"/>
        <w:rPr>
          <w:sz w:val="24"/>
          <w:szCs w:val="24"/>
        </w:rPr>
      </w:pPr>
      <w:r w:rsidRPr="00215ECD">
        <w:rPr>
          <w:sz w:val="24"/>
          <w:szCs w:val="24"/>
        </w:rPr>
        <w:t xml:space="preserve">“Omonatchi”dan “Bank” </w:t>
      </w:r>
      <w:r w:rsidR="00983E0F">
        <w:rPr>
          <w:rStyle w:val="text-token-text-primary"/>
          <w:sz w:val="24"/>
          <w:szCs w:val="24"/>
        </w:rPr>
        <w:t>20406</w:t>
      </w:r>
      <w:r w:rsidR="00A45347">
        <w:rPr>
          <w:rStyle w:val="text-token-text-primary"/>
          <w:sz w:val="24"/>
          <w:szCs w:val="24"/>
        </w:rPr>
        <w:t>________________</w:t>
      </w:r>
      <w:r w:rsidR="004D45B7" w:rsidRPr="00215ECD">
        <w:rPr>
          <w:sz w:val="24"/>
          <w:szCs w:val="24"/>
        </w:rPr>
        <w:t xml:space="preserve"> jamg‘arma</w:t>
      </w:r>
      <w:r w:rsidRPr="00215ECD">
        <w:rPr>
          <w:sz w:val="24"/>
          <w:szCs w:val="24"/>
        </w:rPr>
        <w:t xml:space="preserve"> omonat turidagi hisobvarag‘iga milliy valyutada pul mablag‘larini qabul qiladi va ushbu shartnomaning 1.2-bandida belgilangan shartlar asosida uning mablag‘larini foiz daromadlari bilan qaytaradi.</w:t>
      </w:r>
    </w:p>
    <w:p w14:paraId="21C4B3E8" w14:textId="77777777" w:rsidR="00215ECD" w:rsidRPr="00215ECD" w:rsidRDefault="00197DD0" w:rsidP="00215ECD">
      <w:pPr>
        <w:pStyle w:val="a3"/>
        <w:tabs>
          <w:tab w:val="left" w:pos="1560"/>
        </w:tabs>
        <w:spacing w:line="22" w:lineRule="atLeast"/>
        <w:ind w:hanging="2"/>
      </w:pPr>
      <w:r w:rsidRPr="00215ECD">
        <w:t>Omonatning</w:t>
      </w:r>
      <w:r w:rsidRPr="00215ECD">
        <w:rPr>
          <w:spacing w:val="-13"/>
        </w:rPr>
        <w:t xml:space="preserve"> </w:t>
      </w:r>
      <w:r w:rsidRPr="00215ECD">
        <w:t>shakllantirilishi</w:t>
      </w:r>
      <w:r w:rsidRPr="00215ECD">
        <w:rPr>
          <w:spacing w:val="-13"/>
        </w:rPr>
        <w:t xml:space="preserve"> </w:t>
      </w:r>
      <w:r w:rsidRPr="00215ECD">
        <w:t>Davlat</w:t>
      </w:r>
      <w:r w:rsidRPr="00215ECD">
        <w:rPr>
          <w:spacing w:val="-13"/>
        </w:rPr>
        <w:t xml:space="preserve"> </w:t>
      </w:r>
      <w:r w:rsidRPr="00215ECD">
        <w:t>byudjeti</w:t>
      </w:r>
      <w:r w:rsidRPr="00215ECD">
        <w:rPr>
          <w:spacing w:val="-15"/>
        </w:rPr>
        <w:t xml:space="preserve"> </w:t>
      </w:r>
      <w:r w:rsidRPr="00215ECD">
        <w:t>mablag‘lari</w:t>
      </w:r>
      <w:r w:rsidRPr="00215ECD">
        <w:rPr>
          <w:spacing w:val="-13"/>
        </w:rPr>
        <w:t xml:space="preserve"> </w:t>
      </w:r>
      <w:r w:rsidRPr="00215ECD">
        <w:t>(subsidiya)</w:t>
      </w:r>
      <w:r w:rsidRPr="00215ECD">
        <w:rPr>
          <w:spacing w:val="-13"/>
        </w:rPr>
        <w:t xml:space="preserve"> </w:t>
      </w:r>
      <w:r w:rsidRPr="00215ECD">
        <w:t>hamda</w:t>
      </w:r>
      <w:r w:rsidRPr="00215ECD">
        <w:rPr>
          <w:spacing w:val="-12"/>
        </w:rPr>
        <w:t xml:space="preserve"> </w:t>
      </w:r>
      <w:r w:rsidRPr="00215ECD">
        <w:t>Omonatchining shaxsiy mablag‘lari hisobidan amalga oshiriladi.</w:t>
      </w:r>
    </w:p>
    <w:p w14:paraId="15489393" w14:textId="709513E0" w:rsidR="00A45347" w:rsidRPr="00A45347" w:rsidRDefault="00D926CF" w:rsidP="00A45347">
      <w:pPr>
        <w:pStyle w:val="a4"/>
        <w:numPr>
          <w:ilvl w:val="1"/>
          <w:numId w:val="1"/>
        </w:numPr>
        <w:tabs>
          <w:tab w:val="left" w:pos="1071"/>
          <w:tab w:val="left" w:pos="1560"/>
        </w:tabs>
        <w:spacing w:line="22" w:lineRule="atLeast"/>
        <w:ind w:right="136" w:firstLine="566"/>
        <w:rPr>
          <w:sz w:val="24"/>
          <w:szCs w:val="24"/>
          <w:lang w:val="uz-Cyrl-UZ"/>
        </w:rPr>
      </w:pPr>
      <w:r w:rsidRPr="00215ECD">
        <w:rPr>
          <w:noProof/>
          <w:sz w:val="24"/>
          <w:szCs w:val="24"/>
          <w:lang w:val="uz-Cyrl-UZ"/>
        </w:rPr>
        <w:t xml:space="preserve">Omonat turining nomi </w:t>
      </w:r>
      <w:r w:rsidRPr="00215ECD">
        <w:rPr>
          <w:sz w:val="24"/>
          <w:szCs w:val="24"/>
          <w:lang w:val="uz-Cyrl-UZ"/>
        </w:rPr>
        <w:t>“</w:t>
      </w:r>
      <w:r w:rsidR="00983E0F">
        <w:rPr>
          <w:sz w:val="24"/>
          <w:szCs w:val="24"/>
          <w:lang w:val="uz-Cyrl-UZ"/>
        </w:rPr>
        <w:t>Maqsadli ipoteka omonati</w:t>
      </w:r>
      <w:r w:rsidRPr="00215ECD">
        <w:rPr>
          <w:sz w:val="24"/>
          <w:szCs w:val="24"/>
          <w:lang w:val="uz-Cyrl-UZ"/>
        </w:rPr>
        <w:t xml:space="preserve">”, </w:t>
      </w:r>
      <w:r w:rsidRPr="00215ECD">
        <w:rPr>
          <w:noProof/>
          <w:sz w:val="24"/>
          <w:szCs w:val="24"/>
          <w:lang w:val="uz-Cyrl-UZ"/>
        </w:rPr>
        <w:t>topshirilayotgan mablagʻ miqdori</w:t>
      </w:r>
      <w:r w:rsidRPr="00215ECD">
        <w:rPr>
          <w:sz w:val="24"/>
          <w:szCs w:val="24"/>
        </w:rPr>
        <w:t xml:space="preserve"> </w:t>
      </w:r>
      <w:r w:rsidR="00983E0F">
        <w:rPr>
          <w:sz w:val="24"/>
          <w:szCs w:val="24"/>
          <w:lang w:val="uz-Cyrl-UZ"/>
        </w:rPr>
        <w:t>0,00</w:t>
      </w:r>
      <w:r w:rsidRPr="00215ECD">
        <w:rPr>
          <w:sz w:val="24"/>
          <w:szCs w:val="24"/>
          <w:lang w:val="uz-Cyrl-UZ"/>
        </w:rPr>
        <w:t xml:space="preserve"> </w:t>
      </w:r>
      <w:r w:rsidRPr="00821795">
        <w:rPr>
          <w:sz w:val="24"/>
          <w:szCs w:val="24"/>
        </w:rPr>
        <w:t>(</w:t>
      </w:r>
      <w:r w:rsidR="00A45347">
        <w:rPr>
          <w:sz w:val="24"/>
          <w:szCs w:val="24"/>
        </w:rPr>
        <w:t>0 so‘m</w:t>
      </w:r>
      <w:r w:rsidR="00983E0F">
        <w:rPr>
          <w:sz w:val="24"/>
          <w:szCs w:val="24"/>
        </w:rPr>
        <w:t xml:space="preserve">, 00 </w:t>
      </w:r>
      <w:r w:rsidR="00A45347">
        <w:rPr>
          <w:sz w:val="24"/>
          <w:szCs w:val="24"/>
        </w:rPr>
        <w:t>tiyin</w:t>
      </w:r>
      <w:r w:rsidRPr="00821795">
        <w:rPr>
          <w:sz w:val="24"/>
          <w:szCs w:val="24"/>
        </w:rPr>
        <w:t>) saqlash muddati</w:t>
      </w:r>
      <w:r w:rsidRPr="00215ECD">
        <w:rPr>
          <w:sz w:val="24"/>
          <w:szCs w:val="24"/>
        </w:rPr>
        <w:t xml:space="preserve"> </w:t>
      </w:r>
      <w:r w:rsidR="00983E0F">
        <w:rPr>
          <w:sz w:val="24"/>
          <w:szCs w:val="24"/>
        </w:rPr>
        <w:t>12</w:t>
      </w:r>
      <w:r w:rsidRPr="00821795">
        <w:rPr>
          <w:sz w:val="24"/>
          <w:szCs w:val="24"/>
        </w:rPr>
        <w:t xml:space="preserve"> oy, foiz stavkasi (yillik)</w:t>
      </w:r>
      <w:r w:rsidRPr="00215ECD">
        <w:rPr>
          <w:sz w:val="24"/>
          <w:szCs w:val="24"/>
        </w:rPr>
        <w:t xml:space="preserve"> </w:t>
      </w:r>
      <w:r w:rsidR="00983E0F">
        <w:rPr>
          <w:sz w:val="24"/>
          <w:szCs w:val="24"/>
        </w:rPr>
        <w:t>16</w:t>
      </w:r>
      <w:r w:rsidRPr="00821795">
        <w:rPr>
          <w:sz w:val="24"/>
          <w:szCs w:val="24"/>
        </w:rPr>
        <w:t xml:space="preserve"> foiz tashkil</w:t>
      </w:r>
      <w:r w:rsidRPr="00215ECD">
        <w:rPr>
          <w:noProof/>
          <w:sz w:val="24"/>
          <w:szCs w:val="24"/>
          <w:lang w:val="uz-Cyrl-UZ"/>
        </w:rPr>
        <w:t xml:space="preserve"> qiladi</w:t>
      </w:r>
      <w:r w:rsidRPr="00D15260">
        <w:rPr>
          <w:sz w:val="24"/>
          <w:szCs w:val="24"/>
        </w:rPr>
        <w:t xml:space="preserve">. </w:t>
      </w:r>
      <w:r w:rsidR="00625C29" w:rsidRPr="00625C29">
        <w:rPr>
          <w:sz w:val="24"/>
          <w:szCs w:val="24"/>
        </w:rPr>
        <w:t xml:space="preserve">Omonat boʻyicha foizlarni </w:t>
      </w:r>
      <w:r w:rsidR="00625C29">
        <w:rPr>
          <w:sz w:val="24"/>
          <w:szCs w:val="24"/>
          <w:lang w:val="en-US"/>
        </w:rPr>
        <w:t>o</w:t>
      </w:r>
      <w:r w:rsidR="00625C29" w:rsidRPr="00625C29">
        <w:rPr>
          <w:sz w:val="24"/>
          <w:szCs w:val="24"/>
        </w:rPr>
        <w:t>monat mablag‘i chiqim qilish davrida to‘lab beriladi</w:t>
      </w:r>
      <w:r w:rsidR="00625C29">
        <w:rPr>
          <w:sz w:val="24"/>
          <w:szCs w:val="24"/>
          <w:lang w:val="en-US"/>
        </w:rPr>
        <w:t xml:space="preserve">. </w:t>
      </w:r>
      <w:r w:rsidRPr="00D15260">
        <w:rPr>
          <w:sz w:val="24"/>
          <w:szCs w:val="24"/>
        </w:rPr>
        <w:t>Omonat kapitalizatsiya</w:t>
      </w:r>
      <w:r w:rsidR="00A45347">
        <w:rPr>
          <w:noProof/>
          <w:sz w:val="24"/>
          <w:szCs w:val="24"/>
          <w:lang w:val="en-US"/>
        </w:rPr>
        <w:t xml:space="preserve"> yo‘q</w:t>
      </w:r>
      <w:r w:rsidRPr="00215ECD">
        <w:rPr>
          <w:noProof/>
          <w:sz w:val="24"/>
          <w:szCs w:val="24"/>
          <w:lang w:val="uz-Cyrl-UZ"/>
        </w:rPr>
        <w:t xml:space="preserve"> va qisman </w:t>
      </w:r>
      <w:r w:rsidR="000A5DD8">
        <w:rPr>
          <w:noProof/>
          <w:sz w:val="24"/>
          <w:szCs w:val="24"/>
          <w:lang w:val="en-US"/>
        </w:rPr>
        <w:t>yechish</w:t>
      </w:r>
      <w:r w:rsidR="00A45347">
        <w:rPr>
          <w:noProof/>
          <w:sz w:val="24"/>
          <w:szCs w:val="24"/>
          <w:lang w:val="en-US"/>
        </w:rPr>
        <w:t xml:space="preserve"> mavjud emas</w:t>
      </w:r>
      <w:r w:rsidRPr="00215ECD">
        <w:rPr>
          <w:noProof/>
          <w:sz w:val="24"/>
          <w:szCs w:val="24"/>
          <w:lang w:val="uz-Cyrl-UZ"/>
        </w:rPr>
        <w:t xml:space="preserve">. Boshlangʻich mablagʻi </w:t>
      </w:r>
      <w:r w:rsidR="00A45347">
        <w:rPr>
          <w:sz w:val="24"/>
          <w:szCs w:val="24"/>
          <w:lang w:val="en-US"/>
        </w:rPr>
        <w:t>_________</w:t>
      </w:r>
      <w:r w:rsidRPr="00215ECD">
        <w:rPr>
          <w:noProof/>
          <w:sz w:val="24"/>
          <w:szCs w:val="24"/>
          <w:lang w:val="uz-Cyrl-UZ"/>
        </w:rPr>
        <w:t>soʻm</w:t>
      </w:r>
      <w:r w:rsidRPr="00215ECD">
        <w:rPr>
          <w:sz w:val="24"/>
          <w:szCs w:val="24"/>
          <w:lang w:val="uz-Cyrl-UZ"/>
        </w:rPr>
        <w:t>.</w:t>
      </w:r>
      <w:r w:rsidR="004E024D">
        <w:rPr>
          <w:sz w:val="24"/>
          <w:szCs w:val="24"/>
          <w:lang w:val="en-US"/>
        </w:rPr>
        <w:t xml:space="preserve"> </w:t>
      </w:r>
      <w:r w:rsidR="00A45347">
        <w:rPr>
          <w:sz w:val="24"/>
          <w:szCs w:val="24"/>
        </w:rPr>
        <w:t xml:space="preserve"> </w:t>
      </w:r>
    </w:p>
    <w:p w14:paraId="5167361A" w14:textId="21644506" w:rsidR="004E024D" w:rsidRPr="00215ECD" w:rsidRDefault="004E024D" w:rsidP="004E024D">
      <w:pPr>
        <w:pStyle w:val="a4"/>
        <w:numPr>
          <w:ilvl w:val="1"/>
          <w:numId w:val="1"/>
        </w:numPr>
        <w:tabs>
          <w:tab w:val="left" w:pos="1071"/>
          <w:tab w:val="left" w:pos="1560"/>
        </w:tabs>
        <w:spacing w:line="22" w:lineRule="atLeast"/>
        <w:ind w:right="136" w:firstLine="566"/>
        <w:rPr>
          <w:noProof/>
          <w:sz w:val="24"/>
          <w:szCs w:val="24"/>
          <w:lang w:val="uz-Cyrl-UZ"/>
        </w:rPr>
      </w:pPr>
      <w:r w:rsidRPr="004E024D">
        <w:rPr>
          <w:noProof/>
          <w:sz w:val="24"/>
          <w:szCs w:val="24"/>
          <w:lang w:val="uz-Cyrl-UZ"/>
        </w:rPr>
        <w:t>Ipoteka kreditlari doirasida</w:t>
      </w:r>
      <w:r w:rsidR="005C5836" w:rsidRPr="005C5836">
        <w:rPr>
          <w:noProof/>
          <w:sz w:val="24"/>
          <w:szCs w:val="24"/>
          <w:lang w:val="uz-Cyrl-UZ"/>
        </w:rPr>
        <w:t xml:space="preserve"> boshlang‘ich badal summasi</w:t>
      </w:r>
      <w:r w:rsidRPr="004E024D">
        <w:rPr>
          <w:noProof/>
          <w:sz w:val="24"/>
          <w:szCs w:val="24"/>
          <w:lang w:val="uz-Cyrl-UZ"/>
        </w:rPr>
        <w:t xml:space="preserve"> Qoraqalpogʻiston Respublikasi, viloyatlar va Toshkent shahrida birlamchi uy-joy bozorida sotib olinadigan kvartira qiymatining 15 foizidan kam boʻlmagan miqdorda</w:t>
      </w:r>
      <w:r w:rsidR="005C5836" w:rsidRPr="005C5836">
        <w:rPr>
          <w:noProof/>
          <w:sz w:val="24"/>
          <w:szCs w:val="24"/>
          <w:lang w:val="uz-Cyrl-UZ"/>
        </w:rPr>
        <w:t>,</w:t>
      </w:r>
      <w:r w:rsidRPr="004E024D">
        <w:rPr>
          <w:noProof/>
          <w:sz w:val="24"/>
          <w:szCs w:val="24"/>
          <w:lang w:val="uz-Cyrl-UZ"/>
        </w:rPr>
        <w:t xml:space="preserve"> </w:t>
      </w:r>
      <w:r w:rsidR="005C5836" w:rsidRPr="005C5836">
        <w:rPr>
          <w:noProof/>
          <w:sz w:val="24"/>
          <w:szCs w:val="24"/>
          <w:lang w:val="uz-Cyrl-UZ"/>
        </w:rPr>
        <w:t>s</w:t>
      </w:r>
      <w:r w:rsidRPr="004E024D">
        <w:rPr>
          <w:noProof/>
          <w:sz w:val="24"/>
          <w:szCs w:val="24"/>
          <w:lang w:val="uz-Cyrl-UZ"/>
        </w:rPr>
        <w:t>hundan davlat budjetidan toʻlab beriladigan qatʼiy belgilangan subsidiya va uy-joy qiymatining kamida 5 foizi qarz oluvchi tomonidan oʻz mablagʻlari hisobidan shakllantiriladi</w:t>
      </w:r>
      <w:r>
        <w:rPr>
          <w:noProof/>
          <w:sz w:val="24"/>
          <w:szCs w:val="24"/>
          <w:lang w:val="uz-Cyrl-UZ"/>
        </w:rPr>
        <w:t>.</w:t>
      </w:r>
    </w:p>
    <w:p w14:paraId="7F936A3E" w14:textId="77777777" w:rsidR="00DB3EF6" w:rsidRPr="00215ECD" w:rsidRDefault="00197DD0" w:rsidP="00566D88">
      <w:pPr>
        <w:pStyle w:val="a4"/>
        <w:numPr>
          <w:ilvl w:val="1"/>
          <w:numId w:val="1"/>
        </w:numPr>
        <w:tabs>
          <w:tab w:val="left" w:pos="1071"/>
          <w:tab w:val="left" w:pos="1560"/>
        </w:tabs>
        <w:spacing w:line="22" w:lineRule="atLeast"/>
        <w:ind w:right="136" w:firstLine="566"/>
        <w:rPr>
          <w:sz w:val="24"/>
          <w:szCs w:val="24"/>
        </w:rPr>
      </w:pPr>
      <w:r w:rsidRPr="00215ECD">
        <w:rPr>
          <w:sz w:val="24"/>
          <w:szCs w:val="24"/>
        </w:rPr>
        <w:t>“Omonatchi” subsidiya xabarnomasining amal qilish muddati davomida ipoteka omonati hisobvarag‘ini ochish uchun bankka ariza bilan murojaat qiladi.</w:t>
      </w:r>
    </w:p>
    <w:p w14:paraId="58743F59" w14:textId="69BC0904" w:rsidR="00DB3EF6" w:rsidRDefault="00197DD0" w:rsidP="00215ECD">
      <w:pPr>
        <w:pStyle w:val="a4"/>
        <w:numPr>
          <w:ilvl w:val="1"/>
          <w:numId w:val="1"/>
        </w:numPr>
        <w:tabs>
          <w:tab w:val="left" w:pos="1071"/>
          <w:tab w:val="left" w:pos="1560"/>
        </w:tabs>
        <w:spacing w:line="22" w:lineRule="atLeast"/>
        <w:ind w:right="136" w:firstLine="566"/>
        <w:rPr>
          <w:sz w:val="24"/>
          <w:szCs w:val="24"/>
        </w:rPr>
      </w:pPr>
      <w:r w:rsidRPr="00215ECD">
        <w:rPr>
          <w:sz w:val="24"/>
          <w:szCs w:val="24"/>
        </w:rPr>
        <w:t xml:space="preserve">Omonat hisobvarag‘ida </w:t>
      </w:r>
      <w:r w:rsidR="00BE4526" w:rsidRPr="00BE4526">
        <w:rPr>
          <w:noProof/>
          <w:sz w:val="24"/>
          <w:szCs w:val="24"/>
        </w:rPr>
        <w:t>omonat</w:t>
      </w:r>
      <w:r w:rsidRPr="00215ECD">
        <w:rPr>
          <w:sz w:val="24"/>
          <w:szCs w:val="24"/>
        </w:rPr>
        <w:t xml:space="preserve">chining o‘z mablag‘lari hamda Davlat budjetidan ajratiladigan dastlabki badal subsidiyasi mablag‘lari hisobi </w:t>
      </w:r>
      <w:r w:rsidR="00B84D66" w:rsidRPr="00215ECD">
        <w:rPr>
          <w:sz w:val="24"/>
          <w:szCs w:val="24"/>
        </w:rPr>
        <w:t>“20406 – Jismoniy shaxslarning jamgʻarma depozitlari” hisobvarag‘ida</w:t>
      </w:r>
      <w:r w:rsidR="00FD033F" w:rsidRPr="00215ECD">
        <w:rPr>
          <w:sz w:val="24"/>
          <w:szCs w:val="24"/>
        </w:rPr>
        <w:t xml:space="preserve"> </w:t>
      </w:r>
      <w:r w:rsidRPr="00215ECD">
        <w:rPr>
          <w:sz w:val="24"/>
          <w:szCs w:val="24"/>
        </w:rPr>
        <w:t>alohida-alohida yuritiladi.</w:t>
      </w:r>
    </w:p>
    <w:p w14:paraId="7EAF28F9" w14:textId="77777777" w:rsidR="00F2114A" w:rsidRPr="00F2114A" w:rsidRDefault="00F2114A" w:rsidP="00F2114A">
      <w:pPr>
        <w:tabs>
          <w:tab w:val="left" w:pos="1071"/>
          <w:tab w:val="left" w:pos="1560"/>
        </w:tabs>
        <w:spacing w:line="22" w:lineRule="atLeast"/>
        <w:ind w:left="2" w:right="136"/>
        <w:rPr>
          <w:sz w:val="24"/>
          <w:szCs w:val="24"/>
        </w:rPr>
      </w:pPr>
      <w:r>
        <w:rPr>
          <w:sz w:val="24"/>
          <w:szCs w:val="24"/>
        </w:rPr>
        <w:lastRenderedPageBreak/>
        <w:tab/>
      </w:r>
      <w:r w:rsidRPr="00F2114A">
        <w:rPr>
          <w:sz w:val="24"/>
          <w:szCs w:val="24"/>
        </w:rPr>
        <w:t>Mazkur omonat hisobvarag‘iga kelib tushadigan dastlabki badal subsidiyasi mablag‘lari qat’iy ravishda maqsadli hisoblanib, faqatgina Ipoteka dasturi doirasida birlamchi bozordan (kamida 4 qavatli uylardan) kvartira sotib olishga yo‘naltiriladi.</w:t>
      </w:r>
    </w:p>
    <w:p w14:paraId="20C3CB06" w14:textId="77777777" w:rsidR="00F2114A" w:rsidRPr="00F2114A" w:rsidRDefault="00F2114A" w:rsidP="00F2114A">
      <w:pPr>
        <w:pStyle w:val="a4"/>
        <w:numPr>
          <w:ilvl w:val="1"/>
          <w:numId w:val="1"/>
        </w:numPr>
        <w:tabs>
          <w:tab w:val="left" w:pos="1071"/>
          <w:tab w:val="left" w:pos="1560"/>
        </w:tabs>
        <w:spacing w:line="22" w:lineRule="atLeast"/>
        <w:ind w:right="136" w:firstLine="566"/>
        <w:rPr>
          <w:noProof/>
          <w:sz w:val="10"/>
          <w:szCs w:val="10"/>
          <w:lang w:val="uz-Cyrl-UZ"/>
        </w:rPr>
      </w:pPr>
      <w:r w:rsidRPr="00F2114A">
        <w:rPr>
          <w:sz w:val="24"/>
          <w:szCs w:val="24"/>
        </w:rPr>
        <w:t xml:space="preserve">Mazkur shartnoma imzolangan kundagi </w:t>
      </w:r>
      <w:r w:rsidRPr="00F2114A">
        <w:rPr>
          <w:sz w:val="24"/>
          <w:szCs w:val="24"/>
          <w:lang w:val="uz-Cyrl-UZ"/>
        </w:rPr>
        <w:t>b</w:t>
      </w:r>
      <w:r w:rsidRPr="00F2114A">
        <w:rPr>
          <w:sz w:val="24"/>
          <w:szCs w:val="24"/>
        </w:rPr>
        <w:t>ankning rasmiy saytida</w:t>
      </w:r>
      <w:r w:rsidRPr="00F2114A">
        <w:rPr>
          <w:sz w:val="24"/>
          <w:szCs w:val="24"/>
          <w:lang w:val="uz-Cyrl-UZ"/>
        </w:rPr>
        <w:t xml:space="preserve"> </w:t>
      </w:r>
      <w:r w:rsidRPr="00F2114A">
        <w:rPr>
          <w:noProof/>
          <w:sz w:val="24"/>
          <w:szCs w:val="24"/>
          <w:lang w:val="uz-Cyrl-UZ"/>
        </w:rPr>
        <w:t>(</w:t>
      </w:r>
      <w:hyperlink r:id="rId8" w:history="1">
        <w:r w:rsidRPr="00F2114A">
          <w:rPr>
            <w:rStyle w:val="a8"/>
            <w:noProof/>
            <w:sz w:val="24"/>
            <w:szCs w:val="24"/>
            <w:lang w:val="uz-Cyrl-UZ"/>
          </w:rPr>
          <w:t>https://mkbank.uz/</w:t>
        </w:r>
      </w:hyperlink>
      <w:r w:rsidRPr="00F2114A">
        <w:rPr>
          <w:noProof/>
          <w:sz w:val="24"/>
          <w:szCs w:val="24"/>
          <w:lang w:val="uz-Cyrl-UZ"/>
        </w:rPr>
        <w:t>)</w:t>
      </w:r>
      <w:r w:rsidRPr="00F2114A">
        <w:rPr>
          <w:sz w:val="24"/>
          <w:szCs w:val="24"/>
        </w:rPr>
        <w:t xml:space="preserve"> joylashtirilgan omonat mahsulotining amaldagi ommaviy shartlari asosida rasmiylashtirilgan.</w:t>
      </w:r>
    </w:p>
    <w:p w14:paraId="125074AF" w14:textId="77777777" w:rsidR="00F2114A" w:rsidRPr="00215ECD" w:rsidRDefault="00F2114A" w:rsidP="00F2114A">
      <w:pPr>
        <w:pStyle w:val="a4"/>
        <w:tabs>
          <w:tab w:val="left" w:pos="1071"/>
          <w:tab w:val="left" w:pos="1560"/>
        </w:tabs>
        <w:spacing w:line="22" w:lineRule="atLeast"/>
        <w:ind w:left="568" w:right="136" w:firstLine="0"/>
        <w:rPr>
          <w:sz w:val="24"/>
          <w:szCs w:val="24"/>
        </w:rPr>
      </w:pPr>
    </w:p>
    <w:p w14:paraId="33990656" w14:textId="77777777" w:rsidR="00DB3EF6" w:rsidRPr="00755BAC" w:rsidRDefault="00197DD0" w:rsidP="00566D88">
      <w:pPr>
        <w:pStyle w:val="1"/>
        <w:numPr>
          <w:ilvl w:val="0"/>
          <w:numId w:val="2"/>
        </w:numPr>
        <w:tabs>
          <w:tab w:val="left" w:pos="1560"/>
          <w:tab w:val="left" w:pos="2786"/>
        </w:tabs>
        <w:spacing w:line="22" w:lineRule="atLeast"/>
        <w:ind w:left="2786"/>
        <w:jc w:val="both"/>
      </w:pPr>
      <w:r w:rsidRPr="00755BAC">
        <w:t>Omonatga</w:t>
      </w:r>
      <w:r w:rsidRPr="00755BAC">
        <w:rPr>
          <w:spacing w:val="-4"/>
        </w:rPr>
        <w:t xml:space="preserve"> </w:t>
      </w:r>
      <w:r w:rsidRPr="00755BAC">
        <w:t>foizlar</w:t>
      </w:r>
      <w:r w:rsidRPr="00755BAC">
        <w:rPr>
          <w:spacing w:val="-2"/>
        </w:rPr>
        <w:t xml:space="preserve"> </w:t>
      </w:r>
      <w:r w:rsidRPr="00755BAC">
        <w:t>hisoblash</w:t>
      </w:r>
      <w:r w:rsidRPr="00755BAC">
        <w:rPr>
          <w:spacing w:val="-2"/>
        </w:rPr>
        <w:t xml:space="preserve"> </w:t>
      </w:r>
      <w:r w:rsidRPr="00755BAC">
        <w:t>va</w:t>
      </w:r>
      <w:r w:rsidRPr="00755BAC">
        <w:rPr>
          <w:spacing w:val="-1"/>
        </w:rPr>
        <w:t xml:space="preserve"> </w:t>
      </w:r>
      <w:r w:rsidRPr="00755BAC">
        <w:t>to‘lash</w:t>
      </w:r>
      <w:r w:rsidRPr="00755BAC">
        <w:rPr>
          <w:spacing w:val="-1"/>
        </w:rPr>
        <w:t xml:space="preserve"> </w:t>
      </w:r>
      <w:r w:rsidRPr="00755BAC">
        <w:rPr>
          <w:spacing w:val="-2"/>
        </w:rPr>
        <w:t>tartibi</w:t>
      </w:r>
    </w:p>
    <w:p w14:paraId="1094E3E4" w14:textId="76E9B497" w:rsidR="00DB3EF6" w:rsidRPr="00755BAC" w:rsidRDefault="00197DD0" w:rsidP="00566D88">
      <w:pPr>
        <w:pStyle w:val="a4"/>
        <w:numPr>
          <w:ilvl w:val="1"/>
          <w:numId w:val="2"/>
        </w:numPr>
        <w:tabs>
          <w:tab w:val="left" w:pos="1045"/>
          <w:tab w:val="left" w:pos="1560"/>
        </w:tabs>
        <w:spacing w:line="22" w:lineRule="atLeast"/>
        <w:ind w:right="135" w:firstLine="566"/>
        <w:rPr>
          <w:sz w:val="24"/>
        </w:rPr>
      </w:pPr>
      <w:r w:rsidRPr="00755BAC">
        <w:rPr>
          <w:sz w:val="24"/>
        </w:rPr>
        <w:t>Omonatga foizlar</w:t>
      </w:r>
      <w:r w:rsidR="000A5DD8">
        <w:rPr>
          <w:sz w:val="24"/>
        </w:rPr>
        <w:t xml:space="preserve"> ___________omonatchi</w:t>
      </w:r>
      <w:r w:rsidR="007E1419">
        <w:rPr>
          <w:sz w:val="24"/>
        </w:rPr>
        <w:t xml:space="preserve"> </w:t>
      </w:r>
      <w:r w:rsidRPr="00755BAC">
        <w:rPr>
          <w:sz w:val="24"/>
        </w:rPr>
        <w:t>tomonidan badal topshirilgan (Davlat byudjetidan subsidiya</w:t>
      </w:r>
      <w:r w:rsidRPr="00755BAC">
        <w:rPr>
          <w:spacing w:val="-15"/>
          <w:sz w:val="24"/>
        </w:rPr>
        <w:t xml:space="preserve"> </w:t>
      </w:r>
      <w:r w:rsidRPr="00755BAC">
        <w:rPr>
          <w:sz w:val="24"/>
        </w:rPr>
        <w:t>kelib</w:t>
      </w:r>
      <w:r w:rsidRPr="00755BAC">
        <w:rPr>
          <w:spacing w:val="-15"/>
          <w:sz w:val="24"/>
        </w:rPr>
        <w:t xml:space="preserve"> </w:t>
      </w:r>
      <w:r w:rsidRPr="00755BAC">
        <w:rPr>
          <w:sz w:val="24"/>
        </w:rPr>
        <w:t>tushgan)</w:t>
      </w:r>
      <w:r w:rsidRPr="00755BAC">
        <w:rPr>
          <w:spacing w:val="-15"/>
          <w:sz w:val="24"/>
        </w:rPr>
        <w:t xml:space="preserve"> </w:t>
      </w:r>
      <w:r w:rsidRPr="00755BAC">
        <w:rPr>
          <w:sz w:val="24"/>
        </w:rPr>
        <w:t>kunning</w:t>
      </w:r>
      <w:r w:rsidRPr="00755BAC">
        <w:rPr>
          <w:spacing w:val="-15"/>
          <w:sz w:val="24"/>
        </w:rPr>
        <w:t xml:space="preserve"> </w:t>
      </w:r>
      <w:r w:rsidRPr="00755BAC">
        <w:rPr>
          <w:sz w:val="24"/>
        </w:rPr>
        <w:t>ertasidan</w:t>
      </w:r>
      <w:r w:rsidRPr="00755BAC">
        <w:rPr>
          <w:spacing w:val="-15"/>
          <w:sz w:val="24"/>
        </w:rPr>
        <w:t xml:space="preserve"> </w:t>
      </w:r>
      <w:r w:rsidRPr="00755BAC">
        <w:rPr>
          <w:sz w:val="24"/>
        </w:rPr>
        <w:t>boshlab,</w:t>
      </w:r>
      <w:r w:rsidRPr="00755BAC">
        <w:rPr>
          <w:spacing w:val="-15"/>
          <w:sz w:val="24"/>
        </w:rPr>
        <w:t xml:space="preserve"> </w:t>
      </w:r>
      <w:r w:rsidRPr="00755BAC">
        <w:rPr>
          <w:sz w:val="24"/>
        </w:rPr>
        <w:t>omonat</w:t>
      </w:r>
      <w:r w:rsidRPr="00755BAC">
        <w:rPr>
          <w:spacing w:val="-15"/>
          <w:sz w:val="24"/>
        </w:rPr>
        <w:t xml:space="preserve"> </w:t>
      </w:r>
      <w:r w:rsidRPr="00755BAC">
        <w:rPr>
          <w:sz w:val="24"/>
        </w:rPr>
        <w:t>amal</w:t>
      </w:r>
      <w:r w:rsidRPr="00755BAC">
        <w:rPr>
          <w:spacing w:val="-15"/>
          <w:sz w:val="24"/>
        </w:rPr>
        <w:t xml:space="preserve"> </w:t>
      </w:r>
      <w:r w:rsidRPr="00755BAC">
        <w:rPr>
          <w:sz w:val="24"/>
        </w:rPr>
        <w:t>qilish</w:t>
      </w:r>
      <w:r w:rsidRPr="00755BAC">
        <w:rPr>
          <w:spacing w:val="-15"/>
          <w:sz w:val="24"/>
        </w:rPr>
        <w:t xml:space="preserve"> </w:t>
      </w:r>
      <w:r w:rsidRPr="00755BAC">
        <w:rPr>
          <w:sz w:val="24"/>
        </w:rPr>
        <w:t>muddati</w:t>
      </w:r>
      <w:r w:rsidRPr="00755BAC">
        <w:rPr>
          <w:spacing w:val="-15"/>
          <w:sz w:val="24"/>
        </w:rPr>
        <w:t xml:space="preserve"> </w:t>
      </w:r>
      <w:r w:rsidRPr="00755BAC">
        <w:rPr>
          <w:sz w:val="24"/>
        </w:rPr>
        <w:t>sanasigacha</w:t>
      </w:r>
      <w:r w:rsidRPr="00755BAC">
        <w:rPr>
          <w:spacing w:val="-15"/>
          <w:sz w:val="24"/>
        </w:rPr>
        <w:t xml:space="preserve"> </w:t>
      </w:r>
      <w:r w:rsidRPr="00755BAC">
        <w:rPr>
          <w:sz w:val="24"/>
        </w:rPr>
        <w:t>(yoki kredit ajratilib, omonat</w:t>
      </w:r>
      <w:r w:rsidRPr="00755BAC">
        <w:rPr>
          <w:spacing w:val="-2"/>
          <w:sz w:val="24"/>
        </w:rPr>
        <w:t xml:space="preserve"> </w:t>
      </w:r>
      <w:r w:rsidRPr="00755BAC">
        <w:rPr>
          <w:sz w:val="24"/>
        </w:rPr>
        <w:t>mablag‘lari uy-joy sotuvchining hisobvarag‘iga</w:t>
      </w:r>
      <w:r w:rsidRPr="00755BAC">
        <w:rPr>
          <w:spacing w:val="-1"/>
          <w:sz w:val="24"/>
        </w:rPr>
        <w:t xml:space="preserve"> </w:t>
      </w:r>
      <w:r w:rsidRPr="00755BAC">
        <w:rPr>
          <w:sz w:val="24"/>
        </w:rPr>
        <w:t>o‘tkazilib berilgungacha) bo‘lgan davr uchun hisoblanadi.</w:t>
      </w:r>
    </w:p>
    <w:p w14:paraId="3AF762B7" w14:textId="77777777" w:rsidR="00DB3EF6" w:rsidRPr="00755BAC" w:rsidRDefault="00197DD0" w:rsidP="00566D88">
      <w:pPr>
        <w:pStyle w:val="a4"/>
        <w:numPr>
          <w:ilvl w:val="1"/>
          <w:numId w:val="2"/>
        </w:numPr>
        <w:tabs>
          <w:tab w:val="left" w:pos="978"/>
          <w:tab w:val="left" w:pos="1560"/>
        </w:tabs>
        <w:spacing w:line="22" w:lineRule="atLeast"/>
        <w:ind w:right="137" w:firstLine="566"/>
        <w:rPr>
          <w:sz w:val="24"/>
        </w:rPr>
      </w:pPr>
      <w:r w:rsidRPr="00755BAC">
        <w:rPr>
          <w:sz w:val="24"/>
        </w:rPr>
        <w:t>Omonatning</w:t>
      </w:r>
      <w:r w:rsidRPr="00755BAC">
        <w:rPr>
          <w:spacing w:val="-13"/>
          <w:sz w:val="24"/>
        </w:rPr>
        <w:t xml:space="preserve"> </w:t>
      </w:r>
      <w:r w:rsidRPr="00755BAC">
        <w:rPr>
          <w:sz w:val="24"/>
        </w:rPr>
        <w:t>saqlash</w:t>
      </w:r>
      <w:r w:rsidRPr="00755BAC">
        <w:rPr>
          <w:spacing w:val="-11"/>
          <w:sz w:val="24"/>
        </w:rPr>
        <w:t xml:space="preserve"> </w:t>
      </w:r>
      <w:r w:rsidRPr="00755BAC">
        <w:rPr>
          <w:sz w:val="24"/>
        </w:rPr>
        <w:t>muddati</w:t>
      </w:r>
      <w:r w:rsidRPr="00755BAC">
        <w:rPr>
          <w:spacing w:val="-12"/>
          <w:sz w:val="24"/>
        </w:rPr>
        <w:t xml:space="preserve"> </w:t>
      </w:r>
      <w:r w:rsidRPr="00755BAC">
        <w:rPr>
          <w:sz w:val="24"/>
        </w:rPr>
        <w:t>tugagandan</w:t>
      </w:r>
      <w:r w:rsidRPr="00755BAC">
        <w:rPr>
          <w:spacing w:val="-13"/>
          <w:sz w:val="24"/>
        </w:rPr>
        <w:t xml:space="preserve"> </w:t>
      </w:r>
      <w:r w:rsidRPr="00755BAC">
        <w:rPr>
          <w:sz w:val="24"/>
        </w:rPr>
        <w:t>so‘ng</w:t>
      </w:r>
      <w:r w:rsidRPr="00755BAC">
        <w:rPr>
          <w:spacing w:val="-13"/>
          <w:sz w:val="24"/>
        </w:rPr>
        <w:t xml:space="preserve"> </w:t>
      </w:r>
      <w:r w:rsidRPr="00755BAC">
        <w:rPr>
          <w:sz w:val="24"/>
        </w:rPr>
        <w:t>omonat</w:t>
      </w:r>
      <w:r w:rsidRPr="00755BAC">
        <w:rPr>
          <w:spacing w:val="-13"/>
          <w:sz w:val="24"/>
        </w:rPr>
        <w:t xml:space="preserve"> </w:t>
      </w:r>
      <w:r w:rsidRPr="00755BAC">
        <w:rPr>
          <w:sz w:val="24"/>
        </w:rPr>
        <w:t>talab</w:t>
      </w:r>
      <w:r w:rsidRPr="00755BAC">
        <w:rPr>
          <w:spacing w:val="-13"/>
          <w:sz w:val="24"/>
        </w:rPr>
        <w:t xml:space="preserve"> </w:t>
      </w:r>
      <w:r w:rsidRPr="00755BAC">
        <w:rPr>
          <w:sz w:val="24"/>
        </w:rPr>
        <w:t>qilib</w:t>
      </w:r>
      <w:r w:rsidRPr="00755BAC">
        <w:rPr>
          <w:spacing w:val="-13"/>
          <w:sz w:val="24"/>
        </w:rPr>
        <w:t xml:space="preserve"> </w:t>
      </w:r>
      <w:r w:rsidRPr="00755BAC">
        <w:rPr>
          <w:sz w:val="24"/>
        </w:rPr>
        <w:t>olinmasa</w:t>
      </w:r>
      <w:r w:rsidRPr="00755BAC">
        <w:rPr>
          <w:spacing w:val="-13"/>
          <w:sz w:val="24"/>
        </w:rPr>
        <w:t xml:space="preserve"> </w:t>
      </w:r>
      <w:r w:rsidRPr="00755BAC">
        <w:rPr>
          <w:sz w:val="24"/>
        </w:rPr>
        <w:t>va/yoki</w:t>
      </w:r>
      <w:r w:rsidRPr="00755BAC">
        <w:rPr>
          <w:spacing w:val="-13"/>
          <w:sz w:val="24"/>
        </w:rPr>
        <w:t xml:space="preserve"> </w:t>
      </w:r>
      <w:r w:rsidRPr="00755BAC">
        <w:rPr>
          <w:sz w:val="24"/>
        </w:rPr>
        <w:t>uy-joy</w:t>
      </w:r>
      <w:r w:rsidRPr="00755BAC">
        <w:rPr>
          <w:spacing w:val="-15"/>
          <w:sz w:val="24"/>
        </w:rPr>
        <w:t xml:space="preserve"> </w:t>
      </w:r>
      <w:r w:rsidRPr="00755BAC">
        <w:rPr>
          <w:sz w:val="24"/>
        </w:rPr>
        <w:t>sotuvchining</w:t>
      </w:r>
      <w:r w:rsidRPr="00755BAC">
        <w:rPr>
          <w:spacing w:val="-15"/>
          <w:sz w:val="24"/>
        </w:rPr>
        <w:t xml:space="preserve"> </w:t>
      </w:r>
      <w:r w:rsidRPr="00755BAC">
        <w:rPr>
          <w:sz w:val="24"/>
        </w:rPr>
        <w:t>hisobvarag‘iga</w:t>
      </w:r>
      <w:r w:rsidRPr="00755BAC">
        <w:rPr>
          <w:spacing w:val="-15"/>
          <w:sz w:val="24"/>
        </w:rPr>
        <w:t xml:space="preserve"> </w:t>
      </w:r>
      <w:r w:rsidRPr="00755BAC">
        <w:rPr>
          <w:sz w:val="24"/>
        </w:rPr>
        <w:t>o‘tkazilib</w:t>
      </w:r>
      <w:r w:rsidRPr="00755BAC">
        <w:rPr>
          <w:spacing w:val="-15"/>
          <w:sz w:val="24"/>
        </w:rPr>
        <w:t xml:space="preserve"> </w:t>
      </w:r>
      <w:r w:rsidRPr="00755BAC">
        <w:rPr>
          <w:sz w:val="24"/>
        </w:rPr>
        <w:t>berilmasa,</w:t>
      </w:r>
      <w:r w:rsidRPr="00755BAC">
        <w:rPr>
          <w:spacing w:val="-15"/>
          <w:sz w:val="24"/>
        </w:rPr>
        <w:t xml:space="preserve"> </w:t>
      </w:r>
      <w:r w:rsidRPr="00755BAC">
        <w:rPr>
          <w:sz w:val="24"/>
        </w:rPr>
        <w:t>omonat</w:t>
      </w:r>
      <w:r w:rsidRPr="00755BAC">
        <w:rPr>
          <w:spacing w:val="-15"/>
          <w:sz w:val="24"/>
        </w:rPr>
        <w:t xml:space="preserve"> </w:t>
      </w:r>
      <w:r w:rsidRPr="00755BAC">
        <w:rPr>
          <w:sz w:val="24"/>
        </w:rPr>
        <w:t>qoldig‘i</w:t>
      </w:r>
      <w:r w:rsidRPr="00755BAC">
        <w:rPr>
          <w:spacing w:val="-15"/>
          <w:sz w:val="24"/>
        </w:rPr>
        <w:t xml:space="preserve"> </w:t>
      </w:r>
      <w:r w:rsidRPr="00755BAC">
        <w:rPr>
          <w:sz w:val="24"/>
        </w:rPr>
        <w:t>omonatchi</w:t>
      </w:r>
      <w:r w:rsidRPr="00755BAC">
        <w:rPr>
          <w:spacing w:val="-15"/>
          <w:sz w:val="24"/>
        </w:rPr>
        <w:t xml:space="preserve"> </w:t>
      </w:r>
      <w:r w:rsidRPr="00755BAC">
        <w:rPr>
          <w:sz w:val="24"/>
        </w:rPr>
        <w:t>nomiga</w:t>
      </w:r>
      <w:r w:rsidRPr="00755BAC">
        <w:rPr>
          <w:spacing w:val="-15"/>
          <w:sz w:val="24"/>
        </w:rPr>
        <w:t xml:space="preserve"> </w:t>
      </w:r>
      <w:r w:rsidRPr="00755BAC">
        <w:rPr>
          <w:sz w:val="24"/>
        </w:rPr>
        <w:t xml:space="preserve">ochilgan talab qilib olinguncha omonat hisobvarag‘iga o‘tkaziladi va keyingi saqlangan davr uchun foiz </w:t>
      </w:r>
      <w:r w:rsidRPr="00755BAC">
        <w:rPr>
          <w:spacing w:val="-2"/>
          <w:sz w:val="24"/>
        </w:rPr>
        <w:t>hisoblanmaydi.</w:t>
      </w:r>
    </w:p>
    <w:p w14:paraId="3F92EBDC" w14:textId="77777777" w:rsidR="00DB3EF6" w:rsidRPr="00755BAC" w:rsidRDefault="00197DD0" w:rsidP="00566D88">
      <w:pPr>
        <w:pStyle w:val="a4"/>
        <w:numPr>
          <w:ilvl w:val="1"/>
          <w:numId w:val="2"/>
        </w:numPr>
        <w:tabs>
          <w:tab w:val="left" w:pos="1072"/>
          <w:tab w:val="left" w:pos="1560"/>
        </w:tabs>
        <w:spacing w:line="22" w:lineRule="atLeast"/>
        <w:ind w:right="140" w:firstLine="566"/>
        <w:rPr>
          <w:sz w:val="24"/>
        </w:rPr>
      </w:pPr>
      <w:r w:rsidRPr="00755BAC">
        <w:rPr>
          <w:sz w:val="24"/>
        </w:rPr>
        <w:t>Omonatchining hisobvarag‘i xatlanganligi oqibatida bank ushbu hisobvarag‘dagi mablag‘lardan foydalana olmagan davr uchun foizlar hisoblanmaydi.</w:t>
      </w:r>
    </w:p>
    <w:p w14:paraId="026F278C" w14:textId="77777777" w:rsidR="00DB3EF6" w:rsidRPr="00755BAC" w:rsidRDefault="00197DD0" w:rsidP="00566D88">
      <w:pPr>
        <w:pStyle w:val="a4"/>
        <w:numPr>
          <w:ilvl w:val="1"/>
          <w:numId w:val="2"/>
        </w:numPr>
        <w:tabs>
          <w:tab w:val="left" w:pos="1002"/>
          <w:tab w:val="left" w:pos="1560"/>
        </w:tabs>
        <w:spacing w:line="22" w:lineRule="atLeast"/>
        <w:ind w:right="136" w:firstLine="566"/>
        <w:rPr>
          <w:sz w:val="24"/>
        </w:rPr>
      </w:pPr>
      <w:r w:rsidRPr="00755BAC">
        <w:rPr>
          <w:sz w:val="24"/>
        </w:rPr>
        <w:t>Bank tomonidan ipoteka krediti ajratish rad etilganda, loyiha muddati tugaganda yoki Nizomda belgilangan boshqa asoslar bo‘yicha omonat hisobvarag‘i yopilganda va subsidiya mablag‘lari Davlat byudjetiga qaytarilganda, shartnomada ko‘rsatilgan foiz stavkasining pasaytirilishiga (kamaytirilishiga) Bank tomonidan yo‘l qo‘yilmaydi.</w:t>
      </w:r>
    </w:p>
    <w:p w14:paraId="7D4CEA6A" w14:textId="77777777" w:rsidR="00DB3EF6" w:rsidRPr="00755BAC" w:rsidRDefault="00197DD0" w:rsidP="00566D88">
      <w:pPr>
        <w:pStyle w:val="1"/>
        <w:numPr>
          <w:ilvl w:val="0"/>
          <w:numId w:val="2"/>
        </w:numPr>
        <w:tabs>
          <w:tab w:val="left" w:pos="1560"/>
          <w:tab w:val="left" w:pos="3038"/>
        </w:tabs>
        <w:spacing w:line="22" w:lineRule="atLeast"/>
        <w:ind w:left="3038"/>
        <w:jc w:val="both"/>
      </w:pPr>
      <w:r w:rsidRPr="00755BAC">
        <w:t>Tomonlarning</w:t>
      </w:r>
      <w:r w:rsidRPr="00755BAC">
        <w:rPr>
          <w:spacing w:val="-5"/>
        </w:rPr>
        <w:t xml:space="preserve"> </w:t>
      </w:r>
      <w:r w:rsidRPr="00755BAC">
        <w:t>huquq</w:t>
      </w:r>
      <w:r w:rsidRPr="00755BAC">
        <w:rPr>
          <w:spacing w:val="-3"/>
        </w:rPr>
        <w:t xml:space="preserve"> </w:t>
      </w:r>
      <w:r w:rsidRPr="00755BAC">
        <w:t>va</w:t>
      </w:r>
      <w:r w:rsidRPr="00755BAC">
        <w:rPr>
          <w:spacing w:val="-1"/>
        </w:rPr>
        <w:t xml:space="preserve"> </w:t>
      </w:r>
      <w:r w:rsidRPr="00755BAC">
        <w:rPr>
          <w:spacing w:val="-2"/>
        </w:rPr>
        <w:t>majburiyatlari</w:t>
      </w:r>
    </w:p>
    <w:p w14:paraId="0AC9EC6F" w14:textId="77777777" w:rsidR="00DB3EF6" w:rsidRPr="00755BAC" w:rsidRDefault="00197DD0" w:rsidP="00566D88">
      <w:pPr>
        <w:pStyle w:val="a4"/>
        <w:numPr>
          <w:ilvl w:val="1"/>
          <w:numId w:val="2"/>
        </w:numPr>
        <w:tabs>
          <w:tab w:val="left" w:pos="988"/>
          <w:tab w:val="left" w:pos="1560"/>
        </w:tabs>
        <w:spacing w:line="22" w:lineRule="atLeast"/>
        <w:ind w:left="988" w:hanging="420"/>
        <w:rPr>
          <w:b/>
          <w:sz w:val="24"/>
        </w:rPr>
      </w:pPr>
      <w:r w:rsidRPr="00755BAC">
        <w:rPr>
          <w:b/>
          <w:sz w:val="24"/>
        </w:rPr>
        <w:t>Omonatchining</w:t>
      </w:r>
      <w:r w:rsidRPr="00755BAC">
        <w:rPr>
          <w:b/>
          <w:spacing w:val="-5"/>
          <w:sz w:val="24"/>
        </w:rPr>
        <w:t xml:space="preserve"> </w:t>
      </w:r>
      <w:r w:rsidRPr="00755BAC">
        <w:rPr>
          <w:b/>
          <w:spacing w:val="-2"/>
          <w:sz w:val="24"/>
        </w:rPr>
        <w:t>huquqlari:</w:t>
      </w:r>
    </w:p>
    <w:p w14:paraId="7F80158B" w14:textId="77777777" w:rsidR="00DB3EF6" w:rsidRPr="00755BAC" w:rsidRDefault="00197DD0" w:rsidP="00566D88">
      <w:pPr>
        <w:pStyle w:val="a4"/>
        <w:numPr>
          <w:ilvl w:val="2"/>
          <w:numId w:val="2"/>
        </w:numPr>
        <w:tabs>
          <w:tab w:val="left" w:pos="1168"/>
          <w:tab w:val="left" w:pos="1560"/>
        </w:tabs>
        <w:spacing w:line="22" w:lineRule="atLeast"/>
        <w:ind w:hanging="600"/>
        <w:rPr>
          <w:sz w:val="24"/>
        </w:rPr>
      </w:pPr>
      <w:r w:rsidRPr="00755BAC">
        <w:rPr>
          <w:sz w:val="24"/>
        </w:rPr>
        <w:t>Omonat</w:t>
      </w:r>
      <w:r w:rsidRPr="00755BAC">
        <w:rPr>
          <w:spacing w:val="-4"/>
          <w:sz w:val="24"/>
        </w:rPr>
        <w:t xml:space="preserve"> </w:t>
      </w:r>
      <w:r w:rsidRPr="00755BAC">
        <w:rPr>
          <w:sz w:val="24"/>
        </w:rPr>
        <w:t>Shartlari</w:t>
      </w:r>
      <w:r w:rsidRPr="00755BAC">
        <w:rPr>
          <w:spacing w:val="-2"/>
          <w:sz w:val="24"/>
        </w:rPr>
        <w:t xml:space="preserve"> </w:t>
      </w:r>
      <w:r w:rsidRPr="00755BAC">
        <w:rPr>
          <w:sz w:val="24"/>
        </w:rPr>
        <w:t>va</w:t>
      </w:r>
      <w:r w:rsidRPr="00755BAC">
        <w:rPr>
          <w:spacing w:val="-2"/>
          <w:sz w:val="24"/>
        </w:rPr>
        <w:t xml:space="preserve"> </w:t>
      </w:r>
      <w:r w:rsidRPr="00755BAC">
        <w:rPr>
          <w:sz w:val="24"/>
        </w:rPr>
        <w:t>bank</w:t>
      </w:r>
      <w:r w:rsidRPr="00755BAC">
        <w:rPr>
          <w:spacing w:val="-2"/>
          <w:sz w:val="24"/>
        </w:rPr>
        <w:t xml:space="preserve"> </w:t>
      </w:r>
      <w:r w:rsidRPr="00755BAC">
        <w:rPr>
          <w:sz w:val="24"/>
        </w:rPr>
        <w:t>tariflari</w:t>
      </w:r>
      <w:r w:rsidRPr="00755BAC">
        <w:rPr>
          <w:spacing w:val="-2"/>
          <w:sz w:val="24"/>
        </w:rPr>
        <w:t xml:space="preserve"> </w:t>
      </w:r>
      <w:r w:rsidRPr="00755BAC">
        <w:rPr>
          <w:sz w:val="24"/>
        </w:rPr>
        <w:t>bilan</w:t>
      </w:r>
      <w:r w:rsidRPr="00755BAC">
        <w:rPr>
          <w:spacing w:val="-1"/>
          <w:sz w:val="24"/>
        </w:rPr>
        <w:t xml:space="preserve"> </w:t>
      </w:r>
      <w:r w:rsidRPr="00755BAC">
        <w:rPr>
          <w:sz w:val="24"/>
        </w:rPr>
        <w:t>belgilangan</w:t>
      </w:r>
      <w:r w:rsidRPr="00755BAC">
        <w:rPr>
          <w:spacing w:val="-2"/>
          <w:sz w:val="24"/>
        </w:rPr>
        <w:t xml:space="preserve"> </w:t>
      </w:r>
      <w:r w:rsidRPr="00755BAC">
        <w:rPr>
          <w:sz w:val="24"/>
        </w:rPr>
        <w:t>tartibda</w:t>
      </w:r>
      <w:r w:rsidRPr="00755BAC">
        <w:rPr>
          <w:spacing w:val="-2"/>
          <w:sz w:val="24"/>
        </w:rPr>
        <w:t xml:space="preserve"> tanishish;</w:t>
      </w:r>
    </w:p>
    <w:p w14:paraId="6FC770AD" w14:textId="77777777" w:rsidR="00DB3EF6" w:rsidRPr="00755BAC" w:rsidRDefault="00535737" w:rsidP="00566D88">
      <w:pPr>
        <w:pStyle w:val="a4"/>
        <w:numPr>
          <w:ilvl w:val="2"/>
          <w:numId w:val="2"/>
        </w:numPr>
        <w:tabs>
          <w:tab w:val="left" w:pos="1163"/>
          <w:tab w:val="left" w:pos="1560"/>
        </w:tabs>
        <w:spacing w:line="22" w:lineRule="atLeast"/>
        <w:ind w:left="2" w:right="138" w:firstLine="566"/>
        <w:rPr>
          <w:sz w:val="24"/>
        </w:rPr>
      </w:pPr>
      <w:r>
        <w:rPr>
          <w:sz w:val="24"/>
          <w:lang w:val="en-US"/>
        </w:rPr>
        <w:t>O</w:t>
      </w:r>
      <w:r w:rsidR="00197DD0" w:rsidRPr="00755BAC">
        <w:rPr>
          <w:sz w:val="24"/>
        </w:rPr>
        <w:t>monat</w:t>
      </w:r>
      <w:r w:rsidR="00197DD0" w:rsidRPr="00755BAC">
        <w:rPr>
          <w:spacing w:val="-9"/>
          <w:sz w:val="24"/>
        </w:rPr>
        <w:t xml:space="preserve"> </w:t>
      </w:r>
      <w:r w:rsidR="00197DD0" w:rsidRPr="00755BAC">
        <w:rPr>
          <w:sz w:val="24"/>
        </w:rPr>
        <w:t>summasi</w:t>
      </w:r>
      <w:r w:rsidR="00197DD0" w:rsidRPr="00755BAC">
        <w:rPr>
          <w:spacing w:val="-9"/>
          <w:sz w:val="24"/>
        </w:rPr>
        <w:t xml:space="preserve"> </w:t>
      </w:r>
      <w:r w:rsidR="00197DD0" w:rsidRPr="00755BAC">
        <w:rPr>
          <w:sz w:val="24"/>
        </w:rPr>
        <w:t>qabul</w:t>
      </w:r>
      <w:r w:rsidR="00197DD0" w:rsidRPr="00755BAC">
        <w:rPr>
          <w:spacing w:val="-9"/>
          <w:sz w:val="24"/>
        </w:rPr>
        <w:t xml:space="preserve"> </w:t>
      </w:r>
      <w:r w:rsidR="00197DD0" w:rsidRPr="00755BAC">
        <w:rPr>
          <w:sz w:val="24"/>
        </w:rPr>
        <w:t>qilinib,</w:t>
      </w:r>
      <w:r w:rsidR="00197DD0" w:rsidRPr="00755BAC">
        <w:rPr>
          <w:spacing w:val="-9"/>
          <w:sz w:val="24"/>
        </w:rPr>
        <w:t xml:space="preserve"> </w:t>
      </w:r>
      <w:r w:rsidR="00197DD0" w:rsidRPr="00755BAC">
        <w:rPr>
          <w:sz w:val="24"/>
        </w:rPr>
        <w:t>hisobvaraqqa</w:t>
      </w:r>
      <w:r w:rsidR="00197DD0" w:rsidRPr="00755BAC">
        <w:rPr>
          <w:spacing w:val="-10"/>
          <w:sz w:val="24"/>
        </w:rPr>
        <w:t xml:space="preserve"> </w:t>
      </w:r>
      <w:r w:rsidR="00197DD0" w:rsidRPr="00755BAC">
        <w:rPr>
          <w:sz w:val="24"/>
        </w:rPr>
        <w:t>kiritilgandan</w:t>
      </w:r>
      <w:r w:rsidR="00197DD0" w:rsidRPr="00755BAC">
        <w:rPr>
          <w:spacing w:val="-9"/>
          <w:sz w:val="24"/>
        </w:rPr>
        <w:t xml:space="preserve"> </w:t>
      </w:r>
      <w:r w:rsidR="00197DD0" w:rsidRPr="00755BAC">
        <w:rPr>
          <w:sz w:val="24"/>
        </w:rPr>
        <w:t>so‘ng,</w:t>
      </w:r>
      <w:r w:rsidR="00197DD0" w:rsidRPr="00755BAC">
        <w:rPr>
          <w:spacing w:val="-7"/>
          <w:sz w:val="24"/>
        </w:rPr>
        <w:t xml:space="preserve"> </w:t>
      </w:r>
      <w:r w:rsidR="00197DD0" w:rsidRPr="00755BAC">
        <w:rPr>
          <w:sz w:val="24"/>
        </w:rPr>
        <w:t>belgilangan</w:t>
      </w:r>
      <w:r w:rsidR="00197DD0" w:rsidRPr="00755BAC">
        <w:rPr>
          <w:spacing w:val="-9"/>
          <w:sz w:val="24"/>
        </w:rPr>
        <w:t xml:space="preserve"> </w:t>
      </w:r>
      <w:r w:rsidR="00197DD0" w:rsidRPr="00755BAC">
        <w:rPr>
          <w:sz w:val="24"/>
        </w:rPr>
        <w:t>tartibda rasmiylashtirilgan hujjatlarni (kirim orderi yoki ko‘chirma) olish;</w:t>
      </w:r>
    </w:p>
    <w:p w14:paraId="513A8E5D" w14:textId="77777777" w:rsidR="00DB3EF6" w:rsidRPr="00755BAC" w:rsidRDefault="00535737" w:rsidP="00566D88">
      <w:pPr>
        <w:pStyle w:val="a4"/>
        <w:numPr>
          <w:ilvl w:val="2"/>
          <w:numId w:val="2"/>
        </w:numPr>
        <w:tabs>
          <w:tab w:val="left" w:pos="1240"/>
          <w:tab w:val="left" w:pos="1560"/>
        </w:tabs>
        <w:spacing w:line="22" w:lineRule="atLeast"/>
        <w:ind w:left="2" w:right="139" w:firstLine="566"/>
        <w:rPr>
          <w:sz w:val="24"/>
        </w:rPr>
      </w:pPr>
      <w:r w:rsidRPr="00D926CF">
        <w:rPr>
          <w:sz w:val="24"/>
        </w:rPr>
        <w:t>O</w:t>
      </w:r>
      <w:r w:rsidR="00197DD0" w:rsidRPr="00755BAC">
        <w:rPr>
          <w:sz w:val="24"/>
        </w:rPr>
        <w:t>monatga qo‘yilgan mablag‘larini ushbu shartnoma, Nizom talablari va qonun hujjatlari doirasida (faqat maqsadli ipoteka shartlari asosida) tasarruf etish huquqlariga ega.</w:t>
      </w:r>
    </w:p>
    <w:p w14:paraId="4E7466D1" w14:textId="77777777" w:rsidR="00DB3EF6" w:rsidRPr="00755BAC" w:rsidRDefault="00197DD0" w:rsidP="00566D88">
      <w:pPr>
        <w:pStyle w:val="1"/>
        <w:numPr>
          <w:ilvl w:val="1"/>
          <w:numId w:val="2"/>
        </w:numPr>
        <w:tabs>
          <w:tab w:val="left" w:pos="988"/>
          <w:tab w:val="left" w:pos="1560"/>
        </w:tabs>
        <w:spacing w:line="22" w:lineRule="atLeast"/>
        <w:ind w:left="988" w:hanging="420"/>
      </w:pPr>
      <w:r w:rsidRPr="00755BAC">
        <w:t>Omonatchining</w:t>
      </w:r>
      <w:r w:rsidRPr="00755BAC">
        <w:rPr>
          <w:spacing w:val="-5"/>
        </w:rPr>
        <w:t xml:space="preserve"> </w:t>
      </w:r>
      <w:r w:rsidRPr="00755BAC">
        <w:rPr>
          <w:spacing w:val="-2"/>
        </w:rPr>
        <w:t>majburiyatlari:</w:t>
      </w:r>
    </w:p>
    <w:p w14:paraId="62994261" w14:textId="77777777" w:rsidR="00DB3EF6" w:rsidRPr="00755BAC" w:rsidRDefault="00197DD0" w:rsidP="00566D88">
      <w:pPr>
        <w:pStyle w:val="a4"/>
        <w:numPr>
          <w:ilvl w:val="2"/>
          <w:numId w:val="2"/>
        </w:numPr>
        <w:tabs>
          <w:tab w:val="left" w:pos="1256"/>
          <w:tab w:val="left" w:pos="1560"/>
        </w:tabs>
        <w:spacing w:line="22" w:lineRule="atLeast"/>
        <w:ind w:left="2" w:right="138" w:firstLine="566"/>
        <w:rPr>
          <w:sz w:val="24"/>
        </w:rPr>
      </w:pPr>
      <w:r w:rsidRPr="00755BAC">
        <w:rPr>
          <w:sz w:val="24"/>
        </w:rPr>
        <w:t>Omonatchi subsidiya xabarnomasining amal qilish muddati davomida ipoteka omonati hisobvarag‘ini ochish uchun bankka ariza bilan murojaat qilish;</w:t>
      </w:r>
    </w:p>
    <w:p w14:paraId="2C947701" w14:textId="77777777" w:rsidR="00DB3EF6" w:rsidRPr="00755BAC" w:rsidRDefault="00197DD0" w:rsidP="00566D88">
      <w:pPr>
        <w:pStyle w:val="a4"/>
        <w:numPr>
          <w:ilvl w:val="2"/>
          <w:numId w:val="2"/>
        </w:numPr>
        <w:tabs>
          <w:tab w:val="left" w:pos="1158"/>
          <w:tab w:val="left" w:pos="1560"/>
        </w:tabs>
        <w:spacing w:line="22" w:lineRule="atLeast"/>
        <w:ind w:left="2" w:right="139" w:firstLine="566"/>
        <w:rPr>
          <w:sz w:val="24"/>
        </w:rPr>
      </w:pPr>
      <w:r w:rsidRPr="00755BAC">
        <w:rPr>
          <w:sz w:val="24"/>
        </w:rPr>
        <w:t>shaxsini</w:t>
      </w:r>
      <w:r w:rsidRPr="00755BAC">
        <w:rPr>
          <w:spacing w:val="-13"/>
          <w:sz w:val="24"/>
        </w:rPr>
        <w:t xml:space="preserve"> </w:t>
      </w:r>
      <w:r w:rsidRPr="00755BAC">
        <w:rPr>
          <w:sz w:val="24"/>
        </w:rPr>
        <w:t>tasdiqlovchi</w:t>
      </w:r>
      <w:r w:rsidRPr="00755BAC">
        <w:rPr>
          <w:spacing w:val="-13"/>
          <w:sz w:val="24"/>
        </w:rPr>
        <w:t xml:space="preserve"> </w:t>
      </w:r>
      <w:r w:rsidRPr="00755BAC">
        <w:rPr>
          <w:sz w:val="24"/>
        </w:rPr>
        <w:t>hujjatlarda</w:t>
      </w:r>
      <w:r w:rsidRPr="00755BAC">
        <w:rPr>
          <w:spacing w:val="-14"/>
          <w:sz w:val="24"/>
        </w:rPr>
        <w:t xml:space="preserve"> </w:t>
      </w:r>
      <w:r w:rsidRPr="00755BAC">
        <w:rPr>
          <w:sz w:val="24"/>
        </w:rPr>
        <w:t>o‘zgarishlar</w:t>
      </w:r>
      <w:r w:rsidRPr="00755BAC">
        <w:rPr>
          <w:spacing w:val="-14"/>
          <w:sz w:val="24"/>
        </w:rPr>
        <w:t xml:space="preserve"> </w:t>
      </w:r>
      <w:r w:rsidRPr="00755BAC">
        <w:rPr>
          <w:sz w:val="24"/>
        </w:rPr>
        <w:t>bo‘lganda,</w:t>
      </w:r>
      <w:r w:rsidRPr="00755BAC">
        <w:rPr>
          <w:spacing w:val="-11"/>
          <w:sz w:val="24"/>
        </w:rPr>
        <w:t xml:space="preserve"> </w:t>
      </w:r>
      <w:r w:rsidRPr="00755BAC">
        <w:rPr>
          <w:sz w:val="24"/>
        </w:rPr>
        <w:t>bu</w:t>
      </w:r>
      <w:r w:rsidRPr="00755BAC">
        <w:rPr>
          <w:spacing w:val="-13"/>
          <w:sz w:val="24"/>
        </w:rPr>
        <w:t xml:space="preserve"> </w:t>
      </w:r>
      <w:r w:rsidRPr="00755BAC">
        <w:rPr>
          <w:sz w:val="24"/>
        </w:rPr>
        <w:t>haqda</w:t>
      </w:r>
      <w:r w:rsidRPr="00755BAC">
        <w:rPr>
          <w:spacing w:val="-14"/>
          <w:sz w:val="24"/>
        </w:rPr>
        <w:t xml:space="preserve"> </w:t>
      </w:r>
      <w:r w:rsidRPr="00755BAC">
        <w:rPr>
          <w:sz w:val="24"/>
        </w:rPr>
        <w:t>Bankni</w:t>
      </w:r>
      <w:r w:rsidRPr="00755BAC">
        <w:rPr>
          <w:spacing w:val="-12"/>
          <w:sz w:val="24"/>
        </w:rPr>
        <w:t xml:space="preserve"> </w:t>
      </w:r>
      <w:r w:rsidRPr="00755BAC">
        <w:rPr>
          <w:sz w:val="24"/>
        </w:rPr>
        <w:t>zudlik</w:t>
      </w:r>
      <w:r w:rsidRPr="00755BAC">
        <w:rPr>
          <w:spacing w:val="-13"/>
          <w:sz w:val="24"/>
        </w:rPr>
        <w:t xml:space="preserve"> </w:t>
      </w:r>
      <w:r w:rsidRPr="00755BAC">
        <w:rPr>
          <w:sz w:val="24"/>
        </w:rPr>
        <w:t>bilan xabardor qilish;</w:t>
      </w:r>
    </w:p>
    <w:p w14:paraId="56A62D31" w14:textId="77777777" w:rsidR="00DB3EF6" w:rsidRPr="00755BAC" w:rsidRDefault="00197DD0" w:rsidP="00566D88">
      <w:pPr>
        <w:pStyle w:val="a4"/>
        <w:numPr>
          <w:ilvl w:val="2"/>
          <w:numId w:val="2"/>
        </w:numPr>
        <w:tabs>
          <w:tab w:val="left" w:pos="1381"/>
          <w:tab w:val="left" w:pos="1560"/>
        </w:tabs>
        <w:spacing w:line="22" w:lineRule="atLeast"/>
        <w:ind w:left="2" w:right="138" w:firstLine="566"/>
        <w:rPr>
          <w:sz w:val="24"/>
        </w:rPr>
      </w:pPr>
      <w:r w:rsidRPr="00755BAC">
        <w:rPr>
          <w:sz w:val="24"/>
        </w:rPr>
        <w:t>Omonat shartlari bilan tanishib chiqqandan so‘ng, omonat bo‘yicha rasmiylashtiriladigan tegishli hujjatlarni shaxsiy imzosi bilan tasdiqlash;</w:t>
      </w:r>
    </w:p>
    <w:p w14:paraId="402083BF" w14:textId="77777777" w:rsidR="00DB3EF6" w:rsidRPr="00755BAC" w:rsidRDefault="00197DD0" w:rsidP="00566D88">
      <w:pPr>
        <w:pStyle w:val="a4"/>
        <w:numPr>
          <w:ilvl w:val="2"/>
          <w:numId w:val="2"/>
        </w:numPr>
        <w:tabs>
          <w:tab w:val="left" w:pos="1218"/>
          <w:tab w:val="left" w:pos="1560"/>
        </w:tabs>
        <w:spacing w:line="22" w:lineRule="atLeast"/>
        <w:ind w:left="2" w:right="137" w:firstLine="566"/>
        <w:rPr>
          <w:sz w:val="24"/>
        </w:rPr>
      </w:pPr>
      <w:r w:rsidRPr="00755BAC">
        <w:rPr>
          <w:sz w:val="24"/>
        </w:rPr>
        <w:t>Omonat hisobvarag‘i holati to‘g‘risidagi bank ma’lumotlari va maxfiy parollarni uchinchi shaxslarga bermaslik, hisobvaraq xavfsizligini ta’minlash;</w:t>
      </w:r>
    </w:p>
    <w:p w14:paraId="3A6B1326" w14:textId="77777777" w:rsidR="00DB3EF6" w:rsidRPr="00755BAC" w:rsidRDefault="00197DD0" w:rsidP="00566D88">
      <w:pPr>
        <w:pStyle w:val="a4"/>
        <w:numPr>
          <w:ilvl w:val="2"/>
          <w:numId w:val="2"/>
        </w:numPr>
        <w:tabs>
          <w:tab w:val="left" w:pos="1156"/>
          <w:tab w:val="left" w:pos="1560"/>
        </w:tabs>
        <w:spacing w:line="22" w:lineRule="atLeast"/>
        <w:ind w:left="2" w:right="137" w:firstLine="566"/>
        <w:rPr>
          <w:sz w:val="24"/>
        </w:rPr>
      </w:pPr>
      <w:r w:rsidRPr="00755BAC">
        <w:rPr>
          <w:sz w:val="24"/>
        </w:rPr>
        <w:t>Omonatning</w:t>
      </w:r>
      <w:r w:rsidRPr="00755BAC">
        <w:rPr>
          <w:spacing w:val="-15"/>
          <w:sz w:val="24"/>
        </w:rPr>
        <w:t xml:space="preserve"> </w:t>
      </w:r>
      <w:r w:rsidRPr="00755BAC">
        <w:rPr>
          <w:sz w:val="24"/>
        </w:rPr>
        <w:t>saqlash</w:t>
      </w:r>
      <w:r w:rsidRPr="00755BAC">
        <w:rPr>
          <w:spacing w:val="-15"/>
          <w:sz w:val="24"/>
        </w:rPr>
        <w:t xml:space="preserve"> </w:t>
      </w:r>
      <w:r w:rsidRPr="00755BAC">
        <w:rPr>
          <w:sz w:val="24"/>
        </w:rPr>
        <w:t>muddati</w:t>
      </w:r>
      <w:r w:rsidRPr="00755BAC">
        <w:rPr>
          <w:spacing w:val="-15"/>
          <w:sz w:val="24"/>
        </w:rPr>
        <w:t xml:space="preserve"> </w:t>
      </w:r>
      <w:r w:rsidRPr="00755BAC">
        <w:rPr>
          <w:sz w:val="24"/>
        </w:rPr>
        <w:t>tugagandan</w:t>
      </w:r>
      <w:r w:rsidRPr="00755BAC">
        <w:rPr>
          <w:spacing w:val="-15"/>
          <w:sz w:val="24"/>
        </w:rPr>
        <w:t xml:space="preserve"> </w:t>
      </w:r>
      <w:r w:rsidRPr="00755BAC">
        <w:rPr>
          <w:sz w:val="24"/>
        </w:rPr>
        <w:t>so‘ng</w:t>
      </w:r>
      <w:r w:rsidRPr="00755BAC">
        <w:rPr>
          <w:spacing w:val="-15"/>
          <w:sz w:val="24"/>
        </w:rPr>
        <w:t xml:space="preserve"> </w:t>
      </w:r>
      <w:r w:rsidRPr="00755BAC">
        <w:rPr>
          <w:sz w:val="24"/>
        </w:rPr>
        <w:t>omonat</w:t>
      </w:r>
      <w:r w:rsidRPr="00755BAC">
        <w:rPr>
          <w:spacing w:val="-15"/>
          <w:sz w:val="24"/>
        </w:rPr>
        <w:t xml:space="preserve"> </w:t>
      </w:r>
      <w:r w:rsidRPr="00755BAC">
        <w:rPr>
          <w:sz w:val="24"/>
        </w:rPr>
        <w:t>talab</w:t>
      </w:r>
      <w:r w:rsidRPr="00755BAC">
        <w:rPr>
          <w:spacing w:val="-13"/>
          <w:sz w:val="24"/>
        </w:rPr>
        <w:t xml:space="preserve"> </w:t>
      </w:r>
      <w:r w:rsidRPr="00755BAC">
        <w:rPr>
          <w:sz w:val="24"/>
        </w:rPr>
        <w:t>qilib</w:t>
      </w:r>
      <w:r w:rsidRPr="00755BAC">
        <w:rPr>
          <w:spacing w:val="-15"/>
          <w:sz w:val="24"/>
        </w:rPr>
        <w:t xml:space="preserve"> </w:t>
      </w:r>
      <w:r w:rsidRPr="00755BAC">
        <w:rPr>
          <w:sz w:val="24"/>
        </w:rPr>
        <w:t>olinmagan</w:t>
      </w:r>
      <w:r w:rsidRPr="00755BAC">
        <w:rPr>
          <w:spacing w:val="-15"/>
          <w:sz w:val="24"/>
        </w:rPr>
        <w:t xml:space="preserve"> </w:t>
      </w:r>
      <w:r w:rsidRPr="00755BAC">
        <w:rPr>
          <w:sz w:val="24"/>
        </w:rPr>
        <w:t>hollarda omonat qoldig‘ini o‘tkazib qo‘yish maqsadida omonatchining nomiga ochilgan talab qilib olinguncha omonat hisobvarag‘i bo‘yicha tegishli hujjatlarni imzolash;</w:t>
      </w:r>
    </w:p>
    <w:p w14:paraId="38CA6DB3" w14:textId="77777777" w:rsidR="00DB3EF6" w:rsidRPr="00755BAC" w:rsidRDefault="00197DD0" w:rsidP="00566D88">
      <w:pPr>
        <w:pStyle w:val="a4"/>
        <w:numPr>
          <w:ilvl w:val="2"/>
          <w:numId w:val="2"/>
        </w:numPr>
        <w:tabs>
          <w:tab w:val="left" w:pos="1182"/>
          <w:tab w:val="left" w:pos="1560"/>
        </w:tabs>
        <w:spacing w:line="22" w:lineRule="atLeast"/>
        <w:ind w:left="2" w:right="138" w:firstLine="566"/>
        <w:rPr>
          <w:sz w:val="24"/>
        </w:rPr>
      </w:pPr>
      <w:r w:rsidRPr="00755BAC">
        <w:rPr>
          <w:sz w:val="24"/>
        </w:rPr>
        <w:t>Kredit rasmiylashtirish uchun qurilish (pudrat) tashkiloti bilan tuzilgan shartnomani hamda aniq yashash maydoni ko‘rsatilgan kadastr hujjatlarini Bank belgilagan muddatlarda va to‘liq hajmda taqdim etish majburiyatlarini o‘z zimmasiga oladi.</w:t>
      </w:r>
    </w:p>
    <w:p w14:paraId="48DF3E26" w14:textId="77777777" w:rsidR="00DB3EF6" w:rsidRPr="00755BAC" w:rsidRDefault="00197DD0" w:rsidP="00566D88">
      <w:pPr>
        <w:pStyle w:val="1"/>
        <w:numPr>
          <w:ilvl w:val="1"/>
          <w:numId w:val="2"/>
        </w:numPr>
        <w:tabs>
          <w:tab w:val="left" w:pos="988"/>
          <w:tab w:val="left" w:pos="1560"/>
        </w:tabs>
        <w:spacing w:line="22" w:lineRule="atLeast"/>
        <w:ind w:left="988" w:hanging="420"/>
      </w:pPr>
      <w:r w:rsidRPr="00755BAC">
        <w:t>Bankning</w:t>
      </w:r>
      <w:r w:rsidRPr="00755BAC">
        <w:rPr>
          <w:spacing w:val="-1"/>
        </w:rPr>
        <w:t xml:space="preserve"> </w:t>
      </w:r>
      <w:r w:rsidRPr="00755BAC">
        <w:rPr>
          <w:spacing w:val="-2"/>
        </w:rPr>
        <w:t>huquqlari:</w:t>
      </w:r>
    </w:p>
    <w:p w14:paraId="376014A4" w14:textId="77777777" w:rsidR="00DB3EF6" w:rsidRPr="00755BAC" w:rsidRDefault="00197DD0" w:rsidP="00566D88">
      <w:pPr>
        <w:pStyle w:val="a4"/>
        <w:numPr>
          <w:ilvl w:val="2"/>
          <w:numId w:val="2"/>
        </w:numPr>
        <w:tabs>
          <w:tab w:val="left" w:pos="1175"/>
          <w:tab w:val="left" w:pos="1560"/>
        </w:tabs>
        <w:spacing w:line="22" w:lineRule="atLeast"/>
        <w:ind w:left="2" w:right="135" w:firstLine="566"/>
        <w:rPr>
          <w:sz w:val="24"/>
        </w:rPr>
      </w:pPr>
      <w:r w:rsidRPr="00755BAC">
        <w:rPr>
          <w:sz w:val="24"/>
        </w:rPr>
        <w:t>Omonat operatsiyalarini amalga oshirish uchun omonatchining shaxsini tasdiqlovchi hujjatini taqdim etilishini talab qilish;</w:t>
      </w:r>
    </w:p>
    <w:p w14:paraId="7C04B370" w14:textId="77777777" w:rsidR="00DB3EF6" w:rsidRPr="00755BAC" w:rsidRDefault="00197DD0" w:rsidP="00566D88">
      <w:pPr>
        <w:pStyle w:val="a4"/>
        <w:numPr>
          <w:ilvl w:val="2"/>
          <w:numId w:val="2"/>
        </w:numPr>
        <w:tabs>
          <w:tab w:val="left" w:pos="1254"/>
          <w:tab w:val="left" w:pos="1560"/>
        </w:tabs>
        <w:spacing w:line="22" w:lineRule="atLeast"/>
        <w:ind w:left="2" w:right="137" w:firstLine="566"/>
        <w:rPr>
          <w:sz w:val="24"/>
        </w:rPr>
      </w:pPr>
      <w:r w:rsidRPr="00755BAC">
        <w:rPr>
          <w:sz w:val="24"/>
        </w:rPr>
        <w:t>Omonatchining to‘lov qobiliyati yoki kredit tarixi bank ichki siyosatiga mos kelmaganda, hujjatlarda soxtalik aniqlanganda, tanlangan uy-joy yangi Nizom shartlariga (birlamchi bozor, kamida 4 qavatli bino) javob bermaganda yoki kadastrda yashash maydoni ko‘rsatilmaganda ipoteka krediti ajratishni rad etish;</w:t>
      </w:r>
    </w:p>
    <w:p w14:paraId="5B64C40D" w14:textId="77777777" w:rsidR="00DB3EF6" w:rsidRPr="00755BAC" w:rsidRDefault="00197DD0" w:rsidP="00566D88">
      <w:pPr>
        <w:pStyle w:val="a4"/>
        <w:numPr>
          <w:ilvl w:val="2"/>
          <w:numId w:val="2"/>
        </w:numPr>
        <w:tabs>
          <w:tab w:val="left" w:pos="1237"/>
          <w:tab w:val="left" w:pos="1560"/>
        </w:tabs>
        <w:spacing w:line="22" w:lineRule="atLeast"/>
        <w:ind w:left="2" w:right="136" w:firstLine="566"/>
        <w:rPr>
          <w:sz w:val="24"/>
        </w:rPr>
      </w:pPr>
      <w:r w:rsidRPr="00755BAC">
        <w:rPr>
          <w:sz w:val="24"/>
        </w:rPr>
        <w:t>Ipoteka krediti ajratish rad etilgan taqdirda, omonat hisobvarag‘idagi subsidiya mablag‘larini va unga hisoblangan foizlarni Omonatchining roziligisiz (aktseptsiz tartibda) to‘g‘ridan-to‘g‘ri</w:t>
      </w:r>
      <w:r w:rsidRPr="00755BAC">
        <w:rPr>
          <w:spacing w:val="-15"/>
          <w:sz w:val="24"/>
        </w:rPr>
        <w:t xml:space="preserve"> </w:t>
      </w:r>
      <w:r w:rsidRPr="00755BAC">
        <w:rPr>
          <w:sz w:val="24"/>
        </w:rPr>
        <w:t>Davlat</w:t>
      </w:r>
      <w:r w:rsidRPr="00755BAC">
        <w:rPr>
          <w:spacing w:val="-15"/>
          <w:sz w:val="24"/>
        </w:rPr>
        <w:t xml:space="preserve"> </w:t>
      </w:r>
      <w:r w:rsidRPr="00755BAC">
        <w:rPr>
          <w:sz w:val="24"/>
        </w:rPr>
        <w:t>budjetiga</w:t>
      </w:r>
      <w:r w:rsidRPr="00755BAC">
        <w:rPr>
          <w:spacing w:val="-15"/>
          <w:sz w:val="24"/>
        </w:rPr>
        <w:t xml:space="preserve"> </w:t>
      </w:r>
      <w:r w:rsidRPr="00755BAC">
        <w:rPr>
          <w:sz w:val="24"/>
        </w:rPr>
        <w:t>(Iqtisodiyot</w:t>
      </w:r>
      <w:r w:rsidRPr="00755BAC">
        <w:rPr>
          <w:spacing w:val="-15"/>
          <w:sz w:val="24"/>
        </w:rPr>
        <w:t xml:space="preserve"> </w:t>
      </w:r>
      <w:r w:rsidRPr="00755BAC">
        <w:rPr>
          <w:sz w:val="24"/>
        </w:rPr>
        <w:t>va</w:t>
      </w:r>
      <w:r w:rsidRPr="00755BAC">
        <w:rPr>
          <w:spacing w:val="-15"/>
          <w:sz w:val="24"/>
        </w:rPr>
        <w:t xml:space="preserve"> </w:t>
      </w:r>
      <w:r w:rsidRPr="00755BAC">
        <w:rPr>
          <w:sz w:val="24"/>
        </w:rPr>
        <w:t>moliya</w:t>
      </w:r>
      <w:r w:rsidRPr="00755BAC">
        <w:rPr>
          <w:spacing w:val="-15"/>
          <w:sz w:val="24"/>
        </w:rPr>
        <w:t xml:space="preserve"> </w:t>
      </w:r>
      <w:r w:rsidRPr="00755BAC">
        <w:rPr>
          <w:sz w:val="24"/>
        </w:rPr>
        <w:t>vazirligiga)</w:t>
      </w:r>
      <w:r w:rsidRPr="00755BAC">
        <w:rPr>
          <w:spacing w:val="-15"/>
          <w:sz w:val="24"/>
        </w:rPr>
        <w:t xml:space="preserve"> </w:t>
      </w:r>
      <w:r w:rsidRPr="00755BAC">
        <w:rPr>
          <w:sz w:val="24"/>
        </w:rPr>
        <w:t>qaytarib</w:t>
      </w:r>
      <w:r w:rsidRPr="00755BAC">
        <w:rPr>
          <w:spacing w:val="-15"/>
          <w:sz w:val="24"/>
        </w:rPr>
        <w:t xml:space="preserve"> </w:t>
      </w:r>
      <w:r w:rsidRPr="00755BAC">
        <w:rPr>
          <w:sz w:val="24"/>
        </w:rPr>
        <w:t>yuborish</w:t>
      </w:r>
      <w:r w:rsidRPr="00755BAC">
        <w:rPr>
          <w:spacing w:val="-15"/>
          <w:sz w:val="24"/>
        </w:rPr>
        <w:t xml:space="preserve"> </w:t>
      </w:r>
      <w:r w:rsidRPr="00755BAC">
        <w:rPr>
          <w:sz w:val="24"/>
        </w:rPr>
        <w:t>va</w:t>
      </w:r>
      <w:r w:rsidRPr="00755BAC">
        <w:rPr>
          <w:spacing w:val="-15"/>
          <w:sz w:val="24"/>
        </w:rPr>
        <w:t xml:space="preserve"> </w:t>
      </w:r>
      <w:r w:rsidRPr="00755BAC">
        <w:rPr>
          <w:sz w:val="24"/>
        </w:rPr>
        <w:t>omonat hisobvarag‘ini yopish;</w:t>
      </w:r>
    </w:p>
    <w:p w14:paraId="43C20402" w14:textId="77777777" w:rsidR="00DB3EF6" w:rsidRPr="00755BAC" w:rsidRDefault="00197DD0" w:rsidP="00566D88">
      <w:pPr>
        <w:pStyle w:val="a4"/>
        <w:numPr>
          <w:ilvl w:val="2"/>
          <w:numId w:val="2"/>
        </w:numPr>
        <w:tabs>
          <w:tab w:val="left" w:pos="1211"/>
          <w:tab w:val="left" w:pos="1560"/>
        </w:tabs>
        <w:spacing w:line="22" w:lineRule="atLeast"/>
        <w:ind w:left="2" w:right="136" w:firstLine="566"/>
        <w:rPr>
          <w:sz w:val="24"/>
        </w:rPr>
      </w:pPr>
      <w:r w:rsidRPr="00755BAC">
        <w:rPr>
          <w:sz w:val="24"/>
        </w:rPr>
        <w:t>Amalga oshirilishi ko‘zda tutilgan operatsiya oqibatida bankka nisbatan iqtisodiy sanksiyalar</w:t>
      </w:r>
      <w:r w:rsidRPr="00755BAC">
        <w:rPr>
          <w:spacing w:val="-12"/>
          <w:sz w:val="24"/>
        </w:rPr>
        <w:t xml:space="preserve"> </w:t>
      </w:r>
      <w:r w:rsidRPr="00755BAC">
        <w:rPr>
          <w:sz w:val="24"/>
        </w:rPr>
        <w:t>qo‘llanish</w:t>
      </w:r>
      <w:r w:rsidRPr="00755BAC">
        <w:rPr>
          <w:spacing w:val="-12"/>
          <w:sz w:val="24"/>
        </w:rPr>
        <w:t xml:space="preserve"> </w:t>
      </w:r>
      <w:r w:rsidRPr="00755BAC">
        <w:rPr>
          <w:sz w:val="24"/>
        </w:rPr>
        <w:t>xavfi</w:t>
      </w:r>
      <w:r w:rsidRPr="00755BAC">
        <w:rPr>
          <w:spacing w:val="-11"/>
          <w:sz w:val="24"/>
        </w:rPr>
        <w:t xml:space="preserve"> </w:t>
      </w:r>
      <w:r w:rsidRPr="00755BAC">
        <w:rPr>
          <w:sz w:val="24"/>
        </w:rPr>
        <w:t>mavjud</w:t>
      </w:r>
      <w:r w:rsidRPr="00755BAC">
        <w:rPr>
          <w:spacing w:val="-12"/>
          <w:sz w:val="24"/>
        </w:rPr>
        <w:t xml:space="preserve"> </w:t>
      </w:r>
      <w:r w:rsidRPr="00755BAC">
        <w:rPr>
          <w:sz w:val="24"/>
        </w:rPr>
        <w:t>bo‘lgan</w:t>
      </w:r>
      <w:r w:rsidRPr="00755BAC">
        <w:rPr>
          <w:spacing w:val="-12"/>
          <w:sz w:val="24"/>
        </w:rPr>
        <w:t xml:space="preserve"> </w:t>
      </w:r>
      <w:r w:rsidRPr="00755BAC">
        <w:rPr>
          <w:sz w:val="24"/>
        </w:rPr>
        <w:t>taqdirda</w:t>
      </w:r>
      <w:r w:rsidRPr="00755BAC">
        <w:rPr>
          <w:spacing w:val="-13"/>
          <w:sz w:val="24"/>
        </w:rPr>
        <w:t xml:space="preserve"> </w:t>
      </w:r>
      <w:r w:rsidRPr="00755BAC">
        <w:rPr>
          <w:sz w:val="24"/>
        </w:rPr>
        <w:t>bank</w:t>
      </w:r>
      <w:r w:rsidRPr="00755BAC">
        <w:rPr>
          <w:spacing w:val="-12"/>
          <w:sz w:val="24"/>
        </w:rPr>
        <w:t xml:space="preserve"> </w:t>
      </w:r>
      <w:r w:rsidRPr="00755BAC">
        <w:rPr>
          <w:sz w:val="24"/>
        </w:rPr>
        <w:t>“Omonatchi”ga</w:t>
      </w:r>
      <w:r w:rsidRPr="00755BAC">
        <w:rPr>
          <w:spacing w:val="-10"/>
          <w:sz w:val="24"/>
        </w:rPr>
        <w:t xml:space="preserve"> </w:t>
      </w:r>
      <w:r w:rsidRPr="00755BAC">
        <w:rPr>
          <w:sz w:val="24"/>
        </w:rPr>
        <w:t>hisobvaraq</w:t>
      </w:r>
      <w:r w:rsidRPr="00755BAC">
        <w:rPr>
          <w:spacing w:val="-11"/>
          <w:sz w:val="24"/>
        </w:rPr>
        <w:t xml:space="preserve"> </w:t>
      </w:r>
      <w:r w:rsidRPr="00755BAC">
        <w:rPr>
          <w:sz w:val="24"/>
        </w:rPr>
        <w:t>ochishni</w:t>
      </w:r>
      <w:r w:rsidRPr="00755BAC">
        <w:rPr>
          <w:spacing w:val="-11"/>
          <w:sz w:val="24"/>
        </w:rPr>
        <w:t xml:space="preserve"> </w:t>
      </w:r>
      <w:r w:rsidRPr="00755BAC">
        <w:rPr>
          <w:sz w:val="24"/>
        </w:rPr>
        <w:t xml:space="preserve">va </w:t>
      </w:r>
      <w:r w:rsidRPr="00755BAC">
        <w:rPr>
          <w:sz w:val="24"/>
        </w:rPr>
        <w:lastRenderedPageBreak/>
        <w:t>operatsiyani amalga oshirishni rad etish huquqlariga ega.</w:t>
      </w:r>
    </w:p>
    <w:p w14:paraId="0520A00A" w14:textId="77777777" w:rsidR="00DB3EF6" w:rsidRPr="00755BAC" w:rsidRDefault="00197DD0" w:rsidP="00566D88">
      <w:pPr>
        <w:pStyle w:val="1"/>
        <w:numPr>
          <w:ilvl w:val="1"/>
          <w:numId w:val="2"/>
        </w:numPr>
        <w:tabs>
          <w:tab w:val="left" w:pos="988"/>
          <w:tab w:val="left" w:pos="1560"/>
        </w:tabs>
        <w:spacing w:line="22" w:lineRule="atLeast"/>
        <w:ind w:left="988" w:hanging="420"/>
      </w:pPr>
      <w:r w:rsidRPr="00755BAC">
        <w:t>Bankning</w:t>
      </w:r>
      <w:r w:rsidRPr="00755BAC">
        <w:rPr>
          <w:spacing w:val="-4"/>
        </w:rPr>
        <w:t xml:space="preserve"> </w:t>
      </w:r>
      <w:r w:rsidRPr="00755BAC">
        <w:rPr>
          <w:spacing w:val="-2"/>
        </w:rPr>
        <w:t>majburiyatlari:</w:t>
      </w:r>
    </w:p>
    <w:p w14:paraId="4FA854E8" w14:textId="77777777" w:rsidR="00DB3EF6" w:rsidRPr="00755BAC" w:rsidRDefault="00197DD0" w:rsidP="00566D88">
      <w:pPr>
        <w:pStyle w:val="a4"/>
        <w:numPr>
          <w:ilvl w:val="2"/>
          <w:numId w:val="2"/>
        </w:numPr>
        <w:tabs>
          <w:tab w:val="left" w:pos="1156"/>
          <w:tab w:val="left" w:pos="1560"/>
        </w:tabs>
        <w:spacing w:line="22" w:lineRule="atLeast"/>
        <w:ind w:left="1156" w:hanging="588"/>
        <w:rPr>
          <w:sz w:val="24"/>
        </w:rPr>
      </w:pPr>
      <w:r w:rsidRPr="00755BAC">
        <w:rPr>
          <w:sz w:val="24"/>
        </w:rPr>
        <w:t>Omonatchini</w:t>
      </w:r>
      <w:r w:rsidRPr="00755BAC">
        <w:rPr>
          <w:spacing w:val="-16"/>
          <w:sz w:val="24"/>
        </w:rPr>
        <w:t xml:space="preserve"> </w:t>
      </w:r>
      <w:r w:rsidRPr="00755BAC">
        <w:rPr>
          <w:sz w:val="24"/>
        </w:rPr>
        <w:t>Omonat</w:t>
      </w:r>
      <w:r w:rsidRPr="00755BAC">
        <w:rPr>
          <w:spacing w:val="-14"/>
          <w:sz w:val="24"/>
        </w:rPr>
        <w:t xml:space="preserve"> </w:t>
      </w:r>
      <w:r w:rsidRPr="00755BAC">
        <w:rPr>
          <w:sz w:val="24"/>
        </w:rPr>
        <w:t>shartlari,</w:t>
      </w:r>
      <w:r w:rsidRPr="00755BAC">
        <w:rPr>
          <w:spacing w:val="-14"/>
          <w:sz w:val="24"/>
        </w:rPr>
        <w:t xml:space="preserve"> </w:t>
      </w:r>
      <w:r w:rsidRPr="00755BAC">
        <w:rPr>
          <w:sz w:val="24"/>
        </w:rPr>
        <w:t>bankning</w:t>
      </w:r>
      <w:r w:rsidRPr="00755BAC">
        <w:rPr>
          <w:spacing w:val="-13"/>
          <w:sz w:val="24"/>
        </w:rPr>
        <w:t xml:space="preserve"> </w:t>
      </w:r>
      <w:r w:rsidRPr="00755BAC">
        <w:rPr>
          <w:sz w:val="24"/>
        </w:rPr>
        <w:t>tariflari</w:t>
      </w:r>
      <w:r w:rsidRPr="00755BAC">
        <w:rPr>
          <w:spacing w:val="-14"/>
          <w:sz w:val="24"/>
        </w:rPr>
        <w:t xml:space="preserve"> </w:t>
      </w:r>
      <w:r w:rsidRPr="00755BAC">
        <w:rPr>
          <w:sz w:val="24"/>
        </w:rPr>
        <w:t>va</w:t>
      </w:r>
      <w:r w:rsidRPr="00755BAC">
        <w:rPr>
          <w:spacing w:val="-14"/>
          <w:sz w:val="24"/>
        </w:rPr>
        <w:t xml:space="preserve"> </w:t>
      </w:r>
      <w:r w:rsidRPr="00755BAC">
        <w:rPr>
          <w:sz w:val="24"/>
        </w:rPr>
        <w:t>Nizom</w:t>
      </w:r>
      <w:r w:rsidRPr="00755BAC">
        <w:rPr>
          <w:spacing w:val="-14"/>
          <w:sz w:val="24"/>
        </w:rPr>
        <w:t xml:space="preserve"> </w:t>
      </w:r>
      <w:r w:rsidRPr="00755BAC">
        <w:rPr>
          <w:sz w:val="24"/>
        </w:rPr>
        <w:t>talablari</w:t>
      </w:r>
      <w:r w:rsidRPr="00755BAC">
        <w:rPr>
          <w:spacing w:val="-14"/>
          <w:sz w:val="24"/>
        </w:rPr>
        <w:t xml:space="preserve"> </w:t>
      </w:r>
      <w:r w:rsidRPr="00755BAC">
        <w:rPr>
          <w:sz w:val="24"/>
        </w:rPr>
        <w:t>bilan</w:t>
      </w:r>
      <w:r w:rsidRPr="00755BAC">
        <w:rPr>
          <w:spacing w:val="-13"/>
          <w:sz w:val="24"/>
        </w:rPr>
        <w:t xml:space="preserve"> </w:t>
      </w:r>
      <w:r w:rsidRPr="00755BAC">
        <w:rPr>
          <w:spacing w:val="-2"/>
          <w:sz w:val="24"/>
        </w:rPr>
        <w:t>tanishtirish;</w:t>
      </w:r>
    </w:p>
    <w:p w14:paraId="07CE27BE" w14:textId="77777777" w:rsidR="00DB3EF6" w:rsidRPr="00755BAC" w:rsidRDefault="00197DD0" w:rsidP="00566D88">
      <w:pPr>
        <w:pStyle w:val="a4"/>
        <w:numPr>
          <w:ilvl w:val="2"/>
          <w:numId w:val="2"/>
        </w:numPr>
        <w:tabs>
          <w:tab w:val="left" w:pos="1160"/>
          <w:tab w:val="left" w:pos="1560"/>
        </w:tabs>
        <w:spacing w:line="22" w:lineRule="atLeast"/>
        <w:ind w:left="2" w:right="135" w:firstLine="566"/>
        <w:rPr>
          <w:sz w:val="24"/>
        </w:rPr>
      </w:pPr>
      <w:r w:rsidRPr="00755BAC">
        <w:rPr>
          <w:sz w:val="24"/>
        </w:rPr>
        <w:t>mazkur</w:t>
      </w:r>
      <w:r w:rsidRPr="00755BAC">
        <w:rPr>
          <w:spacing w:val="-12"/>
          <w:sz w:val="24"/>
        </w:rPr>
        <w:t xml:space="preserve"> </w:t>
      </w:r>
      <w:r w:rsidRPr="00755BAC">
        <w:rPr>
          <w:sz w:val="24"/>
        </w:rPr>
        <w:t>shartnoma</w:t>
      </w:r>
      <w:r w:rsidRPr="00755BAC">
        <w:rPr>
          <w:spacing w:val="-13"/>
          <w:sz w:val="24"/>
        </w:rPr>
        <w:t xml:space="preserve"> </w:t>
      </w:r>
      <w:r w:rsidRPr="00755BAC">
        <w:rPr>
          <w:sz w:val="24"/>
        </w:rPr>
        <w:t>imzolangandan</w:t>
      </w:r>
      <w:r w:rsidRPr="00755BAC">
        <w:rPr>
          <w:spacing w:val="-12"/>
          <w:sz w:val="24"/>
        </w:rPr>
        <w:t xml:space="preserve"> </w:t>
      </w:r>
      <w:r w:rsidRPr="00755BAC">
        <w:rPr>
          <w:sz w:val="24"/>
        </w:rPr>
        <w:t>keyin</w:t>
      </w:r>
      <w:r w:rsidRPr="00755BAC">
        <w:rPr>
          <w:spacing w:val="-12"/>
          <w:sz w:val="24"/>
        </w:rPr>
        <w:t xml:space="preserve"> </w:t>
      </w:r>
      <w:r w:rsidRPr="00755BAC">
        <w:rPr>
          <w:sz w:val="24"/>
        </w:rPr>
        <w:t>omonat</w:t>
      </w:r>
      <w:r w:rsidRPr="00755BAC">
        <w:rPr>
          <w:spacing w:val="-11"/>
          <w:sz w:val="24"/>
        </w:rPr>
        <w:t xml:space="preserve"> </w:t>
      </w:r>
      <w:r w:rsidRPr="00755BAC">
        <w:rPr>
          <w:sz w:val="24"/>
        </w:rPr>
        <w:t>mablag‘larini</w:t>
      </w:r>
      <w:r w:rsidRPr="00755BAC">
        <w:rPr>
          <w:spacing w:val="-11"/>
          <w:sz w:val="24"/>
        </w:rPr>
        <w:t xml:space="preserve"> </w:t>
      </w:r>
      <w:r w:rsidRPr="00755BAC">
        <w:rPr>
          <w:sz w:val="24"/>
        </w:rPr>
        <w:t>kirim</w:t>
      </w:r>
      <w:r w:rsidRPr="00755BAC">
        <w:rPr>
          <w:spacing w:val="-14"/>
          <w:sz w:val="24"/>
        </w:rPr>
        <w:t xml:space="preserve"> </w:t>
      </w:r>
      <w:r w:rsidRPr="00755BAC">
        <w:rPr>
          <w:sz w:val="24"/>
        </w:rPr>
        <w:t>qilish</w:t>
      </w:r>
      <w:r w:rsidRPr="00755BAC">
        <w:rPr>
          <w:spacing w:val="-11"/>
          <w:sz w:val="24"/>
        </w:rPr>
        <w:t xml:space="preserve"> </w:t>
      </w:r>
      <w:r w:rsidRPr="00755BAC">
        <w:rPr>
          <w:sz w:val="24"/>
        </w:rPr>
        <w:t>va</w:t>
      </w:r>
      <w:r w:rsidRPr="00755BAC">
        <w:rPr>
          <w:spacing w:val="-13"/>
          <w:sz w:val="24"/>
        </w:rPr>
        <w:t xml:space="preserve"> </w:t>
      </w:r>
      <w:r w:rsidRPr="00755BAC">
        <w:rPr>
          <w:sz w:val="24"/>
        </w:rPr>
        <w:t>omonat bo‘yicha operatsiyalarni qayd etib borish uchun maxsus omonat hisobvarag‘i ochish;</w:t>
      </w:r>
    </w:p>
    <w:p w14:paraId="0AD7673D" w14:textId="77777777" w:rsidR="00DB3EF6" w:rsidRPr="00755BAC" w:rsidRDefault="00197DD0" w:rsidP="00566D88">
      <w:pPr>
        <w:pStyle w:val="a4"/>
        <w:numPr>
          <w:ilvl w:val="2"/>
          <w:numId w:val="2"/>
        </w:numPr>
        <w:tabs>
          <w:tab w:val="left" w:pos="1218"/>
          <w:tab w:val="left" w:pos="1560"/>
        </w:tabs>
        <w:spacing w:line="22" w:lineRule="atLeast"/>
        <w:ind w:left="2" w:right="136" w:firstLine="566"/>
        <w:rPr>
          <w:sz w:val="24"/>
        </w:rPr>
      </w:pPr>
      <w:r w:rsidRPr="00755BAC">
        <w:rPr>
          <w:sz w:val="24"/>
        </w:rPr>
        <w:t>Omonatchi tomonidan arizalar muvaffaqiyatli topshirilgach, 2 (ikki) ish kunidan kechiktirmasdan “subsidyplatform.mf.uz” platformasi orqali Iqtisodiyot va moliya vazirligiga subsidiya mablag‘ini ajratish bo‘yicha buyurtmanoma yuborish;</w:t>
      </w:r>
    </w:p>
    <w:p w14:paraId="04A04004" w14:textId="77777777" w:rsidR="00DB3EF6" w:rsidRPr="00755BAC" w:rsidRDefault="00197DD0" w:rsidP="00566D88">
      <w:pPr>
        <w:pStyle w:val="a4"/>
        <w:numPr>
          <w:ilvl w:val="2"/>
          <w:numId w:val="2"/>
        </w:numPr>
        <w:tabs>
          <w:tab w:val="left" w:pos="1163"/>
          <w:tab w:val="left" w:pos="1560"/>
        </w:tabs>
        <w:spacing w:line="22" w:lineRule="atLeast"/>
        <w:ind w:left="2" w:right="136" w:firstLine="566"/>
        <w:rPr>
          <w:sz w:val="24"/>
        </w:rPr>
      </w:pPr>
      <w:r w:rsidRPr="00755BAC">
        <w:rPr>
          <w:sz w:val="24"/>
        </w:rPr>
        <w:t>Bank</w:t>
      </w:r>
      <w:r w:rsidRPr="00755BAC">
        <w:rPr>
          <w:spacing w:val="-10"/>
          <w:sz w:val="24"/>
        </w:rPr>
        <w:t xml:space="preserve"> </w:t>
      </w:r>
      <w:r w:rsidRPr="00755BAC">
        <w:rPr>
          <w:sz w:val="24"/>
        </w:rPr>
        <w:t>platformasida</w:t>
      </w:r>
      <w:r w:rsidRPr="00755BAC">
        <w:rPr>
          <w:spacing w:val="-11"/>
          <w:sz w:val="24"/>
        </w:rPr>
        <w:t xml:space="preserve"> </w:t>
      </w:r>
      <w:r w:rsidRPr="00755BAC">
        <w:rPr>
          <w:sz w:val="24"/>
        </w:rPr>
        <w:t>xabarnomalar</w:t>
      </w:r>
      <w:r w:rsidRPr="00755BAC">
        <w:rPr>
          <w:spacing w:val="-11"/>
          <w:sz w:val="24"/>
        </w:rPr>
        <w:t xml:space="preserve"> </w:t>
      </w:r>
      <w:r w:rsidRPr="00755BAC">
        <w:rPr>
          <w:sz w:val="24"/>
        </w:rPr>
        <w:t>muvaffaqiyatli</w:t>
      </w:r>
      <w:r w:rsidRPr="00755BAC">
        <w:rPr>
          <w:spacing w:val="-9"/>
          <w:sz w:val="24"/>
        </w:rPr>
        <w:t xml:space="preserve"> </w:t>
      </w:r>
      <w:r w:rsidRPr="00755BAC">
        <w:rPr>
          <w:sz w:val="24"/>
        </w:rPr>
        <w:t>ro‘yxatdan</w:t>
      </w:r>
      <w:r w:rsidRPr="00755BAC">
        <w:rPr>
          <w:spacing w:val="-10"/>
          <w:sz w:val="24"/>
        </w:rPr>
        <w:t xml:space="preserve"> </w:t>
      </w:r>
      <w:r w:rsidRPr="00755BAC">
        <w:rPr>
          <w:sz w:val="24"/>
        </w:rPr>
        <w:t>o‘tkazilgandan</w:t>
      </w:r>
      <w:r w:rsidRPr="00755BAC">
        <w:rPr>
          <w:spacing w:val="-10"/>
          <w:sz w:val="24"/>
        </w:rPr>
        <w:t xml:space="preserve"> </w:t>
      </w:r>
      <w:r w:rsidRPr="00755BAC">
        <w:rPr>
          <w:sz w:val="24"/>
        </w:rPr>
        <w:t>va</w:t>
      </w:r>
      <w:r w:rsidRPr="00755BAC">
        <w:rPr>
          <w:spacing w:val="-11"/>
          <w:sz w:val="24"/>
        </w:rPr>
        <w:t xml:space="preserve"> </w:t>
      </w:r>
      <w:r w:rsidRPr="00755BAC">
        <w:rPr>
          <w:sz w:val="24"/>
        </w:rPr>
        <w:t>kredit ma’qullangandan so‘ng, omonat hisobvarag‘ida shakllangan subsidiya mablag‘lari, unga hisoblangan foizlar hamda bank tomonidan ajratiladigan ipoteka krediti mablag‘larini 1 (bir) ish kunida kvartira sotib olish uchun qurilish (pudrat) tashkilotiga o‘tkazib berish ;</w:t>
      </w:r>
    </w:p>
    <w:p w14:paraId="12C49D6B" w14:textId="77777777" w:rsidR="00DB3EF6" w:rsidRPr="00755BAC" w:rsidRDefault="00197DD0" w:rsidP="00566D88">
      <w:pPr>
        <w:pStyle w:val="a4"/>
        <w:numPr>
          <w:ilvl w:val="2"/>
          <w:numId w:val="2"/>
        </w:numPr>
        <w:tabs>
          <w:tab w:val="left" w:pos="1170"/>
          <w:tab w:val="left" w:pos="1560"/>
        </w:tabs>
        <w:spacing w:line="22" w:lineRule="atLeast"/>
        <w:ind w:left="2" w:right="135" w:firstLine="566"/>
        <w:rPr>
          <w:sz w:val="24"/>
        </w:rPr>
      </w:pPr>
      <w:r w:rsidRPr="00755BAC">
        <w:rPr>
          <w:sz w:val="24"/>
        </w:rPr>
        <w:t>Ipoteka</w:t>
      </w:r>
      <w:r w:rsidRPr="00755BAC">
        <w:rPr>
          <w:spacing w:val="-3"/>
          <w:sz w:val="24"/>
        </w:rPr>
        <w:t xml:space="preserve"> </w:t>
      </w:r>
      <w:r w:rsidRPr="00755BAC">
        <w:rPr>
          <w:sz w:val="24"/>
        </w:rPr>
        <w:t>krediti</w:t>
      </w:r>
      <w:r w:rsidRPr="00755BAC">
        <w:rPr>
          <w:spacing w:val="-2"/>
          <w:sz w:val="24"/>
        </w:rPr>
        <w:t xml:space="preserve"> </w:t>
      </w:r>
      <w:r w:rsidRPr="00755BAC">
        <w:rPr>
          <w:sz w:val="24"/>
        </w:rPr>
        <w:t>berish</w:t>
      </w:r>
      <w:r w:rsidRPr="00755BAC">
        <w:rPr>
          <w:spacing w:val="-2"/>
          <w:sz w:val="24"/>
        </w:rPr>
        <w:t xml:space="preserve"> </w:t>
      </w:r>
      <w:r w:rsidRPr="00755BAC">
        <w:rPr>
          <w:sz w:val="24"/>
        </w:rPr>
        <w:t>rad</w:t>
      </w:r>
      <w:r w:rsidRPr="00755BAC">
        <w:rPr>
          <w:spacing w:val="-2"/>
          <w:sz w:val="24"/>
        </w:rPr>
        <w:t xml:space="preserve"> </w:t>
      </w:r>
      <w:r w:rsidRPr="00755BAC">
        <w:rPr>
          <w:sz w:val="24"/>
        </w:rPr>
        <w:t>etilgan,</w:t>
      </w:r>
      <w:r w:rsidRPr="00755BAC">
        <w:rPr>
          <w:spacing w:val="-2"/>
          <w:sz w:val="24"/>
        </w:rPr>
        <w:t xml:space="preserve"> </w:t>
      </w:r>
      <w:r w:rsidRPr="00755BAC">
        <w:rPr>
          <w:sz w:val="24"/>
        </w:rPr>
        <w:t>maqsadsiz</w:t>
      </w:r>
      <w:r w:rsidRPr="00755BAC">
        <w:rPr>
          <w:spacing w:val="-3"/>
          <w:sz w:val="24"/>
        </w:rPr>
        <w:t xml:space="preserve"> </w:t>
      </w:r>
      <w:r w:rsidRPr="00755BAC">
        <w:rPr>
          <w:sz w:val="24"/>
        </w:rPr>
        <w:t>foydalanish</w:t>
      </w:r>
      <w:r w:rsidRPr="00755BAC">
        <w:rPr>
          <w:spacing w:val="-2"/>
          <w:sz w:val="24"/>
        </w:rPr>
        <w:t xml:space="preserve"> </w:t>
      </w:r>
      <w:r w:rsidRPr="00755BAC">
        <w:rPr>
          <w:sz w:val="24"/>
        </w:rPr>
        <w:t>aniqlangan</w:t>
      </w:r>
      <w:r w:rsidRPr="00755BAC">
        <w:rPr>
          <w:spacing w:val="-2"/>
          <w:sz w:val="24"/>
        </w:rPr>
        <w:t xml:space="preserve"> </w:t>
      </w:r>
      <w:r w:rsidRPr="00755BAC">
        <w:rPr>
          <w:sz w:val="24"/>
        </w:rPr>
        <w:t>yoki</w:t>
      </w:r>
      <w:r w:rsidRPr="00755BAC">
        <w:rPr>
          <w:spacing w:val="-2"/>
          <w:sz w:val="24"/>
        </w:rPr>
        <w:t xml:space="preserve"> </w:t>
      </w:r>
      <w:r w:rsidRPr="00755BAC">
        <w:rPr>
          <w:sz w:val="24"/>
        </w:rPr>
        <w:t>Nizomning 15-bandida</w:t>
      </w:r>
      <w:r w:rsidRPr="00755BAC">
        <w:rPr>
          <w:spacing w:val="-11"/>
          <w:sz w:val="24"/>
        </w:rPr>
        <w:t xml:space="preserve"> </w:t>
      </w:r>
      <w:r w:rsidRPr="00755BAC">
        <w:rPr>
          <w:sz w:val="24"/>
        </w:rPr>
        <w:t>ko‘rsatilgan</w:t>
      </w:r>
      <w:r w:rsidRPr="00755BAC">
        <w:rPr>
          <w:spacing w:val="-10"/>
          <w:sz w:val="24"/>
        </w:rPr>
        <w:t xml:space="preserve"> </w:t>
      </w:r>
      <w:r w:rsidRPr="00755BAC">
        <w:rPr>
          <w:sz w:val="24"/>
        </w:rPr>
        <w:t>boshqa</w:t>
      </w:r>
      <w:r w:rsidRPr="00755BAC">
        <w:rPr>
          <w:spacing w:val="-11"/>
          <w:sz w:val="24"/>
        </w:rPr>
        <w:t xml:space="preserve"> </w:t>
      </w:r>
      <w:r w:rsidRPr="00755BAC">
        <w:rPr>
          <w:sz w:val="24"/>
        </w:rPr>
        <w:t>holatlar</w:t>
      </w:r>
      <w:r w:rsidRPr="00755BAC">
        <w:rPr>
          <w:spacing w:val="-10"/>
          <w:sz w:val="24"/>
        </w:rPr>
        <w:t xml:space="preserve"> </w:t>
      </w:r>
      <w:r w:rsidRPr="00755BAC">
        <w:rPr>
          <w:sz w:val="24"/>
        </w:rPr>
        <w:t>yuzaga</w:t>
      </w:r>
      <w:r w:rsidRPr="00755BAC">
        <w:rPr>
          <w:spacing w:val="-11"/>
          <w:sz w:val="24"/>
        </w:rPr>
        <w:t xml:space="preserve"> </w:t>
      </w:r>
      <w:r w:rsidRPr="00755BAC">
        <w:rPr>
          <w:sz w:val="24"/>
        </w:rPr>
        <w:t>kelgan</w:t>
      </w:r>
      <w:r w:rsidRPr="00755BAC">
        <w:rPr>
          <w:spacing w:val="-10"/>
          <w:sz w:val="24"/>
        </w:rPr>
        <w:t xml:space="preserve"> </w:t>
      </w:r>
      <w:r w:rsidRPr="00755BAC">
        <w:rPr>
          <w:sz w:val="24"/>
        </w:rPr>
        <w:t>kundan</w:t>
      </w:r>
      <w:r w:rsidRPr="00755BAC">
        <w:rPr>
          <w:spacing w:val="-9"/>
          <w:sz w:val="24"/>
        </w:rPr>
        <w:t xml:space="preserve"> </w:t>
      </w:r>
      <w:r w:rsidRPr="00755BAC">
        <w:rPr>
          <w:sz w:val="24"/>
        </w:rPr>
        <w:t>boshlab</w:t>
      </w:r>
      <w:r w:rsidRPr="00755BAC">
        <w:rPr>
          <w:spacing w:val="-10"/>
          <w:sz w:val="24"/>
        </w:rPr>
        <w:t xml:space="preserve"> </w:t>
      </w:r>
      <w:r w:rsidRPr="00755BAC">
        <w:rPr>
          <w:sz w:val="24"/>
        </w:rPr>
        <w:t>2</w:t>
      </w:r>
      <w:r w:rsidRPr="00755BAC">
        <w:rPr>
          <w:spacing w:val="-7"/>
          <w:sz w:val="24"/>
        </w:rPr>
        <w:t xml:space="preserve"> </w:t>
      </w:r>
      <w:r w:rsidRPr="00755BAC">
        <w:rPr>
          <w:sz w:val="24"/>
        </w:rPr>
        <w:t>(ikki)</w:t>
      </w:r>
      <w:r w:rsidRPr="00755BAC">
        <w:rPr>
          <w:spacing w:val="-10"/>
          <w:sz w:val="24"/>
        </w:rPr>
        <w:t xml:space="preserve"> </w:t>
      </w:r>
      <w:r w:rsidRPr="00755BAC">
        <w:rPr>
          <w:sz w:val="24"/>
        </w:rPr>
        <w:t>ish</w:t>
      </w:r>
      <w:r w:rsidRPr="00755BAC">
        <w:rPr>
          <w:spacing w:val="-10"/>
          <w:sz w:val="24"/>
        </w:rPr>
        <w:t xml:space="preserve"> </w:t>
      </w:r>
      <w:r w:rsidRPr="00755BAC">
        <w:rPr>
          <w:sz w:val="24"/>
        </w:rPr>
        <w:t>kunida</w:t>
      </w:r>
      <w:r w:rsidRPr="00755BAC">
        <w:rPr>
          <w:spacing w:val="-11"/>
          <w:sz w:val="24"/>
        </w:rPr>
        <w:t xml:space="preserve"> </w:t>
      </w:r>
      <w:r w:rsidRPr="00755BAC">
        <w:rPr>
          <w:sz w:val="24"/>
        </w:rPr>
        <w:t>omonat hisobvarag‘idagi subsidiya summasini va unga qo‘shib hisoblangan foizlarni to‘liq Davlat byudjetiga qaytarish;</w:t>
      </w:r>
    </w:p>
    <w:p w14:paraId="1BD7BBAF" w14:textId="77777777" w:rsidR="00DB3EF6" w:rsidRPr="00755BAC" w:rsidRDefault="00197DD0" w:rsidP="00566D88">
      <w:pPr>
        <w:pStyle w:val="a4"/>
        <w:numPr>
          <w:ilvl w:val="2"/>
          <w:numId w:val="2"/>
        </w:numPr>
        <w:tabs>
          <w:tab w:val="left" w:pos="1177"/>
          <w:tab w:val="left" w:pos="1560"/>
        </w:tabs>
        <w:spacing w:line="22" w:lineRule="atLeast"/>
        <w:ind w:left="2" w:right="137" w:firstLine="566"/>
        <w:rPr>
          <w:sz w:val="24"/>
        </w:rPr>
      </w:pPr>
      <w:r w:rsidRPr="00755BAC">
        <w:rPr>
          <w:sz w:val="24"/>
        </w:rPr>
        <w:t>bank sirini tashkil etuvchi ma’lumotlarni sir saqlanishini ta’minlash majburiyatlarini o‘z zimmasiga oladi.</w:t>
      </w:r>
    </w:p>
    <w:p w14:paraId="3E47E9B0" w14:textId="77777777" w:rsidR="00DB3EF6" w:rsidRPr="00755BAC" w:rsidRDefault="00197DD0" w:rsidP="00566D88">
      <w:pPr>
        <w:pStyle w:val="1"/>
        <w:numPr>
          <w:ilvl w:val="0"/>
          <w:numId w:val="2"/>
        </w:numPr>
        <w:tabs>
          <w:tab w:val="left" w:pos="1560"/>
          <w:tab w:val="left" w:pos="3691"/>
        </w:tabs>
        <w:spacing w:line="22" w:lineRule="atLeast"/>
        <w:ind w:left="3691"/>
        <w:jc w:val="both"/>
      </w:pPr>
      <w:r w:rsidRPr="00755BAC">
        <w:t>Tomonlarning</w:t>
      </w:r>
      <w:r w:rsidRPr="00755BAC">
        <w:rPr>
          <w:spacing w:val="-1"/>
        </w:rPr>
        <w:t xml:space="preserve"> </w:t>
      </w:r>
      <w:r w:rsidRPr="00755BAC">
        <w:rPr>
          <w:spacing w:val="-2"/>
        </w:rPr>
        <w:t>javobgarligi</w:t>
      </w:r>
    </w:p>
    <w:p w14:paraId="67DCD8DB" w14:textId="77777777" w:rsidR="00DB3EF6" w:rsidRPr="00755BAC" w:rsidRDefault="00197DD0" w:rsidP="00566D88">
      <w:pPr>
        <w:pStyle w:val="a4"/>
        <w:numPr>
          <w:ilvl w:val="1"/>
          <w:numId w:val="2"/>
        </w:numPr>
        <w:tabs>
          <w:tab w:val="left" w:pos="1062"/>
          <w:tab w:val="left" w:pos="1560"/>
        </w:tabs>
        <w:spacing w:line="22" w:lineRule="atLeast"/>
        <w:ind w:right="135" w:firstLine="566"/>
        <w:rPr>
          <w:sz w:val="24"/>
        </w:rPr>
      </w:pPr>
      <w:r w:rsidRPr="00755BAC">
        <w:rPr>
          <w:sz w:val="24"/>
        </w:rPr>
        <w:t>Taraflar ushbu shartnomada ko‘rsatilgan majburiyatlarini bajarmagan yoki lozim darajada bajarmagan taqdirda, O‘zbekiston Respublikasining amaldagi qonun hujjatlarida belgilangan tartibda javobgar bo‘ladilar, shuningdek shartnoma shartlari lozim darajada bajarilmaganligi yuzasidan kelib chiqqan zararlarni qoplaydilar.</w:t>
      </w:r>
    </w:p>
    <w:p w14:paraId="1E78342F" w14:textId="77777777" w:rsidR="00DB3EF6" w:rsidRPr="00755BAC" w:rsidRDefault="00197DD0" w:rsidP="00566D88">
      <w:pPr>
        <w:pStyle w:val="a4"/>
        <w:numPr>
          <w:ilvl w:val="1"/>
          <w:numId w:val="2"/>
        </w:numPr>
        <w:tabs>
          <w:tab w:val="left" w:pos="1096"/>
          <w:tab w:val="left" w:pos="1560"/>
        </w:tabs>
        <w:spacing w:line="22" w:lineRule="atLeast"/>
        <w:ind w:right="136" w:firstLine="566"/>
        <w:rPr>
          <w:sz w:val="24"/>
        </w:rPr>
      </w:pPr>
      <w:r w:rsidRPr="00755BAC">
        <w:rPr>
          <w:sz w:val="24"/>
        </w:rPr>
        <w:t xml:space="preserve">Omonatchi tomonidan omonatga doir qonunchilik hujjatlari talablariga, ushbu shartnoma shartlariga, Omonat shartlariga hamda Nizom talablariga rioya qilmaslik oqibatida omonat bo‘yicha bevosita o‘ziga yetkazilgan zarar uchun Bank javobgarlikni o‘z zimmasiga </w:t>
      </w:r>
      <w:r w:rsidRPr="00755BAC">
        <w:rPr>
          <w:spacing w:val="-2"/>
          <w:sz w:val="24"/>
        </w:rPr>
        <w:t>olmaydi.</w:t>
      </w:r>
    </w:p>
    <w:p w14:paraId="0476B4C3" w14:textId="77777777" w:rsidR="00DB3EF6" w:rsidRPr="00755BAC" w:rsidRDefault="00197DD0" w:rsidP="00566D88">
      <w:pPr>
        <w:pStyle w:val="a4"/>
        <w:numPr>
          <w:ilvl w:val="1"/>
          <w:numId w:val="2"/>
        </w:numPr>
        <w:tabs>
          <w:tab w:val="left" w:pos="1016"/>
          <w:tab w:val="left" w:pos="1560"/>
        </w:tabs>
        <w:spacing w:line="22" w:lineRule="atLeast"/>
        <w:ind w:right="137" w:firstLine="566"/>
        <w:rPr>
          <w:sz w:val="24"/>
        </w:rPr>
      </w:pPr>
      <w:r w:rsidRPr="00755BAC">
        <w:rPr>
          <w:sz w:val="24"/>
        </w:rPr>
        <w:t>Omonatchining aybi bilan Davlat byudjetiga qaytarilishi lozim bo‘lgan subsidiya va uning foizlari 2 (ikki) ish kunida qaytarilmagan taqdirda, Omonatchi kechiktirilgan har bir kun uchun jami subsidiya summasining 0,033 foizi miqdorida penya to‘ladi.</w:t>
      </w:r>
    </w:p>
    <w:p w14:paraId="59014D78" w14:textId="77777777" w:rsidR="00DB3EF6" w:rsidRPr="00755BAC" w:rsidRDefault="00197DD0" w:rsidP="00566D88">
      <w:pPr>
        <w:pStyle w:val="1"/>
        <w:numPr>
          <w:ilvl w:val="0"/>
          <w:numId w:val="2"/>
        </w:numPr>
        <w:tabs>
          <w:tab w:val="left" w:pos="1560"/>
          <w:tab w:val="left" w:pos="4102"/>
        </w:tabs>
        <w:spacing w:line="22" w:lineRule="atLeast"/>
        <w:ind w:left="4102"/>
        <w:jc w:val="both"/>
      </w:pPr>
      <w:r w:rsidRPr="00755BAC">
        <w:t>Nizolarni</w:t>
      </w:r>
      <w:r w:rsidRPr="00755BAC">
        <w:rPr>
          <w:spacing w:val="-4"/>
        </w:rPr>
        <w:t xml:space="preserve"> </w:t>
      </w:r>
      <w:r w:rsidRPr="00755BAC">
        <w:t>hal</w:t>
      </w:r>
      <w:r w:rsidRPr="00755BAC">
        <w:rPr>
          <w:spacing w:val="-1"/>
        </w:rPr>
        <w:t xml:space="preserve"> </w:t>
      </w:r>
      <w:r w:rsidRPr="00755BAC">
        <w:rPr>
          <w:spacing w:val="-2"/>
        </w:rPr>
        <w:t>qilish</w:t>
      </w:r>
    </w:p>
    <w:p w14:paraId="2205CA04" w14:textId="77777777" w:rsidR="00DB3EF6" w:rsidRPr="00755BAC" w:rsidRDefault="00197DD0" w:rsidP="00566D88">
      <w:pPr>
        <w:pStyle w:val="a4"/>
        <w:numPr>
          <w:ilvl w:val="1"/>
          <w:numId w:val="2"/>
        </w:numPr>
        <w:tabs>
          <w:tab w:val="left" w:pos="1067"/>
          <w:tab w:val="left" w:pos="1560"/>
        </w:tabs>
        <w:spacing w:line="22" w:lineRule="atLeast"/>
        <w:ind w:right="136" w:firstLine="566"/>
        <w:rPr>
          <w:sz w:val="24"/>
        </w:rPr>
      </w:pPr>
      <w:r w:rsidRPr="00755BAC">
        <w:rPr>
          <w:sz w:val="24"/>
        </w:rPr>
        <w:t>Tomonlar ushbu shartnoma bo‘yicha yuzaga kelgan barcha bahsli holatlarni va kelishmovchiliklarni muzokara yo‘li bilan hal etadi.</w:t>
      </w:r>
    </w:p>
    <w:p w14:paraId="5323B1A0" w14:textId="77777777" w:rsidR="00DB3EF6" w:rsidRPr="00755BAC" w:rsidRDefault="00197DD0" w:rsidP="00566D88">
      <w:pPr>
        <w:pStyle w:val="a4"/>
        <w:numPr>
          <w:ilvl w:val="1"/>
          <w:numId w:val="2"/>
        </w:numPr>
        <w:tabs>
          <w:tab w:val="left" w:pos="1043"/>
          <w:tab w:val="left" w:pos="1560"/>
        </w:tabs>
        <w:spacing w:line="22" w:lineRule="atLeast"/>
        <w:ind w:right="139" w:firstLine="566"/>
        <w:rPr>
          <w:sz w:val="24"/>
        </w:rPr>
      </w:pPr>
      <w:r w:rsidRPr="00755BAC">
        <w:rPr>
          <w:sz w:val="24"/>
        </w:rPr>
        <w:t>Shartnoma bo‘yicha yuzaga keladigan nizolar muzokara yo‘li bilan hal etilmagan taqdirda amaldagi qonunchilikka asosan tegishli sudlar tomonidan ko‘rib chiqiladi.</w:t>
      </w:r>
    </w:p>
    <w:p w14:paraId="1B622D7B" w14:textId="77777777" w:rsidR="00DB3EF6" w:rsidRPr="00755BAC" w:rsidRDefault="00197DD0" w:rsidP="00566D88">
      <w:pPr>
        <w:pStyle w:val="1"/>
        <w:numPr>
          <w:ilvl w:val="0"/>
          <w:numId w:val="2"/>
        </w:numPr>
        <w:tabs>
          <w:tab w:val="left" w:pos="1560"/>
          <w:tab w:val="left" w:pos="3744"/>
        </w:tabs>
        <w:spacing w:line="22" w:lineRule="atLeast"/>
        <w:ind w:left="3744"/>
        <w:jc w:val="both"/>
      </w:pPr>
      <w:r w:rsidRPr="00755BAC">
        <w:t>Fors-major</w:t>
      </w:r>
      <w:r w:rsidRPr="00755BAC">
        <w:rPr>
          <w:spacing w:val="-4"/>
        </w:rPr>
        <w:t xml:space="preserve"> </w:t>
      </w:r>
      <w:r w:rsidRPr="00755BAC">
        <w:rPr>
          <w:spacing w:val="-2"/>
        </w:rPr>
        <w:t>holatlari</w:t>
      </w:r>
    </w:p>
    <w:p w14:paraId="20777FCF" w14:textId="77777777" w:rsidR="00DB3EF6" w:rsidRPr="00755BAC" w:rsidRDefault="00197DD0" w:rsidP="00566D88">
      <w:pPr>
        <w:pStyle w:val="a4"/>
        <w:numPr>
          <w:ilvl w:val="1"/>
          <w:numId w:val="2"/>
        </w:numPr>
        <w:tabs>
          <w:tab w:val="left" w:pos="1024"/>
          <w:tab w:val="left" w:pos="1560"/>
        </w:tabs>
        <w:spacing w:line="22" w:lineRule="atLeast"/>
        <w:ind w:right="135" w:firstLine="566"/>
        <w:rPr>
          <w:sz w:val="24"/>
        </w:rPr>
      </w:pPr>
      <w:r w:rsidRPr="00755BAC">
        <w:rPr>
          <w:sz w:val="24"/>
        </w:rPr>
        <w:t>Tomonlarning erki va istagiga bog‘liq bo‘lmagan hamda oldindan ko‘ra bilish yoki oldini olib bo‘lmaydigan, favqulodda vaziyatlar oqibatidagi yengib bo‘lmas kuch tufayli taraflar mazkur shartnoma bo‘yicha olgan majburiyatlarini qisman yoki to‘liq bajara olmasalar (fors-major), buning uchun ular javobgarlikdan ozod etiladilar.</w:t>
      </w:r>
    </w:p>
    <w:p w14:paraId="236EDD8D" w14:textId="77777777" w:rsidR="00DB3EF6" w:rsidRPr="00755BAC" w:rsidRDefault="00197DD0" w:rsidP="00566D88">
      <w:pPr>
        <w:pStyle w:val="a3"/>
        <w:tabs>
          <w:tab w:val="left" w:pos="1560"/>
        </w:tabs>
        <w:spacing w:line="22" w:lineRule="atLeast"/>
      </w:pPr>
      <w:r w:rsidRPr="00755BAC">
        <w:t>Quyidagilar favqulodda vaziyatlar (fors-major) bo‘lib hisoblanadi: suv toshqini, yong‘in, zilzila, portlash, bo‘ron, yer ko‘chkisi, epidemiya va boshqa tabiat hodisalari, urush yoki harbiy harakatlar, fuqarolik tartibsizliklari, terrorchilik harakatlari va hokazo.</w:t>
      </w:r>
    </w:p>
    <w:p w14:paraId="6F362A49" w14:textId="77777777" w:rsidR="00DB3EF6" w:rsidRPr="00755BAC" w:rsidRDefault="00197DD0" w:rsidP="00566D88">
      <w:pPr>
        <w:pStyle w:val="a4"/>
        <w:numPr>
          <w:ilvl w:val="1"/>
          <w:numId w:val="2"/>
        </w:numPr>
        <w:tabs>
          <w:tab w:val="left" w:pos="978"/>
          <w:tab w:val="left" w:pos="1560"/>
        </w:tabs>
        <w:spacing w:line="22" w:lineRule="atLeast"/>
        <w:ind w:right="136" w:firstLine="566"/>
        <w:rPr>
          <w:sz w:val="24"/>
        </w:rPr>
      </w:pPr>
      <w:r w:rsidRPr="00755BAC">
        <w:rPr>
          <w:sz w:val="24"/>
        </w:rPr>
        <w:t>Fors-major</w:t>
      </w:r>
      <w:r w:rsidRPr="00755BAC">
        <w:rPr>
          <w:spacing w:val="-14"/>
          <w:sz w:val="24"/>
        </w:rPr>
        <w:t xml:space="preserve"> </w:t>
      </w:r>
      <w:r w:rsidRPr="00755BAC">
        <w:rPr>
          <w:sz w:val="24"/>
        </w:rPr>
        <w:t>holatlari</w:t>
      </w:r>
      <w:r w:rsidRPr="00755BAC">
        <w:rPr>
          <w:spacing w:val="-8"/>
          <w:sz w:val="24"/>
        </w:rPr>
        <w:t xml:space="preserve"> </w:t>
      </w:r>
      <w:r w:rsidRPr="00755BAC">
        <w:rPr>
          <w:sz w:val="24"/>
        </w:rPr>
        <w:t>yuzaga</w:t>
      </w:r>
      <w:r w:rsidRPr="00755BAC">
        <w:rPr>
          <w:spacing w:val="-14"/>
          <w:sz w:val="24"/>
        </w:rPr>
        <w:t xml:space="preserve"> </w:t>
      </w:r>
      <w:r w:rsidRPr="00755BAC">
        <w:rPr>
          <w:sz w:val="24"/>
        </w:rPr>
        <w:t>kelganda</w:t>
      </w:r>
      <w:r w:rsidRPr="00755BAC">
        <w:rPr>
          <w:spacing w:val="-12"/>
          <w:sz w:val="24"/>
        </w:rPr>
        <w:t xml:space="preserve"> </w:t>
      </w:r>
      <w:r w:rsidRPr="00755BAC">
        <w:rPr>
          <w:sz w:val="24"/>
        </w:rPr>
        <w:t>majburiyatlar</w:t>
      </w:r>
      <w:r w:rsidRPr="00755BAC">
        <w:rPr>
          <w:spacing w:val="-14"/>
          <w:sz w:val="24"/>
        </w:rPr>
        <w:t xml:space="preserve"> </w:t>
      </w:r>
      <w:r w:rsidRPr="00755BAC">
        <w:rPr>
          <w:sz w:val="24"/>
        </w:rPr>
        <w:t>bajarish</w:t>
      </w:r>
      <w:r w:rsidRPr="00755BAC">
        <w:rPr>
          <w:spacing w:val="-13"/>
          <w:sz w:val="24"/>
        </w:rPr>
        <w:t xml:space="preserve"> </w:t>
      </w:r>
      <w:r w:rsidRPr="00755BAC">
        <w:rPr>
          <w:sz w:val="24"/>
        </w:rPr>
        <w:t>muddati</w:t>
      </w:r>
      <w:r w:rsidRPr="00755BAC">
        <w:rPr>
          <w:spacing w:val="-13"/>
          <w:sz w:val="24"/>
        </w:rPr>
        <w:t xml:space="preserve"> </w:t>
      </w:r>
      <w:r w:rsidRPr="00755BAC">
        <w:rPr>
          <w:sz w:val="24"/>
        </w:rPr>
        <w:t>bunday</w:t>
      </w:r>
      <w:r w:rsidRPr="00755BAC">
        <w:rPr>
          <w:spacing w:val="-13"/>
          <w:sz w:val="24"/>
        </w:rPr>
        <w:t xml:space="preserve"> </w:t>
      </w:r>
      <w:r w:rsidRPr="00755BAC">
        <w:rPr>
          <w:sz w:val="24"/>
        </w:rPr>
        <w:t>holatlar</w:t>
      </w:r>
      <w:r w:rsidRPr="00755BAC">
        <w:rPr>
          <w:spacing w:val="-14"/>
          <w:sz w:val="24"/>
        </w:rPr>
        <w:t xml:space="preserve"> </w:t>
      </w:r>
      <w:r w:rsidRPr="00755BAC">
        <w:rPr>
          <w:sz w:val="24"/>
        </w:rPr>
        <w:t>va ularning oqibatlari davom etgan vaqtga mutanosib ravishda kechiktiriladi.</w:t>
      </w:r>
    </w:p>
    <w:p w14:paraId="0C0117FA" w14:textId="77777777" w:rsidR="00DB3EF6" w:rsidRPr="00755BAC" w:rsidRDefault="00197DD0" w:rsidP="00566D88">
      <w:pPr>
        <w:pStyle w:val="a4"/>
        <w:numPr>
          <w:ilvl w:val="1"/>
          <w:numId w:val="2"/>
        </w:numPr>
        <w:tabs>
          <w:tab w:val="left" w:pos="1019"/>
          <w:tab w:val="left" w:pos="1560"/>
        </w:tabs>
        <w:spacing w:line="22" w:lineRule="atLeast"/>
        <w:ind w:right="137" w:firstLine="566"/>
        <w:rPr>
          <w:sz w:val="24"/>
        </w:rPr>
      </w:pPr>
      <w:r w:rsidRPr="00755BAC">
        <w:rPr>
          <w:sz w:val="24"/>
        </w:rPr>
        <w:t>Tomonlar fors-major holatlari vujudga kelganligi va tugaganligi haqida zudlik bilan yozma ravishda bir-birlarini xabardor qilishlari lozim.</w:t>
      </w:r>
    </w:p>
    <w:p w14:paraId="21018333" w14:textId="77777777" w:rsidR="00DB3EF6" w:rsidRPr="00755BAC" w:rsidRDefault="00197DD0" w:rsidP="00566D88">
      <w:pPr>
        <w:pStyle w:val="a4"/>
        <w:numPr>
          <w:ilvl w:val="1"/>
          <w:numId w:val="2"/>
        </w:numPr>
        <w:tabs>
          <w:tab w:val="left" w:pos="983"/>
          <w:tab w:val="left" w:pos="1560"/>
        </w:tabs>
        <w:spacing w:line="22" w:lineRule="atLeast"/>
        <w:ind w:right="137" w:firstLine="566"/>
        <w:rPr>
          <w:sz w:val="24"/>
        </w:rPr>
      </w:pPr>
      <w:r w:rsidRPr="00755BAC">
        <w:rPr>
          <w:sz w:val="24"/>
        </w:rPr>
        <w:t>Fors-major</w:t>
      </w:r>
      <w:r w:rsidRPr="00755BAC">
        <w:rPr>
          <w:spacing w:val="-11"/>
          <w:sz w:val="24"/>
        </w:rPr>
        <w:t xml:space="preserve"> </w:t>
      </w:r>
      <w:r w:rsidRPr="00755BAC">
        <w:rPr>
          <w:sz w:val="24"/>
        </w:rPr>
        <w:t>holatiga</w:t>
      </w:r>
      <w:r w:rsidRPr="00755BAC">
        <w:rPr>
          <w:spacing w:val="-9"/>
          <w:sz w:val="24"/>
        </w:rPr>
        <w:t xml:space="preserve"> </w:t>
      </w:r>
      <w:r w:rsidRPr="00755BAC">
        <w:rPr>
          <w:sz w:val="24"/>
        </w:rPr>
        <w:t>asoslanayotgan</w:t>
      </w:r>
      <w:r w:rsidRPr="00755BAC">
        <w:rPr>
          <w:spacing w:val="-10"/>
          <w:sz w:val="24"/>
        </w:rPr>
        <w:t xml:space="preserve"> </w:t>
      </w:r>
      <w:r w:rsidRPr="00755BAC">
        <w:rPr>
          <w:sz w:val="24"/>
        </w:rPr>
        <w:t>taraf,</w:t>
      </w:r>
      <w:r w:rsidRPr="00755BAC">
        <w:rPr>
          <w:spacing w:val="-10"/>
          <w:sz w:val="24"/>
        </w:rPr>
        <w:t xml:space="preserve"> </w:t>
      </w:r>
      <w:r w:rsidRPr="00755BAC">
        <w:rPr>
          <w:sz w:val="24"/>
        </w:rPr>
        <w:t>vakolatli</w:t>
      </w:r>
      <w:r w:rsidRPr="00755BAC">
        <w:rPr>
          <w:spacing w:val="-10"/>
          <w:sz w:val="24"/>
        </w:rPr>
        <w:t xml:space="preserve"> </w:t>
      </w:r>
      <w:r w:rsidRPr="00755BAC">
        <w:rPr>
          <w:sz w:val="24"/>
        </w:rPr>
        <w:t>davlat</w:t>
      </w:r>
      <w:r w:rsidRPr="00755BAC">
        <w:rPr>
          <w:spacing w:val="-10"/>
          <w:sz w:val="24"/>
        </w:rPr>
        <w:t xml:space="preserve"> </w:t>
      </w:r>
      <w:r w:rsidRPr="00755BAC">
        <w:rPr>
          <w:sz w:val="24"/>
        </w:rPr>
        <w:t>idorasining</w:t>
      </w:r>
      <w:r w:rsidRPr="00755BAC">
        <w:rPr>
          <w:spacing w:val="-10"/>
          <w:sz w:val="24"/>
        </w:rPr>
        <w:t xml:space="preserve"> </w:t>
      </w:r>
      <w:r w:rsidRPr="00755BAC">
        <w:rPr>
          <w:sz w:val="24"/>
        </w:rPr>
        <w:t>bunday</w:t>
      </w:r>
      <w:r w:rsidRPr="00755BAC">
        <w:rPr>
          <w:spacing w:val="-10"/>
          <w:sz w:val="24"/>
        </w:rPr>
        <w:t xml:space="preserve"> </w:t>
      </w:r>
      <w:r w:rsidRPr="00755BAC">
        <w:rPr>
          <w:sz w:val="24"/>
        </w:rPr>
        <w:t>holatlarni vujudga kelganligini tasdiqlovchi tegishli hujjatini taqdim etishi shart.</w:t>
      </w:r>
    </w:p>
    <w:p w14:paraId="521309E7" w14:textId="77777777" w:rsidR="00DB3EF6" w:rsidRPr="00755BAC" w:rsidRDefault="00197DD0" w:rsidP="00566D88">
      <w:pPr>
        <w:pStyle w:val="a4"/>
        <w:numPr>
          <w:ilvl w:val="1"/>
          <w:numId w:val="2"/>
        </w:numPr>
        <w:tabs>
          <w:tab w:val="left" w:pos="1021"/>
          <w:tab w:val="left" w:pos="1560"/>
        </w:tabs>
        <w:spacing w:line="22" w:lineRule="atLeast"/>
        <w:ind w:right="138" w:firstLine="566"/>
        <w:rPr>
          <w:sz w:val="24"/>
        </w:rPr>
      </w:pPr>
      <w:r w:rsidRPr="00755BAC">
        <w:rPr>
          <w:sz w:val="24"/>
        </w:rPr>
        <w:t>Omonat muddati davomida Omonatchi vafot etgan taqdirda yoki boshqa fors-major holat</w:t>
      </w:r>
      <w:r w:rsidRPr="00755BAC">
        <w:rPr>
          <w:spacing w:val="-10"/>
          <w:sz w:val="24"/>
        </w:rPr>
        <w:t xml:space="preserve"> </w:t>
      </w:r>
      <w:r w:rsidRPr="00755BAC">
        <w:rPr>
          <w:sz w:val="24"/>
        </w:rPr>
        <w:t>tufayli</w:t>
      </w:r>
      <w:r w:rsidRPr="00755BAC">
        <w:rPr>
          <w:spacing w:val="-10"/>
          <w:sz w:val="24"/>
        </w:rPr>
        <w:t xml:space="preserve"> </w:t>
      </w:r>
      <w:r w:rsidRPr="00755BAC">
        <w:rPr>
          <w:sz w:val="24"/>
        </w:rPr>
        <w:t>shartnoma</w:t>
      </w:r>
      <w:r w:rsidRPr="00755BAC">
        <w:rPr>
          <w:spacing w:val="-9"/>
          <w:sz w:val="24"/>
        </w:rPr>
        <w:t xml:space="preserve"> </w:t>
      </w:r>
      <w:r w:rsidRPr="00755BAC">
        <w:rPr>
          <w:sz w:val="24"/>
        </w:rPr>
        <w:t>bekor</w:t>
      </w:r>
      <w:r w:rsidRPr="00755BAC">
        <w:rPr>
          <w:spacing w:val="-11"/>
          <w:sz w:val="24"/>
        </w:rPr>
        <w:t xml:space="preserve"> </w:t>
      </w:r>
      <w:r w:rsidRPr="00755BAC">
        <w:rPr>
          <w:sz w:val="24"/>
        </w:rPr>
        <w:t>qilinganda,</w:t>
      </w:r>
      <w:r w:rsidRPr="00755BAC">
        <w:rPr>
          <w:spacing w:val="-8"/>
          <w:sz w:val="24"/>
        </w:rPr>
        <w:t xml:space="preserve"> </w:t>
      </w:r>
      <w:r w:rsidRPr="00755BAC">
        <w:rPr>
          <w:sz w:val="24"/>
        </w:rPr>
        <w:t>subsidiya</w:t>
      </w:r>
      <w:r w:rsidRPr="00755BAC">
        <w:rPr>
          <w:spacing w:val="-12"/>
          <w:sz w:val="24"/>
        </w:rPr>
        <w:t xml:space="preserve"> </w:t>
      </w:r>
      <w:r w:rsidRPr="00755BAC">
        <w:rPr>
          <w:sz w:val="24"/>
        </w:rPr>
        <w:t>mablag‘lari</w:t>
      </w:r>
      <w:r w:rsidRPr="00755BAC">
        <w:rPr>
          <w:spacing w:val="-10"/>
          <w:sz w:val="24"/>
        </w:rPr>
        <w:t xml:space="preserve"> </w:t>
      </w:r>
      <w:r w:rsidRPr="00755BAC">
        <w:rPr>
          <w:sz w:val="24"/>
        </w:rPr>
        <w:t>va</w:t>
      </w:r>
      <w:r w:rsidRPr="00755BAC">
        <w:rPr>
          <w:spacing w:val="-9"/>
          <w:sz w:val="24"/>
        </w:rPr>
        <w:t xml:space="preserve"> </w:t>
      </w:r>
      <w:r w:rsidRPr="00755BAC">
        <w:rPr>
          <w:sz w:val="24"/>
        </w:rPr>
        <w:t>unga</w:t>
      </w:r>
      <w:r w:rsidRPr="00755BAC">
        <w:rPr>
          <w:spacing w:val="-9"/>
          <w:sz w:val="24"/>
        </w:rPr>
        <w:t xml:space="preserve"> </w:t>
      </w:r>
      <w:r w:rsidRPr="00755BAC">
        <w:rPr>
          <w:sz w:val="24"/>
        </w:rPr>
        <w:t>hisoblangan</w:t>
      </w:r>
      <w:r w:rsidRPr="00755BAC">
        <w:rPr>
          <w:spacing w:val="-11"/>
          <w:sz w:val="24"/>
        </w:rPr>
        <w:t xml:space="preserve"> </w:t>
      </w:r>
      <w:r w:rsidRPr="00755BAC">
        <w:rPr>
          <w:sz w:val="24"/>
        </w:rPr>
        <w:t>foizlari</w:t>
      </w:r>
      <w:r w:rsidRPr="00755BAC">
        <w:rPr>
          <w:spacing w:val="-10"/>
          <w:sz w:val="24"/>
        </w:rPr>
        <w:t xml:space="preserve"> </w:t>
      </w:r>
      <w:r w:rsidRPr="00755BAC">
        <w:rPr>
          <w:sz w:val="24"/>
        </w:rPr>
        <w:t>bilan birgalikda qisqa muddatda (2 ish kunida) Davlat byudjetiga qaytariladi.</w:t>
      </w:r>
    </w:p>
    <w:p w14:paraId="3F6FBC9C" w14:textId="77777777" w:rsidR="00DB3EF6" w:rsidRPr="00755BAC" w:rsidRDefault="00197DD0" w:rsidP="00566D88">
      <w:pPr>
        <w:pStyle w:val="1"/>
        <w:numPr>
          <w:ilvl w:val="0"/>
          <w:numId w:val="2"/>
        </w:numPr>
        <w:tabs>
          <w:tab w:val="left" w:pos="1560"/>
          <w:tab w:val="left" w:pos="3285"/>
        </w:tabs>
        <w:spacing w:line="22" w:lineRule="atLeast"/>
        <w:ind w:left="3285"/>
        <w:jc w:val="both"/>
      </w:pPr>
      <w:r w:rsidRPr="00755BAC">
        <w:t>Korrupsiyaga</w:t>
      </w:r>
      <w:r w:rsidRPr="00755BAC">
        <w:rPr>
          <w:spacing w:val="-2"/>
        </w:rPr>
        <w:t xml:space="preserve"> </w:t>
      </w:r>
      <w:r w:rsidRPr="00755BAC">
        <w:t>qarshi</w:t>
      </w:r>
      <w:r w:rsidRPr="00755BAC">
        <w:rPr>
          <w:spacing w:val="-3"/>
        </w:rPr>
        <w:t xml:space="preserve"> </w:t>
      </w:r>
      <w:r w:rsidRPr="00755BAC">
        <w:rPr>
          <w:spacing w:val="-2"/>
        </w:rPr>
        <w:t>shartlar</w:t>
      </w:r>
    </w:p>
    <w:p w14:paraId="3CA37068" w14:textId="77777777" w:rsidR="00B659C9" w:rsidRPr="00B659C9" w:rsidRDefault="00B659C9" w:rsidP="006453BE">
      <w:pPr>
        <w:pStyle w:val="a4"/>
        <w:numPr>
          <w:ilvl w:val="1"/>
          <w:numId w:val="2"/>
        </w:numPr>
        <w:tabs>
          <w:tab w:val="left" w:pos="1021"/>
          <w:tab w:val="left" w:pos="1560"/>
        </w:tabs>
        <w:spacing w:line="22" w:lineRule="atLeast"/>
        <w:ind w:right="138" w:firstLine="566"/>
        <w:rPr>
          <w:noProof/>
          <w:sz w:val="24"/>
          <w:szCs w:val="24"/>
          <w:lang w:val="uz-Cyrl-UZ"/>
        </w:rPr>
      </w:pPr>
      <w:r w:rsidRPr="00B659C9">
        <w:rPr>
          <w:noProof/>
          <w:sz w:val="24"/>
          <w:szCs w:val="24"/>
          <w:lang w:val="uz-Cyrl-UZ"/>
        </w:rPr>
        <w:t xml:space="preserve">Tomonlar amaldagi qonunchilik </w:t>
      </w:r>
      <w:r w:rsidRPr="00B659C9">
        <w:rPr>
          <w:noProof/>
          <w:sz w:val="24"/>
          <w:szCs w:val="24"/>
        </w:rPr>
        <w:t>hamda</w:t>
      </w:r>
      <w:r w:rsidRPr="00B659C9">
        <w:rPr>
          <w:noProof/>
          <w:sz w:val="24"/>
          <w:szCs w:val="24"/>
          <w:lang w:val="uz-Cyrl-UZ"/>
        </w:rPr>
        <w:t xml:space="preserve"> uning asosida ishlab chiqilgan korrupsiyaga qarshi kurashishga qaratilgan siyosat va tartib talablariga amal qiladilar.</w:t>
      </w:r>
    </w:p>
    <w:p w14:paraId="651C2769" w14:textId="77777777" w:rsidR="00B659C9" w:rsidRPr="00B659C9" w:rsidRDefault="00B659C9" w:rsidP="00B659C9">
      <w:pPr>
        <w:pStyle w:val="a4"/>
        <w:numPr>
          <w:ilvl w:val="1"/>
          <w:numId w:val="2"/>
        </w:numPr>
        <w:tabs>
          <w:tab w:val="left" w:pos="1021"/>
          <w:tab w:val="left" w:pos="1560"/>
        </w:tabs>
        <w:spacing w:line="22" w:lineRule="atLeast"/>
        <w:ind w:right="138" w:firstLine="566"/>
        <w:rPr>
          <w:noProof/>
          <w:sz w:val="24"/>
          <w:szCs w:val="24"/>
          <w:lang w:val="uz-Cyrl-UZ"/>
        </w:rPr>
      </w:pPr>
      <w:r w:rsidRPr="00B659C9">
        <w:rPr>
          <w:noProof/>
          <w:sz w:val="24"/>
          <w:szCs w:val="24"/>
          <w:lang w:val="uz-Cyrl-UZ"/>
        </w:rPr>
        <w:t xml:space="preserve">Shartnoma shartlari buzilgan taqdirda, boshqa tarafni buzilish sodir boʻlgan kundan boshlab 5 (besh) ish kuni ichida “Komplaens ishonch liniyasi” kanallari (tel: 55-503-77-11, veb-sayt </w:t>
      </w:r>
      <w:hyperlink r:id="rId9" w:history="1">
        <w:r w:rsidRPr="00B659C9">
          <w:rPr>
            <w:rStyle w:val="a8"/>
            <w:noProof/>
            <w:sz w:val="24"/>
            <w:szCs w:val="24"/>
            <w:lang w:val="uz-Cyrl-UZ"/>
          </w:rPr>
          <w:t>https://mkbank.uz/</w:t>
        </w:r>
      </w:hyperlink>
      <w:r w:rsidRPr="00B659C9">
        <w:rPr>
          <w:noProof/>
          <w:sz w:val="24"/>
          <w:szCs w:val="24"/>
          <w:lang w:val="uz-Cyrl-UZ"/>
        </w:rPr>
        <w:t>, elektron pochta: mkbanticor@mkb.uz, telegramm bot: @mkbanticor_bot) orqali yozma ravishda xabardor qiladi.</w:t>
      </w:r>
    </w:p>
    <w:p w14:paraId="0420DAFD" w14:textId="77777777" w:rsidR="00B659C9" w:rsidRPr="00B659C9" w:rsidRDefault="00B659C9" w:rsidP="00B659C9">
      <w:pPr>
        <w:pStyle w:val="a4"/>
        <w:numPr>
          <w:ilvl w:val="1"/>
          <w:numId w:val="2"/>
        </w:numPr>
        <w:tabs>
          <w:tab w:val="left" w:pos="1021"/>
          <w:tab w:val="left" w:pos="1560"/>
        </w:tabs>
        <w:spacing w:line="22" w:lineRule="atLeast"/>
        <w:ind w:right="138" w:firstLine="566"/>
        <w:rPr>
          <w:noProof/>
          <w:sz w:val="24"/>
          <w:szCs w:val="24"/>
          <w:lang w:val="uz-Cyrl-UZ"/>
        </w:rPr>
      </w:pPr>
      <w:r w:rsidRPr="00B659C9">
        <w:rPr>
          <w:noProof/>
          <w:sz w:val="24"/>
          <w:szCs w:val="24"/>
          <w:lang w:val="uz-Cyrl-UZ"/>
        </w:rPr>
        <w:t xml:space="preserve">Shartnoma shartlari buzilganligi tasdiqlansa yoki qoidabuzarlik yuzasidan ma’lumot taqdim etilmasa, boshqa taraf shartnomani bir tomonlama bekor qilish va yetkazilgan real zararni talab qilishga haqli. </w:t>
      </w:r>
    </w:p>
    <w:p w14:paraId="7B7DC857" w14:textId="77777777" w:rsidR="00DB3EF6" w:rsidRPr="00755BAC" w:rsidRDefault="00197DD0" w:rsidP="00566D88">
      <w:pPr>
        <w:pStyle w:val="1"/>
        <w:numPr>
          <w:ilvl w:val="0"/>
          <w:numId w:val="2"/>
        </w:numPr>
        <w:tabs>
          <w:tab w:val="left" w:pos="1560"/>
          <w:tab w:val="left" w:pos="4260"/>
        </w:tabs>
        <w:spacing w:line="22" w:lineRule="atLeast"/>
        <w:ind w:left="4260"/>
        <w:jc w:val="both"/>
      </w:pPr>
      <w:r w:rsidRPr="00755BAC">
        <w:t xml:space="preserve">Boshqa </w:t>
      </w:r>
      <w:r w:rsidRPr="00755BAC">
        <w:rPr>
          <w:spacing w:val="-2"/>
        </w:rPr>
        <w:t>shartlar</w:t>
      </w:r>
    </w:p>
    <w:p w14:paraId="237BA6CC" w14:textId="77777777" w:rsidR="00DB3EF6" w:rsidRPr="00755BAC" w:rsidRDefault="00197DD0" w:rsidP="00566D88">
      <w:pPr>
        <w:pStyle w:val="a4"/>
        <w:numPr>
          <w:ilvl w:val="1"/>
          <w:numId w:val="2"/>
        </w:numPr>
        <w:tabs>
          <w:tab w:val="left" w:pos="980"/>
          <w:tab w:val="left" w:pos="1560"/>
        </w:tabs>
        <w:spacing w:line="22" w:lineRule="atLeast"/>
        <w:ind w:right="137" w:firstLine="566"/>
        <w:rPr>
          <w:sz w:val="24"/>
        </w:rPr>
      </w:pPr>
      <w:r w:rsidRPr="00755BAC">
        <w:rPr>
          <w:sz w:val="24"/>
        </w:rPr>
        <w:t>Shartnomani</w:t>
      </w:r>
      <w:r w:rsidRPr="00755BAC">
        <w:rPr>
          <w:spacing w:val="-12"/>
          <w:sz w:val="24"/>
        </w:rPr>
        <w:t xml:space="preserve"> </w:t>
      </w:r>
      <w:r w:rsidRPr="00755BAC">
        <w:rPr>
          <w:sz w:val="24"/>
        </w:rPr>
        <w:t>imzolash</w:t>
      </w:r>
      <w:r w:rsidRPr="00755BAC">
        <w:rPr>
          <w:spacing w:val="-13"/>
          <w:sz w:val="24"/>
        </w:rPr>
        <w:t xml:space="preserve"> </w:t>
      </w:r>
      <w:r w:rsidRPr="00755BAC">
        <w:rPr>
          <w:sz w:val="24"/>
        </w:rPr>
        <w:t>orqali</w:t>
      </w:r>
      <w:r w:rsidRPr="00755BAC">
        <w:rPr>
          <w:spacing w:val="-9"/>
          <w:sz w:val="24"/>
        </w:rPr>
        <w:t xml:space="preserve"> </w:t>
      </w:r>
      <w:r w:rsidRPr="00755BAC">
        <w:rPr>
          <w:sz w:val="24"/>
        </w:rPr>
        <w:t>“Omonatchi”</w:t>
      </w:r>
      <w:r w:rsidRPr="00755BAC">
        <w:rPr>
          <w:spacing w:val="-11"/>
          <w:sz w:val="24"/>
        </w:rPr>
        <w:t xml:space="preserve"> </w:t>
      </w:r>
      <w:r w:rsidRPr="00755BAC">
        <w:rPr>
          <w:sz w:val="24"/>
        </w:rPr>
        <w:t>O‘zbekiston</w:t>
      </w:r>
      <w:r w:rsidRPr="00755BAC">
        <w:rPr>
          <w:spacing w:val="-13"/>
          <w:sz w:val="24"/>
        </w:rPr>
        <w:t xml:space="preserve"> </w:t>
      </w:r>
      <w:r w:rsidRPr="00755BAC">
        <w:rPr>
          <w:sz w:val="24"/>
        </w:rPr>
        <w:t>Respublikasining</w:t>
      </w:r>
      <w:r w:rsidRPr="00755BAC">
        <w:rPr>
          <w:spacing w:val="-13"/>
          <w:sz w:val="24"/>
        </w:rPr>
        <w:t xml:space="preserve"> </w:t>
      </w:r>
      <w:r w:rsidRPr="00755BAC">
        <w:rPr>
          <w:sz w:val="24"/>
        </w:rPr>
        <w:t>“Banklardagi omonatlarni</w:t>
      </w:r>
      <w:r w:rsidRPr="00755BAC">
        <w:rPr>
          <w:spacing w:val="-15"/>
          <w:sz w:val="24"/>
        </w:rPr>
        <w:t xml:space="preserve"> </w:t>
      </w:r>
      <w:r w:rsidRPr="00755BAC">
        <w:rPr>
          <w:sz w:val="24"/>
        </w:rPr>
        <w:t>himoya</w:t>
      </w:r>
      <w:r w:rsidRPr="00755BAC">
        <w:rPr>
          <w:spacing w:val="-15"/>
          <w:sz w:val="24"/>
        </w:rPr>
        <w:t xml:space="preserve"> </w:t>
      </w:r>
      <w:r w:rsidRPr="00755BAC">
        <w:rPr>
          <w:sz w:val="24"/>
        </w:rPr>
        <w:t>qilish</w:t>
      </w:r>
      <w:r w:rsidRPr="00755BAC">
        <w:rPr>
          <w:spacing w:val="-15"/>
          <w:sz w:val="24"/>
        </w:rPr>
        <w:t xml:space="preserve"> </w:t>
      </w:r>
      <w:r w:rsidRPr="00755BAC">
        <w:rPr>
          <w:sz w:val="24"/>
        </w:rPr>
        <w:t>kafolatlari</w:t>
      </w:r>
      <w:r w:rsidRPr="00755BAC">
        <w:rPr>
          <w:spacing w:val="-15"/>
          <w:sz w:val="24"/>
        </w:rPr>
        <w:t xml:space="preserve"> </w:t>
      </w:r>
      <w:r w:rsidRPr="00755BAC">
        <w:rPr>
          <w:sz w:val="24"/>
        </w:rPr>
        <w:t>to‘g‘risida”gi</w:t>
      </w:r>
      <w:r w:rsidRPr="00755BAC">
        <w:rPr>
          <w:spacing w:val="-15"/>
          <w:sz w:val="24"/>
        </w:rPr>
        <w:t xml:space="preserve"> </w:t>
      </w:r>
      <w:r w:rsidRPr="00755BAC">
        <w:rPr>
          <w:sz w:val="24"/>
        </w:rPr>
        <w:t>Qonuni,</w:t>
      </w:r>
      <w:r w:rsidRPr="00755BAC">
        <w:rPr>
          <w:spacing w:val="-15"/>
          <w:sz w:val="24"/>
        </w:rPr>
        <w:t xml:space="preserve"> </w:t>
      </w:r>
      <w:r w:rsidRPr="00755BAC">
        <w:rPr>
          <w:sz w:val="24"/>
        </w:rPr>
        <w:t>bankning</w:t>
      </w:r>
      <w:r w:rsidRPr="00755BAC">
        <w:rPr>
          <w:spacing w:val="-15"/>
          <w:sz w:val="24"/>
        </w:rPr>
        <w:t xml:space="preserve"> </w:t>
      </w:r>
      <w:r w:rsidRPr="00755BAC">
        <w:rPr>
          <w:sz w:val="24"/>
        </w:rPr>
        <w:t>me’yoriy-huquqiy</w:t>
      </w:r>
      <w:r w:rsidRPr="00755BAC">
        <w:rPr>
          <w:spacing w:val="-15"/>
          <w:sz w:val="24"/>
        </w:rPr>
        <w:t xml:space="preserve"> </w:t>
      </w:r>
      <w:r w:rsidRPr="00755BAC">
        <w:rPr>
          <w:sz w:val="24"/>
        </w:rPr>
        <w:t>hujjatlari hamda amaldagi tariflari bilan to‘liq tanishib chiqqanligini tasdiqlaydi.</w:t>
      </w:r>
    </w:p>
    <w:p w14:paraId="59BA96E1" w14:textId="77777777" w:rsidR="00F97CD5" w:rsidRPr="00F97CD5" w:rsidRDefault="00F97CD5" w:rsidP="00F97CD5">
      <w:pPr>
        <w:pStyle w:val="a4"/>
        <w:numPr>
          <w:ilvl w:val="1"/>
          <w:numId w:val="2"/>
        </w:numPr>
        <w:tabs>
          <w:tab w:val="left" w:pos="980"/>
          <w:tab w:val="left" w:pos="1560"/>
        </w:tabs>
        <w:spacing w:line="22" w:lineRule="atLeast"/>
        <w:ind w:right="137" w:firstLine="566"/>
        <w:rPr>
          <w:noProof/>
          <w:sz w:val="24"/>
          <w:szCs w:val="24"/>
          <w:lang w:val="uz-Cyrl-UZ"/>
        </w:rPr>
      </w:pPr>
      <w:r w:rsidRPr="00F97CD5">
        <w:rPr>
          <w:sz w:val="24"/>
          <w:szCs w:val="24"/>
        </w:rPr>
        <w:t>Ushbu omonat O‘zbekiston Respublikasining “Banklardagi omonatlarni himoya qilish kafolatlari to‘g‘risida”gi Qonuniga muvofiq kafolatlanadi</w:t>
      </w:r>
      <w:r w:rsidRPr="00F97CD5">
        <w:rPr>
          <w:sz w:val="24"/>
          <w:szCs w:val="24"/>
          <w:lang w:val="uz-Cyrl-UZ"/>
        </w:rPr>
        <w:t>.</w:t>
      </w:r>
      <w:r w:rsidRPr="00F97CD5">
        <w:rPr>
          <w:sz w:val="24"/>
          <w:szCs w:val="24"/>
        </w:rPr>
        <w:t xml:space="preserve"> </w:t>
      </w:r>
      <w:r w:rsidRPr="00F97CD5">
        <w:rPr>
          <w:sz w:val="24"/>
          <w:szCs w:val="24"/>
          <w:lang w:val="en-US"/>
        </w:rPr>
        <w:t>K</w:t>
      </w:r>
      <w:r w:rsidRPr="00F97CD5">
        <w:rPr>
          <w:sz w:val="24"/>
          <w:szCs w:val="24"/>
        </w:rPr>
        <w:t>ompensatsiya to‘lovi omonatchining bir bank tizimidagi barcha omonatlari bo‘yicha jami 200 000 000 (ikki yuz million) so‘m miqdorda amalga oshiriladi.</w:t>
      </w:r>
    </w:p>
    <w:p w14:paraId="663B2D79" w14:textId="77777777" w:rsidR="00DB3EF6" w:rsidRPr="00755BAC" w:rsidRDefault="00197DD0" w:rsidP="00566D88">
      <w:pPr>
        <w:pStyle w:val="1"/>
        <w:numPr>
          <w:ilvl w:val="0"/>
          <w:numId w:val="2"/>
        </w:numPr>
        <w:tabs>
          <w:tab w:val="left" w:pos="1560"/>
          <w:tab w:val="left" w:pos="3069"/>
        </w:tabs>
        <w:spacing w:line="22" w:lineRule="atLeast"/>
        <w:ind w:left="3069"/>
        <w:jc w:val="both"/>
      </w:pPr>
      <w:r w:rsidRPr="00755BAC">
        <w:t>Shartnomani</w:t>
      </w:r>
      <w:r w:rsidRPr="00755BAC">
        <w:rPr>
          <w:spacing w:val="-3"/>
        </w:rPr>
        <w:t xml:space="preserve"> </w:t>
      </w:r>
      <w:r w:rsidRPr="00755BAC">
        <w:t>amal</w:t>
      </w:r>
      <w:r w:rsidRPr="00755BAC">
        <w:rPr>
          <w:spacing w:val="-2"/>
        </w:rPr>
        <w:t xml:space="preserve"> </w:t>
      </w:r>
      <w:r w:rsidRPr="00755BAC">
        <w:t>qilish</w:t>
      </w:r>
      <w:r w:rsidRPr="00755BAC">
        <w:rPr>
          <w:spacing w:val="-4"/>
        </w:rPr>
        <w:t xml:space="preserve"> </w:t>
      </w:r>
      <w:r w:rsidRPr="00755BAC">
        <w:rPr>
          <w:spacing w:val="-2"/>
        </w:rPr>
        <w:t>muddati</w:t>
      </w:r>
    </w:p>
    <w:p w14:paraId="074C5ED7" w14:textId="77777777" w:rsidR="00DB3EF6" w:rsidRPr="00755BAC" w:rsidRDefault="00197DD0" w:rsidP="00566D88">
      <w:pPr>
        <w:pStyle w:val="a4"/>
        <w:numPr>
          <w:ilvl w:val="1"/>
          <w:numId w:val="2"/>
        </w:numPr>
        <w:tabs>
          <w:tab w:val="left" w:pos="976"/>
          <w:tab w:val="left" w:pos="1560"/>
        </w:tabs>
        <w:spacing w:line="22" w:lineRule="atLeast"/>
        <w:ind w:right="139" w:firstLine="566"/>
        <w:rPr>
          <w:sz w:val="24"/>
        </w:rPr>
      </w:pPr>
      <w:r w:rsidRPr="00755BAC">
        <w:rPr>
          <w:sz w:val="24"/>
        </w:rPr>
        <w:t>Mazkur</w:t>
      </w:r>
      <w:r w:rsidRPr="00755BAC">
        <w:rPr>
          <w:spacing w:val="-15"/>
          <w:sz w:val="24"/>
        </w:rPr>
        <w:t xml:space="preserve"> </w:t>
      </w:r>
      <w:r w:rsidRPr="00755BAC">
        <w:rPr>
          <w:sz w:val="24"/>
        </w:rPr>
        <w:t>omonat</w:t>
      </w:r>
      <w:r w:rsidRPr="00755BAC">
        <w:rPr>
          <w:spacing w:val="-15"/>
          <w:sz w:val="24"/>
        </w:rPr>
        <w:t xml:space="preserve"> </w:t>
      </w:r>
      <w:r w:rsidRPr="00755BAC">
        <w:rPr>
          <w:sz w:val="24"/>
        </w:rPr>
        <w:t>shartnomasi</w:t>
      </w:r>
      <w:r w:rsidRPr="00755BAC">
        <w:rPr>
          <w:spacing w:val="-15"/>
          <w:sz w:val="24"/>
        </w:rPr>
        <w:t xml:space="preserve"> </w:t>
      </w:r>
      <w:r w:rsidRPr="00755BAC">
        <w:rPr>
          <w:sz w:val="24"/>
        </w:rPr>
        <w:t>omonat</w:t>
      </w:r>
      <w:r w:rsidRPr="00755BAC">
        <w:rPr>
          <w:spacing w:val="-15"/>
          <w:sz w:val="24"/>
        </w:rPr>
        <w:t xml:space="preserve"> </w:t>
      </w:r>
      <w:r w:rsidRPr="00755BAC">
        <w:rPr>
          <w:sz w:val="24"/>
        </w:rPr>
        <w:t>hisobvaraqga</w:t>
      </w:r>
      <w:r w:rsidRPr="00755BAC">
        <w:rPr>
          <w:spacing w:val="-15"/>
          <w:sz w:val="24"/>
        </w:rPr>
        <w:t xml:space="preserve"> </w:t>
      </w:r>
      <w:r w:rsidRPr="00755BAC">
        <w:rPr>
          <w:sz w:val="24"/>
        </w:rPr>
        <w:t>pul</w:t>
      </w:r>
      <w:r w:rsidRPr="00755BAC">
        <w:rPr>
          <w:spacing w:val="-15"/>
          <w:sz w:val="24"/>
        </w:rPr>
        <w:t xml:space="preserve"> </w:t>
      </w:r>
      <w:r w:rsidRPr="00755BAC">
        <w:rPr>
          <w:sz w:val="24"/>
        </w:rPr>
        <w:t>mablag‘lar</w:t>
      </w:r>
      <w:r w:rsidRPr="00755BAC">
        <w:rPr>
          <w:spacing w:val="-15"/>
          <w:sz w:val="24"/>
        </w:rPr>
        <w:t xml:space="preserve"> </w:t>
      </w:r>
      <w:r w:rsidRPr="00755BAC">
        <w:rPr>
          <w:sz w:val="24"/>
        </w:rPr>
        <w:t>kelib</w:t>
      </w:r>
      <w:r w:rsidRPr="00755BAC">
        <w:rPr>
          <w:spacing w:val="-15"/>
          <w:sz w:val="24"/>
        </w:rPr>
        <w:t xml:space="preserve"> </w:t>
      </w:r>
      <w:r w:rsidRPr="00755BAC">
        <w:rPr>
          <w:sz w:val="24"/>
        </w:rPr>
        <w:t>tushgan</w:t>
      </w:r>
      <w:r w:rsidRPr="00755BAC">
        <w:rPr>
          <w:spacing w:val="-15"/>
          <w:sz w:val="24"/>
        </w:rPr>
        <w:t xml:space="preserve"> </w:t>
      </w:r>
      <w:r w:rsidRPr="00755BAC">
        <w:rPr>
          <w:sz w:val="24"/>
        </w:rPr>
        <w:t>paytdan kuchga kiradi va omonat hisobvaraq yopilgunga qadar amal qiladi.</w:t>
      </w:r>
    </w:p>
    <w:p w14:paraId="17DF1674" w14:textId="77777777" w:rsidR="00DB3EF6" w:rsidRPr="00755BAC" w:rsidRDefault="00197DD0" w:rsidP="00566D88">
      <w:pPr>
        <w:pStyle w:val="a4"/>
        <w:numPr>
          <w:ilvl w:val="1"/>
          <w:numId w:val="2"/>
        </w:numPr>
        <w:tabs>
          <w:tab w:val="left" w:pos="988"/>
          <w:tab w:val="left" w:pos="1560"/>
        </w:tabs>
        <w:spacing w:line="22" w:lineRule="atLeast"/>
        <w:ind w:left="988" w:hanging="420"/>
        <w:rPr>
          <w:sz w:val="24"/>
        </w:rPr>
      </w:pPr>
      <w:r w:rsidRPr="00755BAC">
        <w:rPr>
          <w:sz w:val="24"/>
        </w:rPr>
        <w:t>Shartnoma</w:t>
      </w:r>
      <w:r w:rsidRPr="00755BAC">
        <w:rPr>
          <w:spacing w:val="-4"/>
          <w:sz w:val="24"/>
        </w:rPr>
        <w:t xml:space="preserve"> </w:t>
      </w:r>
      <w:r w:rsidRPr="00755BAC">
        <w:rPr>
          <w:sz w:val="24"/>
        </w:rPr>
        <w:t>majburiyatlarini</w:t>
      </w:r>
      <w:r w:rsidRPr="00755BAC">
        <w:rPr>
          <w:spacing w:val="-2"/>
          <w:sz w:val="24"/>
        </w:rPr>
        <w:t xml:space="preserve"> </w:t>
      </w:r>
      <w:r w:rsidRPr="00755BAC">
        <w:rPr>
          <w:sz w:val="24"/>
        </w:rPr>
        <w:t>bir</w:t>
      </w:r>
      <w:r w:rsidRPr="00755BAC">
        <w:rPr>
          <w:spacing w:val="-3"/>
          <w:sz w:val="24"/>
        </w:rPr>
        <w:t xml:space="preserve"> </w:t>
      </w:r>
      <w:r w:rsidRPr="00755BAC">
        <w:rPr>
          <w:sz w:val="24"/>
        </w:rPr>
        <w:t>tomonlama</w:t>
      </w:r>
      <w:r w:rsidRPr="00755BAC">
        <w:rPr>
          <w:spacing w:val="-3"/>
          <w:sz w:val="24"/>
        </w:rPr>
        <w:t xml:space="preserve"> </w:t>
      </w:r>
      <w:r w:rsidRPr="00755BAC">
        <w:rPr>
          <w:sz w:val="24"/>
        </w:rPr>
        <w:t>o‘zgartirishga</w:t>
      </w:r>
      <w:r w:rsidRPr="00755BAC">
        <w:rPr>
          <w:spacing w:val="-3"/>
          <w:sz w:val="24"/>
        </w:rPr>
        <w:t xml:space="preserve"> </w:t>
      </w:r>
      <w:r w:rsidRPr="00755BAC">
        <w:rPr>
          <w:sz w:val="24"/>
        </w:rPr>
        <w:t>ruxsat</w:t>
      </w:r>
      <w:r w:rsidRPr="00755BAC">
        <w:rPr>
          <w:spacing w:val="-2"/>
          <w:sz w:val="24"/>
        </w:rPr>
        <w:t xml:space="preserve"> etilmaydi.</w:t>
      </w:r>
    </w:p>
    <w:p w14:paraId="646D2A65" w14:textId="77777777" w:rsidR="00DB3EF6" w:rsidRPr="00755BAC" w:rsidRDefault="00197DD0" w:rsidP="00566D88">
      <w:pPr>
        <w:pStyle w:val="a3"/>
        <w:tabs>
          <w:tab w:val="left" w:pos="1560"/>
        </w:tabs>
        <w:spacing w:line="22" w:lineRule="atLeast"/>
      </w:pPr>
      <w:r w:rsidRPr="00755BAC">
        <w:t>Shartnomaga kiritilgan har qanday o‘zgarish va qo‘shimchalar yozma shaklda tuzilib imzolanib tasdiqlanadi hamda mazkur shartnomaning ajralmas qismi hisoblanadi.</w:t>
      </w:r>
    </w:p>
    <w:p w14:paraId="4B003EC1" w14:textId="77777777" w:rsidR="00DB3EF6" w:rsidRPr="00755BAC" w:rsidRDefault="00197DD0" w:rsidP="00566D88">
      <w:pPr>
        <w:pStyle w:val="a4"/>
        <w:numPr>
          <w:ilvl w:val="1"/>
          <w:numId w:val="2"/>
        </w:numPr>
        <w:tabs>
          <w:tab w:val="left" w:pos="1004"/>
          <w:tab w:val="left" w:pos="1560"/>
        </w:tabs>
        <w:spacing w:line="22" w:lineRule="atLeast"/>
        <w:ind w:right="133" w:firstLine="566"/>
        <w:rPr>
          <w:sz w:val="24"/>
        </w:rPr>
      </w:pPr>
      <w:r w:rsidRPr="00755BAC">
        <w:rPr>
          <w:sz w:val="24"/>
        </w:rPr>
        <w:t>Mazkur shartnoma omonat summasi va unga hisoblangan foizlar tegishliligi bo‘yicha qurilish</w:t>
      </w:r>
      <w:r w:rsidRPr="00755BAC">
        <w:rPr>
          <w:spacing w:val="-15"/>
          <w:sz w:val="24"/>
        </w:rPr>
        <w:t xml:space="preserve"> </w:t>
      </w:r>
      <w:r w:rsidRPr="00755BAC">
        <w:rPr>
          <w:sz w:val="24"/>
        </w:rPr>
        <w:t>tashkilotiga</w:t>
      </w:r>
      <w:r w:rsidRPr="00755BAC">
        <w:rPr>
          <w:spacing w:val="-15"/>
          <w:sz w:val="24"/>
        </w:rPr>
        <w:t xml:space="preserve"> </w:t>
      </w:r>
      <w:r w:rsidRPr="00755BAC">
        <w:rPr>
          <w:sz w:val="24"/>
        </w:rPr>
        <w:t>yoki</w:t>
      </w:r>
      <w:r w:rsidRPr="00755BAC">
        <w:rPr>
          <w:spacing w:val="-15"/>
          <w:sz w:val="24"/>
        </w:rPr>
        <w:t xml:space="preserve"> </w:t>
      </w:r>
      <w:r w:rsidRPr="00755BAC">
        <w:rPr>
          <w:sz w:val="24"/>
        </w:rPr>
        <w:t>Davlat</w:t>
      </w:r>
      <w:r w:rsidRPr="00755BAC">
        <w:rPr>
          <w:spacing w:val="-15"/>
          <w:sz w:val="24"/>
        </w:rPr>
        <w:t xml:space="preserve"> </w:t>
      </w:r>
      <w:r w:rsidRPr="00755BAC">
        <w:rPr>
          <w:sz w:val="24"/>
        </w:rPr>
        <w:t>budjetiga</w:t>
      </w:r>
      <w:r w:rsidRPr="00755BAC">
        <w:rPr>
          <w:spacing w:val="-15"/>
          <w:sz w:val="24"/>
        </w:rPr>
        <w:t xml:space="preserve"> </w:t>
      </w:r>
      <w:r w:rsidRPr="00755BAC">
        <w:rPr>
          <w:sz w:val="24"/>
        </w:rPr>
        <w:t>to‘liq</w:t>
      </w:r>
      <w:r w:rsidRPr="00755BAC">
        <w:rPr>
          <w:spacing w:val="-15"/>
          <w:sz w:val="24"/>
        </w:rPr>
        <w:t xml:space="preserve"> </w:t>
      </w:r>
      <w:r w:rsidRPr="00755BAC">
        <w:rPr>
          <w:sz w:val="24"/>
        </w:rPr>
        <w:t>o‘tkazib</w:t>
      </w:r>
      <w:r w:rsidRPr="00755BAC">
        <w:rPr>
          <w:spacing w:val="-15"/>
          <w:sz w:val="24"/>
        </w:rPr>
        <w:t xml:space="preserve"> </w:t>
      </w:r>
      <w:r w:rsidRPr="00755BAC">
        <w:rPr>
          <w:sz w:val="24"/>
        </w:rPr>
        <w:t>berilganidan</w:t>
      </w:r>
      <w:r w:rsidRPr="00755BAC">
        <w:rPr>
          <w:spacing w:val="-15"/>
          <w:sz w:val="24"/>
        </w:rPr>
        <w:t xml:space="preserve"> </w:t>
      </w:r>
      <w:r w:rsidRPr="00755BAC">
        <w:rPr>
          <w:sz w:val="24"/>
        </w:rPr>
        <w:t>so‘ng</w:t>
      </w:r>
      <w:r w:rsidRPr="00755BAC">
        <w:rPr>
          <w:spacing w:val="-15"/>
          <w:sz w:val="24"/>
        </w:rPr>
        <w:t xml:space="preserve"> </w:t>
      </w:r>
      <w:r w:rsidRPr="00755BAC">
        <w:rPr>
          <w:sz w:val="24"/>
        </w:rPr>
        <w:t>o‘z</w:t>
      </w:r>
      <w:r w:rsidRPr="00755BAC">
        <w:rPr>
          <w:spacing w:val="-15"/>
          <w:sz w:val="24"/>
        </w:rPr>
        <w:t xml:space="preserve"> </w:t>
      </w:r>
      <w:r w:rsidRPr="00755BAC">
        <w:rPr>
          <w:sz w:val="24"/>
        </w:rPr>
        <w:t>kuchini</w:t>
      </w:r>
      <w:r w:rsidRPr="00755BAC">
        <w:rPr>
          <w:spacing w:val="-15"/>
          <w:sz w:val="24"/>
        </w:rPr>
        <w:t xml:space="preserve"> </w:t>
      </w:r>
      <w:r w:rsidRPr="00755BAC">
        <w:rPr>
          <w:sz w:val="24"/>
        </w:rPr>
        <w:t xml:space="preserve">yo‘qotgan </w:t>
      </w:r>
      <w:r w:rsidRPr="00755BAC">
        <w:rPr>
          <w:spacing w:val="-2"/>
          <w:sz w:val="24"/>
        </w:rPr>
        <w:t>hisoblanadi.</w:t>
      </w:r>
    </w:p>
    <w:p w14:paraId="637458B0" w14:textId="77777777" w:rsidR="00DB3EF6" w:rsidRPr="00755BAC" w:rsidRDefault="00197DD0" w:rsidP="00566D88">
      <w:pPr>
        <w:pStyle w:val="a4"/>
        <w:numPr>
          <w:ilvl w:val="1"/>
          <w:numId w:val="2"/>
        </w:numPr>
        <w:tabs>
          <w:tab w:val="left" w:pos="1026"/>
          <w:tab w:val="left" w:pos="1560"/>
        </w:tabs>
        <w:spacing w:line="22" w:lineRule="atLeast"/>
        <w:ind w:right="134" w:firstLine="566"/>
        <w:rPr>
          <w:sz w:val="24"/>
        </w:rPr>
      </w:pPr>
      <w:r w:rsidRPr="00755BAC">
        <w:rPr>
          <w:sz w:val="24"/>
        </w:rPr>
        <w:t>Ushbu shartnoma bir xil huquqiy kuchga ega bo‘lgan ikki nusxada tuzilgan bo‘lib, taraflarga bir nusxadan beriladi</w:t>
      </w:r>
    </w:p>
    <w:p w14:paraId="017B4B55" w14:textId="77777777" w:rsidR="00DB3EF6" w:rsidRPr="00755BAC" w:rsidRDefault="00197DD0" w:rsidP="00566D88">
      <w:pPr>
        <w:pStyle w:val="1"/>
        <w:numPr>
          <w:ilvl w:val="0"/>
          <w:numId w:val="2"/>
        </w:numPr>
        <w:tabs>
          <w:tab w:val="left" w:pos="1560"/>
          <w:tab w:val="left" w:pos="1693"/>
        </w:tabs>
        <w:spacing w:line="22" w:lineRule="atLeast"/>
        <w:ind w:left="1693" w:hanging="360"/>
        <w:jc w:val="both"/>
      </w:pPr>
      <w:r w:rsidRPr="00755BAC">
        <w:t>Taraflarning</w:t>
      </w:r>
      <w:r w:rsidRPr="00755BAC">
        <w:rPr>
          <w:spacing w:val="-5"/>
        </w:rPr>
        <w:t xml:space="preserve"> </w:t>
      </w:r>
      <w:r w:rsidRPr="00755BAC">
        <w:t>yuridik</w:t>
      </w:r>
      <w:r w:rsidRPr="00755BAC">
        <w:rPr>
          <w:spacing w:val="-2"/>
        </w:rPr>
        <w:t xml:space="preserve"> </w:t>
      </w:r>
      <w:r w:rsidRPr="00755BAC">
        <w:t>manzillari,</w:t>
      </w:r>
      <w:r w:rsidRPr="00755BAC">
        <w:rPr>
          <w:spacing w:val="-2"/>
        </w:rPr>
        <w:t xml:space="preserve"> </w:t>
      </w:r>
      <w:r w:rsidRPr="00755BAC">
        <w:t>bank</w:t>
      </w:r>
      <w:r w:rsidRPr="00755BAC">
        <w:rPr>
          <w:spacing w:val="-3"/>
        </w:rPr>
        <w:t xml:space="preserve"> </w:t>
      </w:r>
      <w:r w:rsidRPr="00755BAC">
        <w:t>rekvizitlari</w:t>
      </w:r>
      <w:r w:rsidRPr="00755BAC">
        <w:rPr>
          <w:spacing w:val="-2"/>
        </w:rPr>
        <w:t xml:space="preserve"> </w:t>
      </w:r>
      <w:r w:rsidRPr="00755BAC">
        <w:t>va</w:t>
      </w:r>
      <w:r w:rsidRPr="00755BAC">
        <w:rPr>
          <w:spacing w:val="-2"/>
        </w:rPr>
        <w:t xml:space="preserve"> imzolari</w:t>
      </w:r>
    </w:p>
    <w:p w14:paraId="7205A4DD" w14:textId="77777777" w:rsidR="00DB3EF6" w:rsidRPr="00755BAC" w:rsidRDefault="00DB3EF6" w:rsidP="00566D88">
      <w:pPr>
        <w:pStyle w:val="a3"/>
        <w:tabs>
          <w:tab w:val="left" w:pos="1560"/>
        </w:tabs>
        <w:spacing w:line="22" w:lineRule="atLeast"/>
        <w:ind w:left="0" w:right="0" w:firstLine="0"/>
        <w:jc w:val="left"/>
        <w:rPr>
          <w:b/>
          <w:sz w:val="20"/>
        </w:rPr>
      </w:pPr>
    </w:p>
    <w:tbl>
      <w:tblPr>
        <w:tblW w:w="10758" w:type="dxa"/>
        <w:jc w:val="center"/>
        <w:tblLayout w:type="fixed"/>
        <w:tblCellMar>
          <w:left w:w="0" w:type="dxa"/>
          <w:right w:w="0" w:type="dxa"/>
        </w:tblCellMar>
        <w:tblLook w:val="01E0" w:firstRow="1" w:lastRow="1" w:firstColumn="1" w:lastColumn="1" w:noHBand="0" w:noVBand="0"/>
      </w:tblPr>
      <w:tblGrid>
        <w:gridCol w:w="4957"/>
        <w:gridCol w:w="5801"/>
      </w:tblGrid>
      <w:tr w:rsidR="00006A63" w14:paraId="57CC007E" w14:textId="77777777" w:rsidTr="00E57E57">
        <w:trPr>
          <w:trHeight w:val="321"/>
          <w:jc w:val="center"/>
        </w:trPr>
        <w:tc>
          <w:tcPr>
            <w:tcW w:w="4957" w:type="dxa"/>
            <w:shd w:val="clear" w:color="auto" w:fill="auto"/>
          </w:tcPr>
          <w:p w14:paraId="5D9299D6" w14:textId="77777777" w:rsidR="00006A63" w:rsidRPr="005B1026" w:rsidRDefault="00006A63" w:rsidP="00E57E57">
            <w:pPr>
              <w:pStyle w:val="TableParagraph"/>
              <w:spacing w:line="207" w:lineRule="exact"/>
              <w:ind w:right="309"/>
              <w:jc w:val="center"/>
              <w:rPr>
                <w:b/>
                <w:sz w:val="24"/>
                <w:szCs w:val="24"/>
              </w:rPr>
            </w:pPr>
            <w:r w:rsidRPr="005B1026">
              <w:rPr>
                <w:b/>
                <w:sz w:val="24"/>
                <w:szCs w:val="24"/>
              </w:rPr>
              <w:t>“</w:t>
            </w:r>
            <w:r w:rsidRPr="005B1026">
              <w:rPr>
                <w:b/>
                <w:sz w:val="24"/>
                <w:szCs w:val="24"/>
                <w:lang w:val="en-US"/>
              </w:rPr>
              <w:t>Bank</w:t>
            </w:r>
          </w:p>
          <w:p w14:paraId="5C248D2B" w14:textId="77777777" w:rsidR="00006A63" w:rsidRPr="005B1026" w:rsidRDefault="00006A63" w:rsidP="00E57E57">
            <w:pPr>
              <w:pStyle w:val="TableParagraph"/>
              <w:spacing w:line="207" w:lineRule="exact"/>
              <w:ind w:left="2323" w:right="309"/>
              <w:jc w:val="center"/>
              <w:rPr>
                <w:b/>
                <w:sz w:val="24"/>
                <w:szCs w:val="24"/>
              </w:rPr>
            </w:pPr>
          </w:p>
        </w:tc>
        <w:tc>
          <w:tcPr>
            <w:tcW w:w="5801" w:type="dxa"/>
            <w:shd w:val="clear" w:color="auto" w:fill="auto"/>
          </w:tcPr>
          <w:p w14:paraId="01489014" w14:textId="77777777" w:rsidR="00006A63" w:rsidRPr="005B1026" w:rsidRDefault="00006A63" w:rsidP="00E57E57">
            <w:pPr>
              <w:pStyle w:val="TableParagraph"/>
              <w:spacing w:line="207" w:lineRule="exact"/>
              <w:ind w:left="156" w:right="309"/>
              <w:jc w:val="center"/>
              <w:rPr>
                <w:sz w:val="24"/>
                <w:szCs w:val="24"/>
              </w:rPr>
            </w:pPr>
            <w:r w:rsidRPr="005B1026">
              <w:rPr>
                <w:b/>
                <w:sz w:val="24"/>
                <w:szCs w:val="24"/>
              </w:rPr>
              <w:t>“</w:t>
            </w:r>
            <w:r w:rsidRPr="005B1026">
              <w:rPr>
                <w:b/>
                <w:sz w:val="24"/>
                <w:szCs w:val="24"/>
                <w:lang w:val="en-US"/>
              </w:rPr>
              <w:t>Omonatchi</w:t>
            </w:r>
            <w:r w:rsidRPr="005B1026">
              <w:rPr>
                <w:b/>
                <w:sz w:val="24"/>
                <w:szCs w:val="24"/>
              </w:rPr>
              <w:t>”</w:t>
            </w:r>
          </w:p>
        </w:tc>
      </w:tr>
      <w:tr w:rsidR="00006A63" w14:paraId="4B94CF8B" w14:textId="77777777" w:rsidTr="00E57E57">
        <w:trPr>
          <w:trHeight w:val="3433"/>
          <w:jc w:val="center"/>
        </w:trPr>
        <w:tc>
          <w:tcPr>
            <w:tcW w:w="4957" w:type="dxa"/>
            <w:shd w:val="clear" w:color="auto" w:fill="auto"/>
          </w:tcPr>
          <w:p w14:paraId="48CCC1FC" w14:textId="77777777" w:rsidR="00006A63" w:rsidRPr="005B1026" w:rsidRDefault="00006A63" w:rsidP="00E57E57">
            <w:pPr>
              <w:pStyle w:val="TableParagraph"/>
              <w:tabs>
                <w:tab w:val="left" w:pos="1847"/>
                <w:tab w:val="left" w:pos="3056"/>
                <w:tab w:val="left" w:pos="3736"/>
                <w:tab w:val="left" w:pos="4669"/>
              </w:tabs>
              <w:spacing w:line="276" w:lineRule="auto"/>
              <w:ind w:left="149" w:right="309" w:firstLine="19"/>
              <w:jc w:val="both"/>
              <w:rPr>
                <w:sz w:val="24"/>
                <w:szCs w:val="24"/>
              </w:rPr>
            </w:pPr>
          </w:p>
          <w:p w14:paraId="51A2DE6C" w14:textId="654ADD60" w:rsidR="00006A63" w:rsidRPr="005B1026" w:rsidRDefault="00006A63" w:rsidP="00E57E57">
            <w:pPr>
              <w:pStyle w:val="TableParagraph"/>
              <w:tabs>
                <w:tab w:val="left" w:pos="3042"/>
                <w:tab w:val="left" w:pos="3766"/>
                <w:tab w:val="left" w:pos="4704"/>
              </w:tabs>
              <w:spacing w:line="276" w:lineRule="auto"/>
              <w:ind w:left="149" w:right="309"/>
              <w:jc w:val="both"/>
              <w:rPr>
                <w:sz w:val="24"/>
                <w:szCs w:val="24"/>
              </w:rPr>
            </w:pPr>
          </w:p>
        </w:tc>
        <w:tc>
          <w:tcPr>
            <w:tcW w:w="5801" w:type="dxa"/>
            <w:shd w:val="clear" w:color="auto" w:fill="auto"/>
          </w:tcPr>
          <w:p w14:paraId="703BADB9" w14:textId="77777777" w:rsidR="00006A63" w:rsidRPr="005B1026" w:rsidRDefault="00006A63" w:rsidP="00E57E57">
            <w:pPr>
              <w:pStyle w:val="TableParagraph"/>
              <w:spacing w:line="20" w:lineRule="exact"/>
              <w:ind w:left="245" w:right="309"/>
              <w:rPr>
                <w:sz w:val="24"/>
                <w:szCs w:val="24"/>
              </w:rPr>
            </w:pPr>
          </w:p>
          <w:p w14:paraId="5CE801AA" w14:textId="3845B45E" w:rsidR="00006A63" w:rsidRPr="005B1026" w:rsidRDefault="00006A63" w:rsidP="00E57E57">
            <w:pPr>
              <w:spacing w:line="276" w:lineRule="auto"/>
              <w:ind w:right="309"/>
              <w:rPr>
                <w:i/>
                <w:sz w:val="24"/>
                <w:szCs w:val="24"/>
              </w:rPr>
            </w:pPr>
          </w:p>
        </w:tc>
      </w:tr>
    </w:tbl>
    <w:p w14:paraId="26EAD9D8" w14:textId="77777777" w:rsidR="00197DD0" w:rsidRPr="00755BAC" w:rsidRDefault="00197DD0" w:rsidP="00566D88">
      <w:pPr>
        <w:tabs>
          <w:tab w:val="left" w:pos="1560"/>
        </w:tabs>
        <w:spacing w:line="22" w:lineRule="atLeast"/>
      </w:pPr>
    </w:p>
    <w:sectPr w:rsidR="00197DD0" w:rsidRPr="00755BAC" w:rsidSect="00566D88">
      <w:pgSz w:w="11910" w:h="16840"/>
      <w:pgMar w:top="851" w:right="709" w:bottom="39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5960F" w14:textId="77777777" w:rsidR="00023B23" w:rsidRDefault="00023B23" w:rsidP="00D926CF">
      <w:r>
        <w:separator/>
      </w:r>
    </w:p>
  </w:endnote>
  <w:endnote w:type="continuationSeparator" w:id="0">
    <w:p w14:paraId="18DA4D54" w14:textId="77777777" w:rsidR="00023B23" w:rsidRDefault="00023B23" w:rsidP="00D92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0DFB9" w14:textId="77777777" w:rsidR="00023B23" w:rsidRDefault="00023B23" w:rsidP="00D926CF">
      <w:r>
        <w:separator/>
      </w:r>
    </w:p>
  </w:footnote>
  <w:footnote w:type="continuationSeparator" w:id="0">
    <w:p w14:paraId="4025D59F" w14:textId="77777777" w:rsidR="00023B23" w:rsidRDefault="00023B23" w:rsidP="00D92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D6344"/>
    <w:multiLevelType w:val="multilevel"/>
    <w:tmpl w:val="4C9C4AB8"/>
    <w:lvl w:ilvl="0">
      <w:start w:val="1"/>
      <w:numFmt w:val="decimal"/>
      <w:lvlText w:val="%1"/>
      <w:lvlJc w:val="left"/>
      <w:pPr>
        <w:ind w:left="2" w:hanging="550"/>
      </w:pPr>
      <w:rPr>
        <w:rFonts w:hint="default"/>
        <w:lang w:val="id" w:eastAsia="en-US" w:bidi="ar-SA"/>
      </w:rPr>
    </w:lvl>
    <w:lvl w:ilvl="1">
      <w:start w:val="1"/>
      <w:numFmt w:val="decimal"/>
      <w:lvlText w:val="%1.%2."/>
      <w:lvlJc w:val="left"/>
      <w:pPr>
        <w:ind w:left="2" w:hanging="550"/>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1899" w:hanging="550"/>
      </w:pPr>
      <w:rPr>
        <w:rFonts w:hint="default"/>
        <w:lang w:val="id" w:eastAsia="en-US" w:bidi="ar-SA"/>
      </w:rPr>
    </w:lvl>
    <w:lvl w:ilvl="3">
      <w:numFmt w:val="bullet"/>
      <w:lvlText w:val="•"/>
      <w:lvlJc w:val="left"/>
      <w:pPr>
        <w:ind w:left="2849" w:hanging="550"/>
      </w:pPr>
      <w:rPr>
        <w:rFonts w:hint="default"/>
        <w:lang w:val="id" w:eastAsia="en-US" w:bidi="ar-SA"/>
      </w:rPr>
    </w:lvl>
    <w:lvl w:ilvl="4">
      <w:numFmt w:val="bullet"/>
      <w:lvlText w:val="•"/>
      <w:lvlJc w:val="left"/>
      <w:pPr>
        <w:ind w:left="3799" w:hanging="550"/>
      </w:pPr>
      <w:rPr>
        <w:rFonts w:hint="default"/>
        <w:lang w:val="id" w:eastAsia="en-US" w:bidi="ar-SA"/>
      </w:rPr>
    </w:lvl>
    <w:lvl w:ilvl="5">
      <w:numFmt w:val="bullet"/>
      <w:lvlText w:val="•"/>
      <w:lvlJc w:val="left"/>
      <w:pPr>
        <w:ind w:left="4749" w:hanging="550"/>
      </w:pPr>
      <w:rPr>
        <w:rFonts w:hint="default"/>
        <w:lang w:val="id" w:eastAsia="en-US" w:bidi="ar-SA"/>
      </w:rPr>
    </w:lvl>
    <w:lvl w:ilvl="6">
      <w:numFmt w:val="bullet"/>
      <w:lvlText w:val="•"/>
      <w:lvlJc w:val="left"/>
      <w:pPr>
        <w:ind w:left="5699" w:hanging="550"/>
      </w:pPr>
      <w:rPr>
        <w:rFonts w:hint="default"/>
        <w:lang w:val="id" w:eastAsia="en-US" w:bidi="ar-SA"/>
      </w:rPr>
    </w:lvl>
    <w:lvl w:ilvl="7">
      <w:numFmt w:val="bullet"/>
      <w:lvlText w:val="•"/>
      <w:lvlJc w:val="left"/>
      <w:pPr>
        <w:ind w:left="6648" w:hanging="550"/>
      </w:pPr>
      <w:rPr>
        <w:rFonts w:hint="default"/>
        <w:lang w:val="id" w:eastAsia="en-US" w:bidi="ar-SA"/>
      </w:rPr>
    </w:lvl>
    <w:lvl w:ilvl="8">
      <w:numFmt w:val="bullet"/>
      <w:lvlText w:val="•"/>
      <w:lvlJc w:val="left"/>
      <w:pPr>
        <w:ind w:left="7598" w:hanging="550"/>
      </w:pPr>
      <w:rPr>
        <w:rFonts w:hint="default"/>
        <w:lang w:val="id" w:eastAsia="en-US" w:bidi="ar-SA"/>
      </w:rPr>
    </w:lvl>
  </w:abstractNum>
  <w:abstractNum w:abstractNumId="1" w15:restartNumberingAfterBreak="0">
    <w:nsid w:val="367B3F56"/>
    <w:multiLevelType w:val="multilevel"/>
    <w:tmpl w:val="E4AC41CE"/>
    <w:lvl w:ilvl="0">
      <w:start w:val="1"/>
      <w:numFmt w:val="decimal"/>
      <w:lvlText w:val="%1."/>
      <w:lvlJc w:val="left"/>
      <w:pPr>
        <w:ind w:left="4013" w:hanging="240"/>
        <w:jc w:val="right"/>
      </w:pPr>
      <w:rPr>
        <w:rFonts w:ascii="Times New Roman" w:eastAsia="Times New Roman" w:hAnsi="Times New Roman" w:cs="Times New Roman" w:hint="default"/>
        <w:b/>
        <w:bCs/>
        <w:i w:val="0"/>
        <w:iCs w:val="0"/>
        <w:spacing w:val="0"/>
        <w:w w:val="100"/>
        <w:sz w:val="24"/>
        <w:szCs w:val="24"/>
        <w:lang w:val="id" w:eastAsia="en-US" w:bidi="ar-SA"/>
      </w:rPr>
    </w:lvl>
    <w:lvl w:ilvl="1">
      <w:start w:val="1"/>
      <w:numFmt w:val="decimal"/>
      <w:lvlText w:val="%1.%2."/>
      <w:lvlJc w:val="left"/>
      <w:pPr>
        <w:ind w:left="2" w:hanging="408"/>
      </w:pPr>
      <w:rPr>
        <w:rFonts w:hint="default"/>
        <w:spacing w:val="0"/>
        <w:w w:val="100"/>
        <w:lang w:val="id" w:eastAsia="en-US" w:bidi="ar-SA"/>
      </w:rPr>
    </w:lvl>
    <w:lvl w:ilvl="2">
      <w:start w:val="1"/>
      <w:numFmt w:val="decimal"/>
      <w:lvlText w:val="%1.%2.%3."/>
      <w:lvlJc w:val="left"/>
      <w:pPr>
        <w:ind w:left="1168" w:hanging="408"/>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020" w:hanging="408"/>
      </w:pPr>
      <w:rPr>
        <w:rFonts w:hint="default"/>
        <w:lang w:val="id" w:eastAsia="en-US" w:bidi="ar-SA"/>
      </w:rPr>
    </w:lvl>
    <w:lvl w:ilvl="4">
      <w:numFmt w:val="bullet"/>
      <w:lvlText w:val="•"/>
      <w:lvlJc w:val="left"/>
      <w:pPr>
        <w:ind w:left="4802" w:hanging="408"/>
      </w:pPr>
      <w:rPr>
        <w:rFonts w:hint="default"/>
        <w:lang w:val="id" w:eastAsia="en-US" w:bidi="ar-SA"/>
      </w:rPr>
    </w:lvl>
    <w:lvl w:ilvl="5">
      <w:numFmt w:val="bullet"/>
      <w:lvlText w:val="•"/>
      <w:lvlJc w:val="left"/>
      <w:pPr>
        <w:ind w:left="5585" w:hanging="408"/>
      </w:pPr>
      <w:rPr>
        <w:rFonts w:hint="default"/>
        <w:lang w:val="id" w:eastAsia="en-US" w:bidi="ar-SA"/>
      </w:rPr>
    </w:lvl>
    <w:lvl w:ilvl="6">
      <w:numFmt w:val="bullet"/>
      <w:lvlText w:val="•"/>
      <w:lvlJc w:val="left"/>
      <w:pPr>
        <w:ind w:left="6367" w:hanging="408"/>
      </w:pPr>
      <w:rPr>
        <w:rFonts w:hint="default"/>
        <w:lang w:val="id" w:eastAsia="en-US" w:bidi="ar-SA"/>
      </w:rPr>
    </w:lvl>
    <w:lvl w:ilvl="7">
      <w:numFmt w:val="bullet"/>
      <w:lvlText w:val="•"/>
      <w:lvlJc w:val="left"/>
      <w:pPr>
        <w:ind w:left="7150" w:hanging="408"/>
      </w:pPr>
      <w:rPr>
        <w:rFonts w:hint="default"/>
        <w:lang w:val="id" w:eastAsia="en-US" w:bidi="ar-SA"/>
      </w:rPr>
    </w:lvl>
    <w:lvl w:ilvl="8">
      <w:numFmt w:val="bullet"/>
      <w:lvlText w:val="•"/>
      <w:lvlJc w:val="left"/>
      <w:pPr>
        <w:ind w:left="7933" w:hanging="408"/>
      </w:pPr>
      <w:rPr>
        <w:rFonts w:hint="default"/>
        <w:lang w:val="id" w:eastAsia="en-US" w:bidi="ar-SA"/>
      </w:rPr>
    </w:lvl>
  </w:abstractNum>
  <w:abstractNum w:abstractNumId="2" w15:restartNumberingAfterBreak="0">
    <w:nsid w:val="45BE4C86"/>
    <w:multiLevelType w:val="multilevel"/>
    <w:tmpl w:val="3E64DC80"/>
    <w:lvl w:ilvl="0">
      <w:start w:val="6"/>
      <w:numFmt w:val="decimal"/>
      <w:lvlText w:val="%1"/>
      <w:lvlJc w:val="left"/>
      <w:pPr>
        <w:ind w:left="235" w:hanging="456"/>
      </w:pPr>
      <w:rPr>
        <w:rFonts w:hint="default"/>
        <w:lang w:val="bg-BG" w:eastAsia="en-US" w:bidi="ar-SA"/>
      </w:rPr>
    </w:lvl>
    <w:lvl w:ilvl="1">
      <w:start w:val="1"/>
      <w:numFmt w:val="decimal"/>
      <w:lvlText w:val="%1.%2."/>
      <w:lvlJc w:val="left"/>
      <w:pPr>
        <w:ind w:left="235" w:hanging="456"/>
      </w:pPr>
      <w:rPr>
        <w:rFonts w:ascii="Times New Roman" w:eastAsia="Times New Roman" w:hAnsi="Times New Roman" w:cs="Times New Roman" w:hint="default"/>
        <w:w w:val="100"/>
        <w:sz w:val="24"/>
        <w:szCs w:val="24"/>
        <w:lang w:val="bg-BG" w:eastAsia="en-US" w:bidi="ar-SA"/>
      </w:rPr>
    </w:lvl>
    <w:lvl w:ilvl="2">
      <w:numFmt w:val="bullet"/>
      <w:lvlText w:val="•"/>
      <w:lvlJc w:val="left"/>
      <w:pPr>
        <w:ind w:left="2401" w:hanging="456"/>
      </w:pPr>
      <w:rPr>
        <w:rFonts w:hint="default"/>
        <w:lang w:val="bg-BG" w:eastAsia="en-US" w:bidi="ar-SA"/>
      </w:rPr>
    </w:lvl>
    <w:lvl w:ilvl="3">
      <w:numFmt w:val="bullet"/>
      <w:lvlText w:val="•"/>
      <w:lvlJc w:val="left"/>
      <w:pPr>
        <w:ind w:left="3481" w:hanging="456"/>
      </w:pPr>
      <w:rPr>
        <w:rFonts w:hint="default"/>
        <w:lang w:val="bg-BG" w:eastAsia="en-US" w:bidi="ar-SA"/>
      </w:rPr>
    </w:lvl>
    <w:lvl w:ilvl="4">
      <w:numFmt w:val="bullet"/>
      <w:lvlText w:val="•"/>
      <w:lvlJc w:val="left"/>
      <w:pPr>
        <w:ind w:left="4562" w:hanging="456"/>
      </w:pPr>
      <w:rPr>
        <w:rFonts w:hint="default"/>
        <w:lang w:val="bg-BG" w:eastAsia="en-US" w:bidi="ar-SA"/>
      </w:rPr>
    </w:lvl>
    <w:lvl w:ilvl="5">
      <w:numFmt w:val="bullet"/>
      <w:lvlText w:val="•"/>
      <w:lvlJc w:val="left"/>
      <w:pPr>
        <w:ind w:left="5643" w:hanging="456"/>
      </w:pPr>
      <w:rPr>
        <w:rFonts w:hint="default"/>
        <w:lang w:val="bg-BG" w:eastAsia="en-US" w:bidi="ar-SA"/>
      </w:rPr>
    </w:lvl>
    <w:lvl w:ilvl="6">
      <w:numFmt w:val="bullet"/>
      <w:lvlText w:val="•"/>
      <w:lvlJc w:val="left"/>
      <w:pPr>
        <w:ind w:left="6723" w:hanging="456"/>
      </w:pPr>
      <w:rPr>
        <w:rFonts w:hint="default"/>
        <w:lang w:val="bg-BG" w:eastAsia="en-US" w:bidi="ar-SA"/>
      </w:rPr>
    </w:lvl>
    <w:lvl w:ilvl="7">
      <w:numFmt w:val="bullet"/>
      <w:lvlText w:val="•"/>
      <w:lvlJc w:val="left"/>
      <w:pPr>
        <w:ind w:left="7804" w:hanging="456"/>
      </w:pPr>
      <w:rPr>
        <w:rFonts w:hint="default"/>
        <w:lang w:val="bg-BG" w:eastAsia="en-US" w:bidi="ar-SA"/>
      </w:rPr>
    </w:lvl>
    <w:lvl w:ilvl="8">
      <w:numFmt w:val="bullet"/>
      <w:lvlText w:val="•"/>
      <w:lvlJc w:val="left"/>
      <w:pPr>
        <w:ind w:left="8885" w:hanging="456"/>
      </w:pPr>
      <w:rPr>
        <w:rFonts w:hint="default"/>
        <w:lang w:val="bg-BG" w:eastAsia="en-US" w:bidi="ar-SA"/>
      </w:rPr>
    </w:lvl>
  </w:abstractNum>
  <w:num w:numId="1" w16cid:durableId="1029911197">
    <w:abstractNumId w:val="0"/>
  </w:num>
  <w:num w:numId="2" w16cid:durableId="300353926">
    <w:abstractNumId w:val="1"/>
  </w:num>
  <w:num w:numId="3" w16cid:durableId="2135783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EF6"/>
    <w:rsid w:val="00006A63"/>
    <w:rsid w:val="00023B23"/>
    <w:rsid w:val="000A2904"/>
    <w:rsid w:val="000A5DD8"/>
    <w:rsid w:val="000B0FB6"/>
    <w:rsid w:val="00142C4F"/>
    <w:rsid w:val="001964DD"/>
    <w:rsid w:val="00197DD0"/>
    <w:rsid w:val="00201C85"/>
    <w:rsid w:val="00215ECD"/>
    <w:rsid w:val="00231425"/>
    <w:rsid w:val="002C6637"/>
    <w:rsid w:val="002E332A"/>
    <w:rsid w:val="002E56EE"/>
    <w:rsid w:val="00321911"/>
    <w:rsid w:val="00353A6F"/>
    <w:rsid w:val="003C4D11"/>
    <w:rsid w:val="003F173F"/>
    <w:rsid w:val="00461AD0"/>
    <w:rsid w:val="004B6EB7"/>
    <w:rsid w:val="004D45B7"/>
    <w:rsid w:val="004E024D"/>
    <w:rsid w:val="004F1010"/>
    <w:rsid w:val="005159A5"/>
    <w:rsid w:val="005216C3"/>
    <w:rsid w:val="00535737"/>
    <w:rsid w:val="00546024"/>
    <w:rsid w:val="00566D88"/>
    <w:rsid w:val="005B29BB"/>
    <w:rsid w:val="005C5836"/>
    <w:rsid w:val="005F5FE0"/>
    <w:rsid w:val="00624DA7"/>
    <w:rsid w:val="00625C29"/>
    <w:rsid w:val="006453BE"/>
    <w:rsid w:val="006F314A"/>
    <w:rsid w:val="00706650"/>
    <w:rsid w:val="00755BAC"/>
    <w:rsid w:val="007D34CA"/>
    <w:rsid w:val="007E1419"/>
    <w:rsid w:val="00821795"/>
    <w:rsid w:val="008D750C"/>
    <w:rsid w:val="008E7231"/>
    <w:rsid w:val="0090058D"/>
    <w:rsid w:val="00983E0F"/>
    <w:rsid w:val="00A45347"/>
    <w:rsid w:val="00A5253A"/>
    <w:rsid w:val="00AD52C1"/>
    <w:rsid w:val="00B659C9"/>
    <w:rsid w:val="00B84D66"/>
    <w:rsid w:val="00BE4526"/>
    <w:rsid w:val="00C523F5"/>
    <w:rsid w:val="00C60EC7"/>
    <w:rsid w:val="00D15260"/>
    <w:rsid w:val="00D20929"/>
    <w:rsid w:val="00D926CF"/>
    <w:rsid w:val="00DB3EF6"/>
    <w:rsid w:val="00DC1A9F"/>
    <w:rsid w:val="00E53FE3"/>
    <w:rsid w:val="00EE77FE"/>
    <w:rsid w:val="00EF605F"/>
    <w:rsid w:val="00F010EC"/>
    <w:rsid w:val="00F2114A"/>
    <w:rsid w:val="00F4032E"/>
    <w:rsid w:val="00F97CD5"/>
    <w:rsid w:val="00FD033F"/>
    <w:rsid w:val="00FD1C82"/>
    <w:rsid w:val="00FE0456"/>
    <w:rsid w:val="00FE7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2B852"/>
  <w15:docId w15:val="{BDE64D84-7B2D-43E4-A38F-23A0D2E1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id"/>
    </w:rPr>
  </w:style>
  <w:style w:type="paragraph" w:styleId="1">
    <w:name w:val="heading 1"/>
    <w:basedOn w:val="a"/>
    <w:uiPriority w:val="1"/>
    <w:qFormat/>
    <w:pPr>
      <w:ind w:left="988" w:hanging="24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right="137" w:firstLine="566"/>
      <w:jc w:val="both"/>
    </w:pPr>
    <w:rPr>
      <w:sz w:val="24"/>
      <w:szCs w:val="24"/>
    </w:rPr>
  </w:style>
  <w:style w:type="paragraph" w:styleId="a4">
    <w:name w:val="List Paragraph"/>
    <w:basedOn w:val="a"/>
    <w:uiPriority w:val="1"/>
    <w:qFormat/>
    <w:pPr>
      <w:ind w:left="2" w:firstLine="566"/>
      <w:jc w:val="both"/>
    </w:pPr>
  </w:style>
  <w:style w:type="paragraph" w:customStyle="1" w:styleId="TableParagraph">
    <w:name w:val="Table Paragraph"/>
    <w:basedOn w:val="a"/>
    <w:uiPriority w:val="1"/>
    <w:qFormat/>
    <w:pPr>
      <w:ind w:left="390"/>
    </w:pPr>
  </w:style>
  <w:style w:type="character" w:customStyle="1" w:styleId="text-token-text-primary">
    <w:name w:val="text-token-text-primary"/>
    <w:basedOn w:val="a0"/>
    <w:rsid w:val="004D45B7"/>
  </w:style>
  <w:style w:type="paragraph" w:styleId="a5">
    <w:name w:val="footnote text"/>
    <w:basedOn w:val="a"/>
    <w:link w:val="a6"/>
    <w:uiPriority w:val="99"/>
    <w:semiHidden/>
    <w:unhideWhenUsed/>
    <w:rsid w:val="00D926CF"/>
    <w:rPr>
      <w:sz w:val="20"/>
      <w:szCs w:val="20"/>
      <w:lang w:val="bg-BG"/>
    </w:rPr>
  </w:style>
  <w:style w:type="character" w:customStyle="1" w:styleId="a6">
    <w:name w:val="Текст сноски Знак"/>
    <w:basedOn w:val="a0"/>
    <w:link w:val="a5"/>
    <w:uiPriority w:val="99"/>
    <w:semiHidden/>
    <w:rsid w:val="00D926CF"/>
    <w:rPr>
      <w:rFonts w:ascii="Times New Roman" w:eastAsia="Times New Roman" w:hAnsi="Times New Roman" w:cs="Times New Roman"/>
      <w:sz w:val="20"/>
      <w:szCs w:val="20"/>
      <w:lang w:val="bg-BG"/>
    </w:rPr>
  </w:style>
  <w:style w:type="character" w:styleId="a7">
    <w:name w:val="footnote reference"/>
    <w:basedOn w:val="a0"/>
    <w:uiPriority w:val="99"/>
    <w:semiHidden/>
    <w:unhideWhenUsed/>
    <w:rsid w:val="00D926CF"/>
    <w:rPr>
      <w:vertAlign w:val="superscript"/>
    </w:rPr>
  </w:style>
  <w:style w:type="character" w:styleId="a8">
    <w:name w:val="Hyperlink"/>
    <w:uiPriority w:val="99"/>
    <w:unhideWhenUsed/>
    <w:rsid w:val="00F211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kbank.u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kbank.u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73AB8-7EA8-4C2B-8937-7BFC220CA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2115</Words>
  <Characters>12061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Farxod Nurqobilov</dc:creator>
  <cp:lastModifiedBy>Abdullayev Abduvohid Bahodir o'g'li</cp:lastModifiedBy>
  <cp:revision>3</cp:revision>
  <dcterms:created xsi:type="dcterms:W3CDTF">2026-07-21T06:10:00Z</dcterms:created>
  <dcterms:modified xsi:type="dcterms:W3CDTF">2026-07-21T06:50:00Z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2026-07-09T00:00:00Z</vt:filetime>
  </property>
  <property fmtid="{D5CDD505-2E9C-101B-9397-08002B2CF9AE}" pid="4" name="Creator">
    <vt:lpwstr>Microsoft® Word LTSC</vt:lpwstr>
  </property>
  <property fmtid="{D5CDD505-2E9C-101B-9397-08002B2CF9AE}" pid="5" name="LastSaved">
    <vt:filetime>2026-07-16T00:00:00Z</vt:filetime>
  </property>
  <property fmtid="{D5CDD505-2E9C-101B-9397-08002B2CF9AE}" pid="6" name="Producer">
    <vt:lpwstr>Microsoft® Word LTSC</vt:lpwstr>
  </property>
</Properties>
</file>