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34" w:rsidRPr="00326E22" w:rsidRDefault="0029113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291134" w:rsidRPr="00326E22" w:rsidTr="00291134">
        <w:tc>
          <w:tcPr>
            <w:tcW w:w="3681" w:type="dxa"/>
          </w:tcPr>
          <w:p w:rsidR="00291134" w:rsidRPr="00326E22" w:rsidRDefault="00291134" w:rsidP="0029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E22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291134" w:rsidRPr="00326E22" w:rsidRDefault="00291134" w:rsidP="0029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134" w:rsidRPr="00326E22" w:rsidTr="00291134">
        <w:tc>
          <w:tcPr>
            <w:tcW w:w="3681" w:type="dxa"/>
          </w:tcPr>
          <w:p w:rsidR="00291134" w:rsidRPr="00326E22" w:rsidRDefault="00291134" w:rsidP="0029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E22">
              <w:rPr>
                <w:rFonts w:ascii="Times New Roman" w:hAnsi="Times New Roman" w:cs="Times New Roman"/>
                <w:b/>
              </w:rPr>
              <w:t>Заместитель председателя правления АКБ «</w:t>
            </w:r>
            <w:proofErr w:type="spellStart"/>
            <w:r w:rsidRPr="00326E22">
              <w:rPr>
                <w:rFonts w:ascii="Times New Roman" w:hAnsi="Times New Roman" w:cs="Times New Roman"/>
                <w:b/>
              </w:rPr>
              <w:t>Микрокредитбанк</w:t>
            </w:r>
            <w:proofErr w:type="spellEnd"/>
            <w:r w:rsidRPr="00326E22">
              <w:rPr>
                <w:rFonts w:ascii="Times New Roman" w:hAnsi="Times New Roman" w:cs="Times New Roman"/>
                <w:b/>
              </w:rPr>
              <w:t>»</w:t>
            </w:r>
          </w:p>
          <w:p w:rsidR="00291134" w:rsidRPr="00326E22" w:rsidRDefault="00291134" w:rsidP="0029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1134" w:rsidRPr="00326E22" w:rsidRDefault="00291134" w:rsidP="0029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134" w:rsidRPr="00326E22" w:rsidTr="00291134">
        <w:tc>
          <w:tcPr>
            <w:tcW w:w="3681" w:type="dxa"/>
          </w:tcPr>
          <w:p w:rsidR="00291134" w:rsidRPr="00326E22" w:rsidRDefault="00291134" w:rsidP="0029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E22">
              <w:rPr>
                <w:rFonts w:ascii="Times New Roman" w:hAnsi="Times New Roman" w:cs="Times New Roman"/>
                <w:b/>
              </w:rPr>
              <w:t>_______________</w:t>
            </w:r>
            <w:proofErr w:type="spellStart"/>
            <w:r w:rsidRPr="00326E22">
              <w:rPr>
                <w:rFonts w:ascii="Times New Roman" w:hAnsi="Times New Roman" w:cs="Times New Roman"/>
                <w:b/>
              </w:rPr>
              <w:t>А.Мустафаев</w:t>
            </w:r>
            <w:proofErr w:type="spellEnd"/>
          </w:p>
        </w:tc>
      </w:tr>
      <w:tr w:rsidR="00291134" w:rsidRPr="00326E22" w:rsidTr="00291134">
        <w:tc>
          <w:tcPr>
            <w:tcW w:w="3681" w:type="dxa"/>
          </w:tcPr>
          <w:p w:rsidR="00291134" w:rsidRPr="00326E22" w:rsidRDefault="00291134" w:rsidP="0029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E22">
              <w:rPr>
                <w:rFonts w:ascii="Times New Roman" w:hAnsi="Times New Roman" w:cs="Times New Roman"/>
                <w:b/>
              </w:rPr>
              <w:t>________________2025 г.</w:t>
            </w:r>
          </w:p>
        </w:tc>
      </w:tr>
    </w:tbl>
    <w:p w:rsidR="00291134" w:rsidRPr="00326E22" w:rsidRDefault="00291134">
      <w:pPr>
        <w:rPr>
          <w:rFonts w:ascii="Times New Roman" w:hAnsi="Times New Roman" w:cs="Times New Roman"/>
        </w:rPr>
      </w:pPr>
    </w:p>
    <w:p w:rsidR="00291134" w:rsidRPr="00326E22" w:rsidRDefault="00291134">
      <w:pPr>
        <w:rPr>
          <w:rFonts w:ascii="Times New Roman" w:hAnsi="Times New Roman" w:cs="Times New Roman"/>
        </w:rPr>
      </w:pPr>
    </w:p>
    <w:p w:rsidR="00291134" w:rsidRPr="00326E22" w:rsidRDefault="00291134">
      <w:pPr>
        <w:rPr>
          <w:rFonts w:ascii="Times New Roman" w:hAnsi="Times New Roman" w:cs="Times New Roman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</w:rPr>
      </w:pPr>
      <w:r w:rsidRPr="00326E22">
        <w:rPr>
          <w:rFonts w:ascii="Times New Roman" w:hAnsi="Times New Roman" w:cs="Times New Roman"/>
          <w:b/>
        </w:rPr>
        <w:t>ТЕХНИЧЕСКОЕ ЗАДАНИЕ</w:t>
      </w: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</w:rPr>
      </w:pPr>
      <w:r w:rsidRPr="00326E22">
        <w:rPr>
          <w:rFonts w:ascii="Times New Roman" w:hAnsi="Times New Roman" w:cs="Times New Roman"/>
          <w:b/>
        </w:rPr>
        <w:t>Изготовление и установка мобильных кабинок для банкоматов АТМ</w:t>
      </w: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</w:rPr>
      </w:pPr>
      <w:r w:rsidRPr="00326E22">
        <w:rPr>
          <w:rFonts w:ascii="Times New Roman" w:hAnsi="Times New Roman" w:cs="Times New Roman"/>
          <w:b/>
        </w:rPr>
        <w:t>АКБ «MIKROKR</w:t>
      </w:r>
      <w:r w:rsidRPr="00326E22">
        <w:rPr>
          <w:rFonts w:ascii="Times New Roman" w:hAnsi="Times New Roman" w:cs="Times New Roman"/>
          <w:b/>
          <w:lang w:val="en-US"/>
        </w:rPr>
        <w:t>E</w:t>
      </w:r>
      <w:r w:rsidRPr="00326E22">
        <w:rPr>
          <w:rFonts w:ascii="Times New Roman" w:hAnsi="Times New Roman" w:cs="Times New Roman"/>
          <w:b/>
        </w:rPr>
        <w:t>DITBAN</w:t>
      </w:r>
      <w:r w:rsidRPr="00326E22">
        <w:rPr>
          <w:rFonts w:ascii="Times New Roman" w:hAnsi="Times New Roman" w:cs="Times New Roman"/>
          <w:b/>
          <w:lang w:val="en-US"/>
        </w:rPr>
        <w:t>K</w:t>
      </w:r>
      <w:r w:rsidRPr="00326E22">
        <w:rPr>
          <w:rFonts w:ascii="Times New Roman" w:hAnsi="Times New Roman" w:cs="Times New Roman"/>
          <w:b/>
        </w:rPr>
        <w:t>»</w:t>
      </w: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  <w:b/>
          <w:lang w:val="en-US"/>
        </w:rPr>
      </w:pPr>
    </w:p>
    <w:p w:rsidR="00291134" w:rsidRPr="00326E22" w:rsidRDefault="00291134" w:rsidP="00291134">
      <w:pPr>
        <w:jc w:val="center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lastRenderedPageBreak/>
        <w:t xml:space="preserve">1. </w:t>
      </w:r>
      <w:r w:rsidR="0025000F" w:rsidRPr="00326E22">
        <w:rPr>
          <w:rFonts w:ascii="Times New Roman" w:hAnsi="Times New Roman" w:cs="Times New Roman"/>
        </w:rPr>
        <w:t>Общие сведения</w:t>
      </w:r>
    </w:p>
    <w:p w:rsidR="0025000F" w:rsidRPr="00326E22" w:rsidRDefault="00291134" w:rsidP="00291134">
      <w:pPr>
        <w:rPr>
          <w:rFonts w:ascii="Times New Roman" w:hAnsi="Times New Roman" w:cs="Times New Roman"/>
          <w:b/>
        </w:rPr>
      </w:pPr>
      <w:r w:rsidRPr="00326E22">
        <w:rPr>
          <w:rFonts w:ascii="Times New Roman" w:hAnsi="Times New Roman" w:cs="Times New Roman"/>
          <w:b/>
        </w:rPr>
        <w:t>1.1. Полное наименование проекта и его условное обозначение:</w:t>
      </w:r>
    </w:p>
    <w:p w:rsidR="00291134" w:rsidRPr="00326E22" w:rsidRDefault="00291134" w:rsidP="00291134">
      <w:pPr>
        <w:rPr>
          <w:rFonts w:ascii="Times New Roman" w:hAnsi="Times New Roman" w:cs="Times New Roman"/>
          <w:b/>
        </w:rPr>
      </w:pPr>
      <w:r w:rsidRPr="00326E22">
        <w:rPr>
          <w:rFonts w:ascii="Times New Roman" w:hAnsi="Times New Roman" w:cs="Times New Roman"/>
        </w:rPr>
        <w:t xml:space="preserve">Изготовление и установка мобильных кабинок для банкоматов АТМ </w:t>
      </w:r>
      <w:r w:rsidR="0025000F" w:rsidRPr="00326E22">
        <w:rPr>
          <w:rFonts w:ascii="Times New Roman" w:hAnsi="Times New Roman" w:cs="Times New Roman"/>
        </w:rPr>
        <w:t xml:space="preserve">для </w:t>
      </w:r>
      <w:r w:rsidRPr="00326E22">
        <w:rPr>
          <w:rFonts w:ascii="Times New Roman" w:hAnsi="Times New Roman" w:cs="Times New Roman"/>
          <w:b/>
        </w:rPr>
        <w:t>АКБ</w:t>
      </w:r>
      <w:r w:rsidR="0025000F" w:rsidRPr="00326E22">
        <w:rPr>
          <w:rFonts w:ascii="Times New Roman" w:hAnsi="Times New Roman" w:cs="Times New Roman"/>
          <w:b/>
        </w:rPr>
        <w:t xml:space="preserve"> </w:t>
      </w:r>
      <w:r w:rsidRPr="00326E22">
        <w:rPr>
          <w:rFonts w:ascii="Times New Roman" w:hAnsi="Times New Roman" w:cs="Times New Roman"/>
          <w:b/>
        </w:rPr>
        <w:t>«MIKROKR</w:t>
      </w:r>
      <w:r w:rsidRPr="00326E22">
        <w:rPr>
          <w:rFonts w:ascii="Times New Roman" w:hAnsi="Times New Roman" w:cs="Times New Roman"/>
          <w:b/>
          <w:lang w:val="en-US"/>
        </w:rPr>
        <w:t>E</w:t>
      </w:r>
      <w:r w:rsidRPr="00326E22">
        <w:rPr>
          <w:rFonts w:ascii="Times New Roman" w:hAnsi="Times New Roman" w:cs="Times New Roman"/>
          <w:b/>
        </w:rPr>
        <w:t>DITBAN</w:t>
      </w:r>
      <w:r w:rsidRPr="00326E22">
        <w:rPr>
          <w:rFonts w:ascii="Times New Roman" w:hAnsi="Times New Roman" w:cs="Times New Roman"/>
          <w:b/>
          <w:lang w:val="en-US"/>
        </w:rPr>
        <w:t>K</w:t>
      </w:r>
      <w:r w:rsidRPr="00326E22">
        <w:rPr>
          <w:rFonts w:ascii="Times New Roman" w:hAnsi="Times New Roman" w:cs="Times New Roman"/>
          <w:b/>
        </w:rPr>
        <w:t>»</w:t>
      </w:r>
    </w:p>
    <w:p w:rsidR="00291134" w:rsidRPr="00326E22" w:rsidRDefault="00291134" w:rsidP="00291134">
      <w:pPr>
        <w:rPr>
          <w:rFonts w:ascii="Times New Roman" w:hAnsi="Times New Roman" w:cs="Times New Roman"/>
          <w:b/>
        </w:rPr>
      </w:pPr>
      <w:r w:rsidRPr="00326E22">
        <w:rPr>
          <w:rFonts w:ascii="Times New Roman" w:hAnsi="Times New Roman" w:cs="Times New Roman"/>
          <w:b/>
        </w:rPr>
        <w:t xml:space="preserve">1.2. Заказчик: </w:t>
      </w:r>
    </w:p>
    <w:p w:rsidR="00291134" w:rsidRPr="00326E22" w:rsidRDefault="00291134" w:rsidP="00291134">
      <w:pPr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Акционерно-коммерческий банк «</w:t>
      </w:r>
      <w:proofErr w:type="spellStart"/>
      <w:r w:rsidRPr="00326E22">
        <w:rPr>
          <w:rFonts w:ascii="Times New Roman" w:hAnsi="Times New Roman" w:cs="Times New Roman"/>
        </w:rPr>
        <w:t>Микрокредитбанк</w:t>
      </w:r>
      <w:proofErr w:type="spellEnd"/>
      <w:r w:rsidRPr="00326E22">
        <w:rPr>
          <w:rFonts w:ascii="Times New Roman" w:hAnsi="Times New Roman" w:cs="Times New Roman"/>
        </w:rPr>
        <w:t xml:space="preserve">» (далее - Заказчик). </w:t>
      </w:r>
    </w:p>
    <w:p w:rsidR="00291134" w:rsidRPr="00326E22" w:rsidRDefault="00291134" w:rsidP="00291134">
      <w:pPr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Адрес: l000</w:t>
      </w:r>
      <w:r w:rsidR="00521962" w:rsidRPr="00326E22">
        <w:rPr>
          <w:rFonts w:ascii="Times New Roman" w:hAnsi="Times New Roman" w:cs="Times New Roman"/>
        </w:rPr>
        <w:t>47</w:t>
      </w:r>
      <w:r w:rsidRPr="00326E22">
        <w:rPr>
          <w:rFonts w:ascii="Times New Roman" w:hAnsi="Times New Roman" w:cs="Times New Roman"/>
        </w:rPr>
        <w:t xml:space="preserve">, г, Ташкент, </w:t>
      </w:r>
      <w:proofErr w:type="spellStart"/>
      <w:r w:rsidR="00CC4E87" w:rsidRPr="00326E22">
        <w:rPr>
          <w:rFonts w:ascii="Times New Roman" w:hAnsi="Times New Roman" w:cs="Times New Roman"/>
        </w:rPr>
        <w:t>Мирабадский</w:t>
      </w:r>
      <w:proofErr w:type="spellEnd"/>
      <w:r w:rsidR="00CC4E87" w:rsidRPr="00326E22">
        <w:rPr>
          <w:rFonts w:ascii="Times New Roman" w:hAnsi="Times New Roman" w:cs="Times New Roman"/>
        </w:rPr>
        <w:t xml:space="preserve"> район, ул. Амира </w:t>
      </w:r>
      <w:proofErr w:type="spellStart"/>
      <w:r w:rsidR="00CC4E87" w:rsidRPr="00326E22">
        <w:rPr>
          <w:rFonts w:ascii="Times New Roman" w:hAnsi="Times New Roman" w:cs="Times New Roman"/>
        </w:rPr>
        <w:t>Темура</w:t>
      </w:r>
      <w:proofErr w:type="spellEnd"/>
      <w:r w:rsidR="00CC4E87" w:rsidRPr="00326E22">
        <w:rPr>
          <w:rFonts w:ascii="Times New Roman" w:hAnsi="Times New Roman" w:cs="Times New Roman"/>
        </w:rPr>
        <w:t>, дом 4</w:t>
      </w:r>
      <w:r w:rsidRPr="00326E22">
        <w:rPr>
          <w:rFonts w:ascii="Times New Roman" w:hAnsi="Times New Roman" w:cs="Times New Roman"/>
        </w:rPr>
        <w:t xml:space="preserve"> </w:t>
      </w:r>
    </w:p>
    <w:p w:rsidR="00291134" w:rsidRPr="00326E22" w:rsidRDefault="00291134" w:rsidP="00291134">
      <w:pPr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 xml:space="preserve">Телефон: 1285 (1090) </w:t>
      </w:r>
    </w:p>
    <w:p w:rsidR="00291134" w:rsidRPr="00326E22" w:rsidRDefault="00291134" w:rsidP="00291134">
      <w:pPr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 xml:space="preserve">МФО: 0043З </w:t>
      </w:r>
    </w:p>
    <w:p w:rsidR="00291134" w:rsidRPr="00326E22" w:rsidRDefault="00291134" w:rsidP="00291134">
      <w:pPr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ИНН:</w:t>
      </w:r>
      <w:r w:rsidR="00CC4E87" w:rsidRPr="00326E22">
        <w:rPr>
          <w:rFonts w:ascii="Times New Roman" w:hAnsi="Times New Roman" w:cs="Times New Roman"/>
        </w:rPr>
        <w:t>200547792</w:t>
      </w:r>
      <w:r w:rsidRPr="00326E22">
        <w:rPr>
          <w:rFonts w:ascii="Times New Roman" w:hAnsi="Times New Roman" w:cs="Times New Roman"/>
        </w:rPr>
        <w:t xml:space="preserve"> </w:t>
      </w:r>
    </w:p>
    <w:p w:rsidR="00291134" w:rsidRPr="00326E22" w:rsidRDefault="00291134" w:rsidP="00291134">
      <w:pPr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 xml:space="preserve">Р/С: </w:t>
      </w:r>
      <w:r w:rsidR="00CC4E87" w:rsidRPr="00326E22">
        <w:rPr>
          <w:rFonts w:ascii="Times New Roman" w:hAnsi="Times New Roman" w:cs="Times New Roman"/>
        </w:rPr>
        <w:t>19907000100000433001</w:t>
      </w:r>
      <w:r w:rsidRPr="00326E22">
        <w:rPr>
          <w:rFonts w:ascii="Times New Roman" w:hAnsi="Times New Roman" w:cs="Times New Roman"/>
        </w:rPr>
        <w:t xml:space="preserve"> </w:t>
      </w:r>
    </w:p>
    <w:p w:rsidR="00291134" w:rsidRPr="00326E22" w:rsidRDefault="00291134" w:rsidP="00291134">
      <w:pPr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Индекс: 1000</w:t>
      </w:r>
      <w:r w:rsidR="00521962" w:rsidRPr="00326E22">
        <w:rPr>
          <w:rFonts w:ascii="Times New Roman" w:hAnsi="Times New Roman" w:cs="Times New Roman"/>
        </w:rPr>
        <w:t>47</w:t>
      </w:r>
      <w:r w:rsidRPr="00326E22">
        <w:rPr>
          <w:rFonts w:ascii="Times New Roman" w:hAnsi="Times New Roman" w:cs="Times New Roman"/>
        </w:rPr>
        <w:t xml:space="preserve"> </w:t>
      </w:r>
    </w:p>
    <w:p w:rsidR="00291134" w:rsidRPr="00326E22" w:rsidRDefault="00291134" w:rsidP="00291134">
      <w:pPr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 xml:space="preserve">ОКОНХ: </w:t>
      </w:r>
      <w:r w:rsidR="00CC4E87" w:rsidRPr="00326E22">
        <w:rPr>
          <w:rFonts w:ascii="Times New Roman" w:hAnsi="Times New Roman" w:cs="Times New Roman"/>
        </w:rPr>
        <w:t>15142540</w:t>
      </w:r>
      <w:r w:rsidRPr="00326E22">
        <w:rPr>
          <w:rFonts w:ascii="Times New Roman" w:hAnsi="Times New Roman" w:cs="Times New Roman"/>
        </w:rPr>
        <w:t xml:space="preserve"> </w:t>
      </w:r>
    </w:p>
    <w:p w:rsidR="00291134" w:rsidRPr="00326E22" w:rsidRDefault="00291134" w:rsidP="00291134">
      <w:pPr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Веб-сайт банка: http</w:t>
      </w:r>
      <w:r w:rsidR="00A560DB" w:rsidRPr="00326E22">
        <w:rPr>
          <w:rFonts w:ascii="Times New Roman" w:hAnsi="Times New Roman" w:cs="Times New Roman"/>
        </w:rPr>
        <w:t>/</w:t>
      </w:r>
      <w:r w:rsidRPr="00326E22">
        <w:rPr>
          <w:rFonts w:ascii="Times New Roman" w:hAnsi="Times New Roman" w:cs="Times New Roman"/>
        </w:rPr>
        <w:t>/www</w:t>
      </w:r>
      <w:r w:rsidR="00A560DB" w:rsidRPr="00326E22">
        <w:rPr>
          <w:rFonts w:ascii="Times New Roman" w:hAnsi="Times New Roman" w:cs="Times New Roman"/>
        </w:rPr>
        <w:t>.</w:t>
      </w:r>
      <w:r w:rsidRPr="00326E22">
        <w:rPr>
          <w:rFonts w:ascii="Times New Roman" w:hAnsi="Times New Roman" w:cs="Times New Roman"/>
        </w:rPr>
        <w:t>mkbank</w:t>
      </w:r>
      <w:r w:rsidR="00A560DB" w:rsidRPr="00326E22">
        <w:rPr>
          <w:rFonts w:ascii="Times New Roman" w:hAnsi="Times New Roman" w:cs="Times New Roman"/>
        </w:rPr>
        <w:t>.</w:t>
      </w:r>
      <w:r w:rsidRPr="00326E22">
        <w:rPr>
          <w:rFonts w:ascii="Times New Roman" w:hAnsi="Times New Roman" w:cs="Times New Roman"/>
        </w:rPr>
        <w:t xml:space="preserve">uz </w:t>
      </w:r>
    </w:p>
    <w:p w:rsidR="00291134" w:rsidRPr="00326E22" w:rsidRDefault="00291134" w:rsidP="00BA7974">
      <w:pPr>
        <w:ind w:firstLine="567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  <w:b/>
        </w:rPr>
        <w:t>1.3. Срок изготовления и установки:</w:t>
      </w:r>
      <w:r w:rsidRPr="00326E22">
        <w:rPr>
          <w:rFonts w:ascii="Times New Roman" w:hAnsi="Times New Roman" w:cs="Times New Roman"/>
        </w:rPr>
        <w:t xml:space="preserve"> </w:t>
      </w:r>
      <w:r w:rsidR="00A560DB" w:rsidRPr="00326E22">
        <w:rPr>
          <w:rFonts w:ascii="Times New Roman" w:hAnsi="Times New Roman" w:cs="Times New Roman"/>
        </w:rPr>
        <w:t xml:space="preserve">Не более </w:t>
      </w:r>
      <w:r w:rsidR="00521962" w:rsidRPr="00326E22">
        <w:rPr>
          <w:rFonts w:ascii="Times New Roman" w:hAnsi="Times New Roman" w:cs="Times New Roman"/>
        </w:rPr>
        <w:t>6</w:t>
      </w:r>
      <w:r w:rsidR="00A560DB" w:rsidRPr="00326E22">
        <w:rPr>
          <w:rFonts w:ascii="Times New Roman" w:hAnsi="Times New Roman" w:cs="Times New Roman"/>
        </w:rPr>
        <w:t xml:space="preserve">0 </w:t>
      </w:r>
      <w:r w:rsidR="00E33440">
        <w:rPr>
          <w:rFonts w:ascii="Times New Roman" w:hAnsi="Times New Roman" w:cs="Times New Roman"/>
          <w:lang w:val="uz-Cyrl-UZ"/>
        </w:rPr>
        <w:t>календарн</w:t>
      </w:r>
      <w:proofErr w:type="spellStart"/>
      <w:r w:rsidR="00E33440">
        <w:rPr>
          <w:rFonts w:ascii="Times New Roman" w:hAnsi="Times New Roman" w:cs="Times New Roman"/>
        </w:rPr>
        <w:t>ых</w:t>
      </w:r>
      <w:proofErr w:type="spellEnd"/>
      <w:r w:rsidR="00A560DB" w:rsidRPr="00326E22">
        <w:rPr>
          <w:rFonts w:ascii="Times New Roman" w:hAnsi="Times New Roman" w:cs="Times New Roman"/>
        </w:rPr>
        <w:t xml:space="preserve"> дней.</w:t>
      </w:r>
    </w:p>
    <w:p w:rsidR="00CC4E87" w:rsidRPr="00326E22" w:rsidRDefault="00A560DB" w:rsidP="00BA7974">
      <w:pPr>
        <w:ind w:firstLine="567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  <w:b/>
        </w:rPr>
        <w:t>1.4. Место установки готовых мобильных кабинок:</w:t>
      </w:r>
      <w:r w:rsidRPr="00326E22">
        <w:rPr>
          <w:rFonts w:ascii="Times New Roman" w:hAnsi="Times New Roman" w:cs="Times New Roman"/>
        </w:rPr>
        <w:t xml:space="preserve"> </w:t>
      </w:r>
    </w:p>
    <w:p w:rsidR="00CC4E87" w:rsidRPr="00326E22" w:rsidRDefault="00A560DB" w:rsidP="00BA7974">
      <w:pPr>
        <w:ind w:firstLine="567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 xml:space="preserve">Установочные работы готовых мобильных кабинок будут проведены по территории </w:t>
      </w:r>
      <w:r w:rsidR="00CC4E87" w:rsidRPr="00326E22">
        <w:rPr>
          <w:rFonts w:ascii="Times New Roman" w:hAnsi="Times New Roman" w:cs="Times New Roman"/>
        </w:rPr>
        <w:t xml:space="preserve">Республики Каракалпакстан </w:t>
      </w:r>
      <w:r w:rsidR="00CC4E87" w:rsidRPr="00326E22">
        <w:rPr>
          <w:rFonts w:ascii="Times New Roman" w:hAnsi="Times New Roman" w:cs="Times New Roman"/>
          <w:b/>
          <w:color w:val="0066FF"/>
        </w:rPr>
        <w:t>(по городу Нукус</w:t>
      </w:r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 2 шт.</w:t>
      </w:r>
      <w:r w:rsidR="00CC4E87" w:rsidRPr="00326E22">
        <w:rPr>
          <w:rFonts w:ascii="Times New Roman" w:hAnsi="Times New Roman" w:cs="Times New Roman"/>
          <w:b/>
          <w:color w:val="0066FF"/>
        </w:rPr>
        <w:t>)</w:t>
      </w:r>
      <w:r w:rsidR="00CC4E87" w:rsidRPr="00326E22">
        <w:rPr>
          <w:rFonts w:ascii="Times New Roman" w:hAnsi="Times New Roman" w:cs="Times New Roman"/>
        </w:rPr>
        <w:t xml:space="preserve">, </w:t>
      </w:r>
      <w:r w:rsidRPr="00326E22">
        <w:rPr>
          <w:rFonts w:ascii="Times New Roman" w:hAnsi="Times New Roman" w:cs="Times New Roman"/>
        </w:rPr>
        <w:t>Бухарской</w:t>
      </w:r>
      <w:r w:rsidR="00CC4E87" w:rsidRPr="00326E22">
        <w:rPr>
          <w:rFonts w:ascii="Times New Roman" w:hAnsi="Times New Roman" w:cs="Times New Roman"/>
        </w:rPr>
        <w:t xml:space="preserve"> области </w:t>
      </w:r>
      <w:r w:rsidR="00CC4E87" w:rsidRPr="00326E22">
        <w:rPr>
          <w:rFonts w:ascii="Times New Roman" w:hAnsi="Times New Roman" w:cs="Times New Roman"/>
          <w:b/>
          <w:color w:val="0066FF"/>
        </w:rPr>
        <w:t xml:space="preserve">(по городу Каган </w:t>
      </w:r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1 шт. </w:t>
      </w:r>
      <w:r w:rsidR="00CC4E87" w:rsidRPr="00326E22">
        <w:rPr>
          <w:rFonts w:ascii="Times New Roman" w:hAnsi="Times New Roman" w:cs="Times New Roman"/>
          <w:b/>
          <w:color w:val="0066FF"/>
        </w:rPr>
        <w:t>и районов Каракуль</w:t>
      </w:r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 1 шт.</w:t>
      </w:r>
      <w:r w:rsidR="00CC4E87" w:rsidRPr="00326E22">
        <w:rPr>
          <w:rFonts w:ascii="Times New Roman" w:hAnsi="Times New Roman" w:cs="Times New Roman"/>
          <w:b/>
          <w:color w:val="0066FF"/>
        </w:rPr>
        <w:t xml:space="preserve">, </w:t>
      </w:r>
      <w:proofErr w:type="spellStart"/>
      <w:r w:rsidR="00CC4E87" w:rsidRPr="00326E22">
        <w:rPr>
          <w:rFonts w:ascii="Times New Roman" w:hAnsi="Times New Roman" w:cs="Times New Roman"/>
          <w:b/>
          <w:color w:val="0066FF"/>
        </w:rPr>
        <w:t>Жондор</w:t>
      </w:r>
      <w:proofErr w:type="spellEnd"/>
      <w:r w:rsidR="00CC4E87" w:rsidRPr="00326E22">
        <w:rPr>
          <w:rFonts w:ascii="Times New Roman" w:hAnsi="Times New Roman" w:cs="Times New Roman"/>
          <w:b/>
          <w:color w:val="0066FF"/>
        </w:rPr>
        <w:t xml:space="preserve"> </w:t>
      </w:r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1 шт. </w:t>
      </w:r>
      <w:r w:rsidR="00CC4E87" w:rsidRPr="00326E22">
        <w:rPr>
          <w:rFonts w:ascii="Times New Roman" w:hAnsi="Times New Roman" w:cs="Times New Roman"/>
          <w:b/>
          <w:color w:val="0066FF"/>
        </w:rPr>
        <w:t>и Янгибазар</w:t>
      </w:r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 1 шт.</w:t>
      </w:r>
      <w:r w:rsidR="00CC4E87" w:rsidRPr="00326E22">
        <w:rPr>
          <w:rFonts w:ascii="Times New Roman" w:hAnsi="Times New Roman" w:cs="Times New Roman"/>
          <w:b/>
          <w:color w:val="0066FF"/>
        </w:rPr>
        <w:t>)</w:t>
      </w:r>
      <w:r w:rsidRPr="00326E22">
        <w:rPr>
          <w:rFonts w:ascii="Times New Roman" w:hAnsi="Times New Roman" w:cs="Times New Roman"/>
        </w:rPr>
        <w:t xml:space="preserve">, </w:t>
      </w:r>
      <w:proofErr w:type="spellStart"/>
      <w:r w:rsidR="00CC4E87" w:rsidRPr="00326E22">
        <w:rPr>
          <w:rFonts w:ascii="Times New Roman" w:hAnsi="Times New Roman" w:cs="Times New Roman"/>
        </w:rPr>
        <w:t>Джиззакской</w:t>
      </w:r>
      <w:proofErr w:type="spellEnd"/>
      <w:r w:rsidR="00CC4E87" w:rsidRPr="00326E22">
        <w:rPr>
          <w:rFonts w:ascii="Times New Roman" w:hAnsi="Times New Roman" w:cs="Times New Roman"/>
        </w:rPr>
        <w:t xml:space="preserve"> области </w:t>
      </w:r>
      <w:r w:rsidR="00CC4E87" w:rsidRPr="00326E22">
        <w:rPr>
          <w:rFonts w:ascii="Times New Roman" w:hAnsi="Times New Roman" w:cs="Times New Roman"/>
          <w:b/>
          <w:color w:val="0066FF"/>
        </w:rPr>
        <w:t xml:space="preserve">(городу </w:t>
      </w:r>
      <w:proofErr w:type="spellStart"/>
      <w:r w:rsidR="00CC4E87" w:rsidRPr="00326E22">
        <w:rPr>
          <w:rFonts w:ascii="Times New Roman" w:hAnsi="Times New Roman" w:cs="Times New Roman"/>
          <w:b/>
          <w:color w:val="0066FF"/>
        </w:rPr>
        <w:t>Джиззак</w:t>
      </w:r>
      <w:proofErr w:type="spellEnd"/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 2 шт.</w:t>
      </w:r>
      <w:r w:rsidR="00CC4E87" w:rsidRPr="00326E22">
        <w:rPr>
          <w:rFonts w:ascii="Times New Roman" w:hAnsi="Times New Roman" w:cs="Times New Roman"/>
          <w:b/>
          <w:color w:val="0066FF"/>
        </w:rPr>
        <w:t>)</w:t>
      </w:r>
      <w:r w:rsidR="00CC4E87" w:rsidRPr="00326E22">
        <w:rPr>
          <w:rFonts w:ascii="Times New Roman" w:hAnsi="Times New Roman" w:cs="Times New Roman"/>
        </w:rPr>
        <w:t xml:space="preserve">, Сырдарьинской области </w:t>
      </w:r>
      <w:r w:rsidR="00CC4E87" w:rsidRPr="00326E22">
        <w:rPr>
          <w:rFonts w:ascii="Times New Roman" w:hAnsi="Times New Roman" w:cs="Times New Roman"/>
          <w:b/>
          <w:color w:val="0066FF"/>
        </w:rPr>
        <w:t xml:space="preserve">(по городу Гулистан </w:t>
      </w:r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1 шт. </w:t>
      </w:r>
      <w:r w:rsidR="00CC4E87" w:rsidRPr="00326E22">
        <w:rPr>
          <w:rFonts w:ascii="Times New Roman" w:hAnsi="Times New Roman" w:cs="Times New Roman"/>
          <w:b/>
          <w:color w:val="0066FF"/>
        </w:rPr>
        <w:t xml:space="preserve">и </w:t>
      </w:r>
      <w:proofErr w:type="spellStart"/>
      <w:r w:rsidR="00CC4E87" w:rsidRPr="00326E22">
        <w:rPr>
          <w:rFonts w:ascii="Times New Roman" w:hAnsi="Times New Roman" w:cs="Times New Roman"/>
          <w:b/>
          <w:color w:val="0066FF"/>
        </w:rPr>
        <w:t>Баяутского</w:t>
      </w:r>
      <w:proofErr w:type="spellEnd"/>
      <w:r w:rsidR="00CC4E87" w:rsidRPr="00326E22">
        <w:rPr>
          <w:rFonts w:ascii="Times New Roman" w:hAnsi="Times New Roman" w:cs="Times New Roman"/>
          <w:b/>
          <w:color w:val="0066FF"/>
        </w:rPr>
        <w:t xml:space="preserve"> района</w:t>
      </w:r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 2 шт.</w:t>
      </w:r>
      <w:r w:rsidR="00CC4E87" w:rsidRPr="00326E22">
        <w:rPr>
          <w:rFonts w:ascii="Times New Roman" w:hAnsi="Times New Roman" w:cs="Times New Roman"/>
          <w:b/>
          <w:color w:val="0066FF"/>
        </w:rPr>
        <w:t>)</w:t>
      </w:r>
      <w:r w:rsidR="00CC4E87" w:rsidRPr="00326E22">
        <w:rPr>
          <w:rFonts w:ascii="Times New Roman" w:hAnsi="Times New Roman" w:cs="Times New Roman"/>
        </w:rPr>
        <w:t xml:space="preserve">, Сурхандарьинской </w:t>
      </w:r>
      <w:r w:rsidRPr="00326E22">
        <w:rPr>
          <w:rFonts w:ascii="Times New Roman" w:hAnsi="Times New Roman" w:cs="Times New Roman"/>
        </w:rPr>
        <w:t>област</w:t>
      </w:r>
      <w:r w:rsidR="00CC4E87" w:rsidRPr="00326E22">
        <w:rPr>
          <w:rFonts w:ascii="Times New Roman" w:hAnsi="Times New Roman" w:cs="Times New Roman"/>
        </w:rPr>
        <w:t xml:space="preserve">и </w:t>
      </w:r>
      <w:r w:rsidR="00CC4E87" w:rsidRPr="00326E22">
        <w:rPr>
          <w:rFonts w:ascii="Times New Roman" w:hAnsi="Times New Roman" w:cs="Times New Roman"/>
          <w:b/>
          <w:color w:val="0066FF"/>
        </w:rPr>
        <w:t xml:space="preserve">(города Термез </w:t>
      </w:r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1 шт. </w:t>
      </w:r>
      <w:r w:rsidR="00CC4E87" w:rsidRPr="00326E22">
        <w:rPr>
          <w:rFonts w:ascii="Times New Roman" w:hAnsi="Times New Roman" w:cs="Times New Roman"/>
          <w:b/>
          <w:color w:val="0066FF"/>
        </w:rPr>
        <w:t xml:space="preserve">и районов </w:t>
      </w:r>
      <w:proofErr w:type="spellStart"/>
      <w:r w:rsidR="00CC4E87" w:rsidRPr="00326E22">
        <w:rPr>
          <w:rFonts w:ascii="Times New Roman" w:hAnsi="Times New Roman" w:cs="Times New Roman"/>
          <w:b/>
          <w:color w:val="0066FF"/>
        </w:rPr>
        <w:t>Учкизил</w:t>
      </w:r>
      <w:proofErr w:type="spellEnd"/>
      <w:r w:rsidR="00CC4E87" w:rsidRPr="00326E22">
        <w:rPr>
          <w:rFonts w:ascii="Times New Roman" w:hAnsi="Times New Roman" w:cs="Times New Roman"/>
          <w:b/>
          <w:color w:val="0066FF"/>
        </w:rPr>
        <w:t xml:space="preserve"> </w:t>
      </w:r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1 шт. </w:t>
      </w:r>
      <w:r w:rsidR="00CC4E87" w:rsidRPr="00326E22">
        <w:rPr>
          <w:rFonts w:ascii="Times New Roman" w:hAnsi="Times New Roman" w:cs="Times New Roman"/>
          <w:b/>
          <w:color w:val="0066FF"/>
        </w:rPr>
        <w:t>и Узун</w:t>
      </w:r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 1 шт.</w:t>
      </w:r>
      <w:r w:rsidR="00CC4E87" w:rsidRPr="00326E22">
        <w:rPr>
          <w:rFonts w:ascii="Times New Roman" w:hAnsi="Times New Roman" w:cs="Times New Roman"/>
          <w:b/>
          <w:color w:val="0066FF"/>
        </w:rPr>
        <w:t>)</w:t>
      </w:r>
      <w:r w:rsidR="00CC4E87" w:rsidRPr="00326E22">
        <w:rPr>
          <w:rFonts w:ascii="Times New Roman" w:hAnsi="Times New Roman" w:cs="Times New Roman"/>
        </w:rPr>
        <w:t xml:space="preserve">, Ташкентской области </w:t>
      </w:r>
      <w:r w:rsidR="00CC4E87" w:rsidRPr="00326E22">
        <w:rPr>
          <w:rFonts w:ascii="Times New Roman" w:hAnsi="Times New Roman" w:cs="Times New Roman"/>
          <w:b/>
          <w:color w:val="0066FF"/>
        </w:rPr>
        <w:t xml:space="preserve">(города </w:t>
      </w:r>
      <w:proofErr w:type="spellStart"/>
      <w:r w:rsidR="00CC4E87" w:rsidRPr="00326E22">
        <w:rPr>
          <w:rFonts w:ascii="Times New Roman" w:hAnsi="Times New Roman" w:cs="Times New Roman"/>
          <w:b/>
          <w:color w:val="0066FF"/>
        </w:rPr>
        <w:t>Нурафшан</w:t>
      </w:r>
      <w:proofErr w:type="spellEnd"/>
      <w:r w:rsidR="00CC4E87" w:rsidRPr="00326E22">
        <w:rPr>
          <w:rFonts w:ascii="Times New Roman" w:hAnsi="Times New Roman" w:cs="Times New Roman"/>
          <w:b/>
          <w:color w:val="0066FF"/>
        </w:rPr>
        <w:t xml:space="preserve"> </w:t>
      </w:r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1 шт. </w:t>
      </w:r>
      <w:r w:rsidR="00CC4E87" w:rsidRPr="00326E22">
        <w:rPr>
          <w:rFonts w:ascii="Times New Roman" w:hAnsi="Times New Roman" w:cs="Times New Roman"/>
          <w:b/>
          <w:color w:val="0066FF"/>
        </w:rPr>
        <w:t>и Алмалык</w:t>
      </w:r>
      <w:r w:rsidR="00DC6BCF" w:rsidRPr="00326E22">
        <w:rPr>
          <w:rFonts w:ascii="Times New Roman" w:hAnsi="Times New Roman" w:cs="Times New Roman"/>
          <w:b/>
          <w:color w:val="0066FF"/>
          <w:lang w:val="uz-Cyrl-UZ"/>
        </w:rPr>
        <w:t xml:space="preserve"> 2 шт.</w:t>
      </w:r>
      <w:r w:rsidR="00CC4E87" w:rsidRPr="00326E22">
        <w:rPr>
          <w:rFonts w:ascii="Times New Roman" w:hAnsi="Times New Roman" w:cs="Times New Roman"/>
          <w:b/>
          <w:color w:val="0066FF"/>
        </w:rPr>
        <w:t>)</w:t>
      </w:r>
      <w:r w:rsidR="00BA7974" w:rsidRPr="00326E22">
        <w:rPr>
          <w:rFonts w:ascii="Times New Roman" w:hAnsi="Times New Roman" w:cs="Times New Roman"/>
        </w:rPr>
        <w:t xml:space="preserve"> и по</w:t>
      </w:r>
      <w:r w:rsidR="00CC4E87" w:rsidRPr="00326E22">
        <w:rPr>
          <w:rFonts w:ascii="Times New Roman" w:hAnsi="Times New Roman" w:cs="Times New Roman"/>
        </w:rPr>
        <w:t xml:space="preserve"> город</w:t>
      </w:r>
      <w:r w:rsidR="00BA7974" w:rsidRPr="00326E22">
        <w:rPr>
          <w:rFonts w:ascii="Times New Roman" w:hAnsi="Times New Roman" w:cs="Times New Roman"/>
        </w:rPr>
        <w:t>у</w:t>
      </w:r>
      <w:r w:rsidR="00CC4E87" w:rsidRPr="00326E22">
        <w:rPr>
          <w:rFonts w:ascii="Times New Roman" w:hAnsi="Times New Roman" w:cs="Times New Roman"/>
        </w:rPr>
        <w:t xml:space="preserve"> </w:t>
      </w:r>
      <w:r w:rsidR="00CC4E87" w:rsidRPr="00326E22">
        <w:rPr>
          <w:rFonts w:ascii="Times New Roman" w:hAnsi="Times New Roman" w:cs="Times New Roman"/>
          <w:b/>
          <w:color w:val="0066FF"/>
        </w:rPr>
        <w:t>Ташкент</w:t>
      </w:r>
      <w:r w:rsidR="00DC6BCF" w:rsidRPr="00326E22">
        <w:rPr>
          <w:rFonts w:ascii="Times New Roman" w:hAnsi="Times New Roman" w:cs="Times New Roman"/>
          <w:b/>
          <w:color w:val="0066FF"/>
        </w:rPr>
        <w:t xml:space="preserve"> 7 шт</w:t>
      </w:r>
      <w:r w:rsidR="00DC6BCF" w:rsidRPr="00326E22">
        <w:rPr>
          <w:rFonts w:ascii="Times New Roman" w:hAnsi="Times New Roman" w:cs="Times New Roman"/>
          <w:lang w:val="uz-Cyrl-UZ"/>
        </w:rPr>
        <w:t>.</w:t>
      </w:r>
    </w:p>
    <w:p w:rsidR="00A560DB" w:rsidRPr="00326E22" w:rsidRDefault="00A560DB" w:rsidP="00BA7974">
      <w:pPr>
        <w:ind w:firstLine="567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Локацию проведения работ предоставляет заказчик, на основание списка локаций. По каждому региону точечная локация указывается ответственным сотрудником данного региона.</w:t>
      </w:r>
    </w:p>
    <w:p w:rsidR="00A560DB" w:rsidRPr="00326E22" w:rsidRDefault="00A560DB" w:rsidP="00291134">
      <w:pPr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  <w:b/>
        </w:rPr>
        <w:t>1.5. Источники финансирования:</w:t>
      </w:r>
      <w:r w:rsidRPr="00326E22">
        <w:rPr>
          <w:rFonts w:ascii="Times New Roman" w:hAnsi="Times New Roman" w:cs="Times New Roman"/>
        </w:rPr>
        <w:t xml:space="preserve"> Источником финансирования работ по данному проекту являются собственные средства Заказчика.</w:t>
      </w:r>
    </w:p>
    <w:p w:rsidR="00A560DB" w:rsidRPr="00326E22" w:rsidRDefault="00A560DB" w:rsidP="00A560DB">
      <w:pPr>
        <w:jc w:val="center"/>
        <w:rPr>
          <w:rFonts w:ascii="Times New Roman" w:hAnsi="Times New Roman" w:cs="Times New Roman"/>
          <w:b/>
        </w:rPr>
      </w:pPr>
      <w:r w:rsidRPr="00326E22">
        <w:rPr>
          <w:rFonts w:ascii="Times New Roman" w:hAnsi="Times New Roman" w:cs="Times New Roman"/>
          <w:b/>
        </w:rPr>
        <w:t>2. НАЗНАЧЕНИЕ И ЦЕЛИ РЕАЛИЗАЦИИ ПРОЕКТА</w:t>
      </w:r>
    </w:p>
    <w:p w:rsidR="00682828" w:rsidRPr="00326E22" w:rsidRDefault="00A560DB" w:rsidP="00BF68AF">
      <w:pPr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  <w:b/>
        </w:rPr>
        <w:t>2.1. Назначение проекта:</w:t>
      </w:r>
      <w:r w:rsidRPr="00326E22">
        <w:rPr>
          <w:rFonts w:ascii="Times New Roman" w:hAnsi="Times New Roman" w:cs="Times New Roman"/>
        </w:rPr>
        <w:t xml:space="preserve"> </w:t>
      </w:r>
    </w:p>
    <w:p w:rsidR="00A560DB" w:rsidRPr="00326E22" w:rsidRDefault="00A560DB" w:rsidP="00BF68AF">
      <w:pPr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Основным назначением настоящего проекта является дополнительные меры по повышению популярности банковских услуг, увеличить виды услуг с помощью банкоматов (точки самообслуживания), создание удобства для клиентов. Для данного достижения необходимо увеличить количество точек самообслуживания, в удобном и практичном для клиента состояния и локации.</w:t>
      </w:r>
    </w:p>
    <w:p w:rsidR="00682828" w:rsidRPr="00326E22" w:rsidRDefault="00A560DB" w:rsidP="00BF68AF">
      <w:pPr>
        <w:ind w:firstLine="567"/>
        <w:jc w:val="both"/>
        <w:rPr>
          <w:rFonts w:ascii="Times New Roman" w:hAnsi="Times New Roman" w:cs="Times New Roman"/>
          <w:b/>
        </w:rPr>
      </w:pPr>
      <w:r w:rsidRPr="00326E22">
        <w:rPr>
          <w:rFonts w:ascii="Times New Roman" w:hAnsi="Times New Roman" w:cs="Times New Roman"/>
          <w:b/>
        </w:rPr>
        <w:t>2.2 Требования к перечню работ. Количество и объём работ:</w:t>
      </w:r>
    </w:p>
    <w:p w:rsidR="00A560DB" w:rsidRPr="00326E22" w:rsidRDefault="00A560DB" w:rsidP="00BF68AF">
      <w:pPr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-Общее число локации для мобильных кабинок 2</w:t>
      </w:r>
      <w:r w:rsidR="00EC53B9" w:rsidRPr="00326E22">
        <w:rPr>
          <w:rFonts w:ascii="Times New Roman" w:hAnsi="Times New Roman" w:cs="Times New Roman"/>
        </w:rPr>
        <w:t>4</w:t>
      </w:r>
      <w:r w:rsidRPr="00326E22">
        <w:rPr>
          <w:rFonts w:ascii="Times New Roman" w:hAnsi="Times New Roman" w:cs="Times New Roman"/>
        </w:rPr>
        <w:t xml:space="preserve"> штук. Два вида мобильных кабинок:</w:t>
      </w:r>
    </w:p>
    <w:p w:rsidR="00A560DB" w:rsidRPr="00326E22" w:rsidRDefault="00A560DB" w:rsidP="00BA7974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326E22">
        <w:rPr>
          <w:rFonts w:ascii="Times New Roman" w:hAnsi="Times New Roman" w:cs="Times New Roman"/>
        </w:rPr>
        <w:t>Брендированная</w:t>
      </w:r>
      <w:proofErr w:type="spellEnd"/>
      <w:r w:rsidRPr="00326E22">
        <w:rPr>
          <w:rFonts w:ascii="Times New Roman" w:hAnsi="Times New Roman" w:cs="Times New Roman"/>
        </w:rPr>
        <w:t xml:space="preserve"> будка </w:t>
      </w:r>
      <w:proofErr w:type="spellStart"/>
      <w:r w:rsidRPr="00326E22">
        <w:rPr>
          <w:rFonts w:ascii="Times New Roman" w:hAnsi="Times New Roman" w:cs="Times New Roman"/>
        </w:rPr>
        <w:t>MKBank</w:t>
      </w:r>
      <w:proofErr w:type="spellEnd"/>
      <w:r w:rsidRPr="00326E22">
        <w:rPr>
          <w:rFonts w:ascii="Times New Roman" w:hAnsi="Times New Roman" w:cs="Times New Roman"/>
        </w:rPr>
        <w:t xml:space="preserve">, для банкомата NCR-6623 (задняя загрузка денег) габаритные размеры: </w:t>
      </w:r>
      <w:proofErr w:type="spellStart"/>
      <w:r w:rsidRPr="00326E22">
        <w:rPr>
          <w:rFonts w:ascii="Times New Roman" w:hAnsi="Times New Roman" w:cs="Times New Roman"/>
        </w:rPr>
        <w:t>ДхВхГ</w:t>
      </w:r>
      <w:proofErr w:type="spellEnd"/>
      <w:r w:rsidRPr="00326E22">
        <w:rPr>
          <w:rFonts w:ascii="Times New Roman" w:hAnsi="Times New Roman" w:cs="Times New Roman"/>
        </w:rPr>
        <w:t xml:space="preserve"> 1400х2500х2400 мм, общее количество 5 комплектов</w:t>
      </w:r>
      <w:r w:rsidR="00EC53B9" w:rsidRPr="00326E22">
        <w:rPr>
          <w:rFonts w:ascii="Times New Roman" w:hAnsi="Times New Roman" w:cs="Times New Roman"/>
        </w:rPr>
        <w:t>.</w:t>
      </w:r>
    </w:p>
    <w:p w:rsidR="00A560DB" w:rsidRPr="00326E22" w:rsidRDefault="00A560DB" w:rsidP="00BA7974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326E22">
        <w:rPr>
          <w:rFonts w:ascii="Times New Roman" w:hAnsi="Times New Roman" w:cs="Times New Roman"/>
        </w:rPr>
        <w:t>Брендированная</w:t>
      </w:r>
      <w:proofErr w:type="spellEnd"/>
      <w:r w:rsidRPr="00326E22">
        <w:rPr>
          <w:rFonts w:ascii="Times New Roman" w:hAnsi="Times New Roman" w:cs="Times New Roman"/>
        </w:rPr>
        <w:t xml:space="preserve"> будка </w:t>
      </w:r>
      <w:proofErr w:type="spellStart"/>
      <w:r w:rsidRPr="00326E22">
        <w:rPr>
          <w:rFonts w:ascii="Times New Roman" w:hAnsi="Times New Roman" w:cs="Times New Roman"/>
        </w:rPr>
        <w:t>MKBank</w:t>
      </w:r>
      <w:proofErr w:type="spellEnd"/>
      <w:r w:rsidRPr="00326E22">
        <w:rPr>
          <w:rFonts w:ascii="Times New Roman" w:hAnsi="Times New Roman" w:cs="Times New Roman"/>
        </w:rPr>
        <w:t xml:space="preserve"> для банкомата NCR 6683 и NCR 6623 (передняя загрузка денег) габаритные размеры: </w:t>
      </w:r>
      <w:proofErr w:type="spellStart"/>
      <w:r w:rsidRPr="00326E22">
        <w:rPr>
          <w:rFonts w:ascii="Times New Roman" w:hAnsi="Times New Roman" w:cs="Times New Roman"/>
        </w:rPr>
        <w:t>ДхВхГ</w:t>
      </w:r>
      <w:proofErr w:type="spellEnd"/>
      <w:r w:rsidRPr="00326E22">
        <w:rPr>
          <w:rFonts w:ascii="Times New Roman" w:hAnsi="Times New Roman" w:cs="Times New Roman"/>
        </w:rPr>
        <w:t xml:space="preserve"> 1400х2500х1750 мм, общее количество 19 комплектов.</w:t>
      </w:r>
    </w:p>
    <w:p w:rsidR="00A560DB" w:rsidRPr="00326E22" w:rsidRDefault="00A560DB" w:rsidP="00BF68AF">
      <w:pPr>
        <w:pStyle w:val="a5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326E22">
        <w:rPr>
          <w:rFonts w:ascii="Times New Roman" w:hAnsi="Times New Roman" w:cs="Times New Roman"/>
        </w:rPr>
        <w:lastRenderedPageBreak/>
        <w:t>Всего 2</w:t>
      </w:r>
      <w:r w:rsidR="00EC53B9" w:rsidRPr="00326E22">
        <w:rPr>
          <w:rFonts w:ascii="Times New Roman" w:hAnsi="Times New Roman" w:cs="Times New Roman"/>
        </w:rPr>
        <w:t>4</w:t>
      </w:r>
      <w:r w:rsidRPr="00326E22">
        <w:rPr>
          <w:rFonts w:ascii="Times New Roman" w:hAnsi="Times New Roman" w:cs="Times New Roman"/>
        </w:rPr>
        <w:t xml:space="preserve"> комплектов</w:t>
      </w:r>
      <w:r w:rsidR="00EC53B9" w:rsidRPr="00326E22">
        <w:rPr>
          <w:rFonts w:ascii="Times New Roman" w:hAnsi="Times New Roman" w:cs="Times New Roman"/>
          <w:lang w:val="uz-Cyrl-UZ"/>
        </w:rPr>
        <w:t>.</w:t>
      </w:r>
    </w:p>
    <w:p w:rsidR="00C62D27" w:rsidRPr="00326E22" w:rsidRDefault="00C62D27" w:rsidP="00BF68AF">
      <w:pPr>
        <w:pStyle w:val="a5"/>
        <w:ind w:left="360" w:firstLine="66"/>
        <w:rPr>
          <w:rFonts w:ascii="Times New Roman" w:hAnsi="Times New Roman" w:cs="Times New Roman"/>
        </w:rPr>
      </w:pPr>
    </w:p>
    <w:p w:rsidR="00C62D27" w:rsidRPr="00326E22" w:rsidRDefault="00C62D27" w:rsidP="00BF68AF">
      <w:pPr>
        <w:pStyle w:val="a5"/>
        <w:ind w:left="0"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 xml:space="preserve">К мобильным кабинкам прилагается </w:t>
      </w:r>
      <w:r w:rsidR="00682828" w:rsidRPr="00326E22">
        <w:rPr>
          <w:rFonts w:ascii="Times New Roman" w:hAnsi="Times New Roman" w:cs="Times New Roman"/>
        </w:rPr>
        <w:t xml:space="preserve">габаритные размеры </w:t>
      </w:r>
      <w:r w:rsidRPr="00326E22">
        <w:rPr>
          <w:rFonts w:ascii="Times New Roman" w:hAnsi="Times New Roman" w:cs="Times New Roman"/>
        </w:rPr>
        <w:t xml:space="preserve">и фото данных видов кабинок. В </w:t>
      </w:r>
      <w:r w:rsidRPr="00326E22">
        <w:rPr>
          <w:rFonts w:ascii="Times New Roman" w:hAnsi="Times New Roman" w:cs="Times New Roman"/>
          <w:b/>
        </w:rPr>
        <w:t>стоимость кабинок входит</w:t>
      </w:r>
      <w:r w:rsidRPr="00326E22">
        <w:rPr>
          <w:rFonts w:ascii="Times New Roman" w:hAnsi="Times New Roman" w:cs="Times New Roman"/>
        </w:rPr>
        <w:t xml:space="preserve"> </w:t>
      </w:r>
      <w:r w:rsidRPr="00326E22">
        <w:rPr>
          <w:rFonts w:ascii="Times New Roman" w:hAnsi="Times New Roman" w:cs="Times New Roman"/>
          <w:b/>
        </w:rPr>
        <w:t>доставка данных кабинок</w:t>
      </w:r>
      <w:r w:rsidRPr="00326E22">
        <w:rPr>
          <w:rFonts w:ascii="Times New Roman" w:hAnsi="Times New Roman" w:cs="Times New Roman"/>
        </w:rPr>
        <w:t xml:space="preserve"> по всем указанным локациям: По ка</w:t>
      </w:r>
      <w:r w:rsidR="00BF68AF" w:rsidRPr="00326E22">
        <w:rPr>
          <w:rFonts w:ascii="Times New Roman" w:hAnsi="Times New Roman" w:cs="Times New Roman"/>
        </w:rPr>
        <w:t>ж</w:t>
      </w:r>
      <w:r w:rsidRPr="00326E22">
        <w:rPr>
          <w:rFonts w:ascii="Times New Roman" w:hAnsi="Times New Roman" w:cs="Times New Roman"/>
        </w:rPr>
        <w:t xml:space="preserve">дому вопросу обращаться к ответственным по сотрудникам головного банка или </w:t>
      </w:r>
      <w:r w:rsidR="00BF68AF" w:rsidRPr="00326E22">
        <w:rPr>
          <w:rFonts w:ascii="Times New Roman" w:hAnsi="Times New Roman" w:cs="Times New Roman"/>
        </w:rPr>
        <w:t>д</w:t>
      </w:r>
      <w:r w:rsidRPr="00326E22">
        <w:rPr>
          <w:rFonts w:ascii="Times New Roman" w:hAnsi="Times New Roman" w:cs="Times New Roman"/>
        </w:rPr>
        <w:t>изайн наклейки (</w:t>
      </w:r>
      <w:proofErr w:type="spellStart"/>
      <w:r w:rsidRPr="00326E22">
        <w:rPr>
          <w:rFonts w:ascii="Times New Roman" w:hAnsi="Times New Roman" w:cs="Times New Roman"/>
        </w:rPr>
        <w:t>оракала</w:t>
      </w:r>
      <w:proofErr w:type="spellEnd"/>
      <w:r w:rsidRPr="00326E22">
        <w:rPr>
          <w:rFonts w:ascii="Times New Roman" w:hAnsi="Times New Roman" w:cs="Times New Roman"/>
        </w:rPr>
        <w:t xml:space="preserve"> </w:t>
      </w:r>
      <w:proofErr w:type="spellStart"/>
      <w:r w:rsidRPr="00326E22">
        <w:rPr>
          <w:rFonts w:ascii="Times New Roman" w:hAnsi="Times New Roman" w:cs="Times New Roman"/>
        </w:rPr>
        <w:t>туманки</w:t>
      </w:r>
      <w:proofErr w:type="spellEnd"/>
      <w:r w:rsidRPr="00326E22">
        <w:rPr>
          <w:rFonts w:ascii="Times New Roman" w:hAnsi="Times New Roman" w:cs="Times New Roman"/>
        </w:rPr>
        <w:t>) для ка</w:t>
      </w:r>
      <w:r w:rsidR="00BF68AF" w:rsidRPr="00326E22">
        <w:rPr>
          <w:rFonts w:ascii="Times New Roman" w:hAnsi="Times New Roman" w:cs="Times New Roman"/>
        </w:rPr>
        <w:t>ж</w:t>
      </w:r>
      <w:r w:rsidRPr="00326E22">
        <w:rPr>
          <w:rFonts w:ascii="Times New Roman" w:hAnsi="Times New Roman" w:cs="Times New Roman"/>
        </w:rPr>
        <w:t>дой кабинки. (осуществляется строго с согласованием с ответственными сотрудниками</w:t>
      </w:r>
      <w:r w:rsidR="00AE0F5B" w:rsidRPr="00326E22">
        <w:rPr>
          <w:rFonts w:ascii="Times New Roman" w:hAnsi="Times New Roman" w:cs="Times New Roman"/>
        </w:rPr>
        <w:t xml:space="preserve"> банка по местоположению</w:t>
      </w:r>
      <w:r w:rsidRPr="00326E22">
        <w:rPr>
          <w:rFonts w:ascii="Times New Roman" w:hAnsi="Times New Roman" w:cs="Times New Roman"/>
        </w:rPr>
        <w:t>)</w:t>
      </w:r>
    </w:p>
    <w:p w:rsidR="00AE0F5B" w:rsidRPr="00326E22" w:rsidRDefault="00AE0F5B" w:rsidP="00BF68AF">
      <w:pPr>
        <w:pStyle w:val="a5"/>
        <w:ind w:left="0" w:firstLine="567"/>
        <w:jc w:val="both"/>
        <w:rPr>
          <w:rFonts w:ascii="Times New Roman" w:hAnsi="Times New Roman" w:cs="Times New Roman"/>
        </w:rPr>
      </w:pPr>
    </w:p>
    <w:p w:rsidR="00AE0F5B" w:rsidRPr="00326E22" w:rsidRDefault="00AE0F5B" w:rsidP="00AE0F5B">
      <w:pPr>
        <w:pStyle w:val="a6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E22">
        <w:rPr>
          <w:rFonts w:ascii="Times New Roman" w:hAnsi="Times New Roman" w:cs="Times New Roman"/>
          <w:sz w:val="24"/>
          <w:szCs w:val="24"/>
        </w:rPr>
        <w:t>Технические параметры</w:t>
      </w:r>
    </w:p>
    <w:p w:rsidR="001F493C" w:rsidRPr="00326E22" w:rsidRDefault="001F493C" w:rsidP="00AE0F5B">
      <w:pPr>
        <w:pStyle w:val="a6"/>
        <w:spacing w:line="480" w:lineRule="auto"/>
        <w:jc w:val="center"/>
        <w:rPr>
          <w:rFonts w:ascii="Times New Roman" w:eastAsia="Montserrat Bold" w:hAnsi="Times New Roman" w:cs="Times New Roman"/>
          <w:color w:val="0066FF"/>
          <w:sz w:val="24"/>
          <w:szCs w:val="24"/>
        </w:rPr>
      </w:pPr>
      <w:r w:rsidRPr="00326E22">
        <w:rPr>
          <w:rFonts w:ascii="Times New Roman" w:hAnsi="Times New Roman" w:cs="Times New Roman"/>
          <w:color w:val="0066FF"/>
        </w:rPr>
        <w:t>Мобильн</w:t>
      </w:r>
      <w:r w:rsidR="00BA7974" w:rsidRPr="00326E22">
        <w:rPr>
          <w:rFonts w:ascii="Times New Roman" w:hAnsi="Times New Roman" w:cs="Times New Roman"/>
          <w:color w:val="0066FF"/>
        </w:rPr>
        <w:t>ая</w:t>
      </w:r>
      <w:r w:rsidRPr="00326E22">
        <w:rPr>
          <w:rFonts w:ascii="Times New Roman" w:hAnsi="Times New Roman" w:cs="Times New Roman"/>
          <w:color w:val="0066FF"/>
        </w:rPr>
        <w:t xml:space="preserve"> будк</w:t>
      </w:r>
      <w:r w:rsidR="00BA7974" w:rsidRPr="00326E22">
        <w:rPr>
          <w:rFonts w:ascii="Times New Roman" w:hAnsi="Times New Roman" w:cs="Times New Roman"/>
          <w:color w:val="0066FF"/>
        </w:rPr>
        <w:t>а</w:t>
      </w:r>
      <w:r w:rsidRPr="00326E22">
        <w:rPr>
          <w:rFonts w:ascii="Times New Roman" w:hAnsi="Times New Roman" w:cs="Times New Roman"/>
          <w:color w:val="0066FF"/>
        </w:rPr>
        <w:t xml:space="preserve"> для банкомата NCR 6683 и NCR 6623 (передняя загрузка денег)</w:t>
      </w:r>
    </w:p>
    <w:p w:rsidR="00AE0F5B" w:rsidRPr="00326E22" w:rsidRDefault="00AE0F5B" w:rsidP="00AE0F5B">
      <w:pPr>
        <w:pStyle w:val="a6"/>
        <w:spacing w:line="480" w:lineRule="auto"/>
        <w:jc w:val="center"/>
        <w:rPr>
          <w:rFonts w:ascii="Times New Roman" w:eastAsia="Montserrat Regular" w:hAnsi="Times New Roman" w:cs="Times New Roman"/>
          <w:b/>
          <w:sz w:val="24"/>
          <w:szCs w:val="24"/>
        </w:rPr>
      </w:pPr>
      <w:r w:rsidRPr="00326E22">
        <w:rPr>
          <w:rFonts w:ascii="Times New Roman" w:hAnsi="Times New Roman" w:cs="Times New Roman"/>
          <w:b/>
          <w:sz w:val="24"/>
          <w:szCs w:val="24"/>
        </w:rPr>
        <w:t xml:space="preserve">Мобильная будка для банкомата </w:t>
      </w:r>
      <w:r w:rsidRPr="00326E22">
        <w:rPr>
          <w:rFonts w:ascii="Times New Roman" w:hAnsi="Times New Roman" w:cs="Times New Roman"/>
          <w:b/>
          <w:sz w:val="24"/>
          <w:szCs w:val="24"/>
          <w:lang w:val="en-US"/>
        </w:rPr>
        <w:t>MKBANK</w:t>
      </w:r>
    </w:p>
    <w:p w:rsidR="00AE0F5B" w:rsidRPr="00326E22" w:rsidRDefault="00AE0F5B" w:rsidP="00AE0F5B">
      <w:pPr>
        <w:pStyle w:val="a6"/>
        <w:spacing w:line="360" w:lineRule="auto"/>
        <w:jc w:val="both"/>
        <w:rPr>
          <w:rFonts w:ascii="Times New Roman" w:eastAsia="Montserrat Regular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b/>
          <w:i/>
          <w:iCs/>
          <w:sz w:val="24"/>
          <w:szCs w:val="24"/>
        </w:rPr>
        <w:t>Конструкция</w:t>
      </w:r>
      <w:r w:rsidRPr="00326E22">
        <w:rPr>
          <w:rFonts w:ascii="Times New Roman" w:hAnsi="Times New Roman" w:cs="Times New Roman"/>
          <w:i/>
          <w:iCs/>
          <w:sz w:val="24"/>
          <w:szCs w:val="24"/>
        </w:rPr>
        <w:t xml:space="preserve"> - мобильная;</w:t>
      </w:r>
    </w:p>
    <w:p w:rsidR="00AE0F5B" w:rsidRPr="00326E22" w:rsidRDefault="00AE0F5B" w:rsidP="00AE0F5B">
      <w:pPr>
        <w:pStyle w:val="a6"/>
        <w:spacing w:line="360" w:lineRule="auto"/>
        <w:jc w:val="both"/>
        <w:rPr>
          <w:rFonts w:ascii="Times New Roman" w:eastAsia="Montserrat Regular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b/>
          <w:i/>
          <w:iCs/>
          <w:sz w:val="24"/>
          <w:szCs w:val="24"/>
        </w:rPr>
        <w:t>Тип установки</w:t>
      </w:r>
      <w:r w:rsidRPr="00326E22">
        <w:rPr>
          <w:rFonts w:ascii="Times New Roman" w:hAnsi="Times New Roman" w:cs="Times New Roman"/>
          <w:i/>
          <w:iCs/>
          <w:sz w:val="24"/>
          <w:szCs w:val="24"/>
        </w:rPr>
        <w:t xml:space="preserve"> - уличный;</w:t>
      </w:r>
    </w:p>
    <w:p w:rsidR="00AE0F5B" w:rsidRPr="00326E22" w:rsidRDefault="00AE0F5B" w:rsidP="00AE0F5B">
      <w:pPr>
        <w:pStyle w:val="a6"/>
        <w:spacing w:line="360" w:lineRule="auto"/>
        <w:jc w:val="both"/>
        <w:rPr>
          <w:rFonts w:ascii="Times New Roman" w:eastAsia="Montserrat Regular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b/>
          <w:i/>
          <w:iCs/>
          <w:sz w:val="24"/>
          <w:szCs w:val="24"/>
        </w:rPr>
        <w:t>Загрузка д/с</w:t>
      </w:r>
      <w:r w:rsidRPr="00326E22">
        <w:rPr>
          <w:rFonts w:ascii="Times New Roman" w:hAnsi="Times New Roman" w:cs="Times New Roman"/>
          <w:i/>
          <w:iCs/>
          <w:sz w:val="24"/>
          <w:szCs w:val="24"/>
        </w:rPr>
        <w:t xml:space="preserve"> - передняя</w:t>
      </w:r>
    </w:p>
    <w:p w:rsidR="00AE0F5B" w:rsidRPr="00326E22" w:rsidRDefault="00AE0F5B" w:rsidP="00AE0F5B">
      <w:pPr>
        <w:pStyle w:val="a6"/>
        <w:spacing w:line="360" w:lineRule="auto"/>
        <w:jc w:val="both"/>
        <w:rPr>
          <w:rFonts w:ascii="Times New Roman" w:eastAsia="Montserrat Regular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b/>
          <w:i/>
          <w:iCs/>
          <w:sz w:val="24"/>
          <w:szCs w:val="24"/>
        </w:rPr>
        <w:t>Условия поставки</w:t>
      </w:r>
      <w:r w:rsidRPr="00326E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6338" w:rsidRPr="00326E2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326E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6338" w:rsidRPr="00326E22">
        <w:rPr>
          <w:rFonts w:ascii="Times New Roman" w:hAnsi="Times New Roman" w:cs="Times New Roman"/>
          <w:i/>
          <w:iCs/>
          <w:sz w:val="24"/>
          <w:szCs w:val="24"/>
        </w:rPr>
        <w:t xml:space="preserve">доставка по локации </w:t>
      </w:r>
    </w:p>
    <w:p w:rsidR="00AE0F5B" w:rsidRPr="00326E22" w:rsidRDefault="00AE0F5B" w:rsidP="00AE0F5B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b/>
          <w:i/>
          <w:iCs/>
          <w:sz w:val="24"/>
          <w:szCs w:val="24"/>
        </w:rPr>
        <w:t>Габаритные размеры: ДХВХГ</w:t>
      </w:r>
      <w:r w:rsidRPr="00326E22">
        <w:rPr>
          <w:rFonts w:ascii="Times New Roman" w:hAnsi="Times New Roman" w:cs="Times New Roman"/>
          <w:i/>
          <w:iCs/>
          <w:sz w:val="24"/>
          <w:szCs w:val="24"/>
        </w:rPr>
        <w:t xml:space="preserve"> 1400х2500х1750 мм</w:t>
      </w:r>
    </w:p>
    <w:p w:rsidR="001F493C" w:rsidRPr="00326E22" w:rsidRDefault="001F493C" w:rsidP="00AE0F5B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493C" w:rsidRPr="00326E22" w:rsidRDefault="001F493C" w:rsidP="00AE0F5B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i/>
          <w:iCs/>
          <w:sz w:val="24"/>
          <w:szCs w:val="24"/>
        </w:rPr>
        <w:t>Фото</w:t>
      </w:r>
    </w:p>
    <w:p w:rsidR="00682828" w:rsidRPr="00326E22" w:rsidRDefault="001F493C" w:rsidP="00AE0F5B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22">
        <w:rPr>
          <w:b/>
          <w:noProof/>
          <w:sz w:val="20"/>
        </w:rPr>
        <w:drawing>
          <wp:inline distT="0" distB="0" distL="0" distR="0" wp14:anchorId="2E81B0D6" wp14:editId="4069D1EA">
            <wp:extent cx="5940425" cy="3504657"/>
            <wp:effectExtent l="0" t="0" r="3175" b="635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828" w:rsidRPr="00326E22" w:rsidRDefault="00682828" w:rsidP="00AE0F5B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493C" w:rsidRPr="00326E22" w:rsidRDefault="001F493C" w:rsidP="00AE0F5B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493C" w:rsidRPr="00326E22" w:rsidRDefault="001F493C" w:rsidP="00AE0F5B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493C" w:rsidRPr="00326E22" w:rsidRDefault="001F493C" w:rsidP="00AE0F5B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2828" w:rsidRPr="00326E22" w:rsidRDefault="001F493C" w:rsidP="00AE0F5B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i/>
          <w:iCs/>
          <w:sz w:val="24"/>
          <w:szCs w:val="24"/>
        </w:rPr>
        <w:t>Фото</w:t>
      </w:r>
    </w:p>
    <w:p w:rsidR="00682828" w:rsidRPr="00326E22" w:rsidRDefault="001F493C" w:rsidP="00AE0F5B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22">
        <w:rPr>
          <w:b/>
          <w:noProof/>
          <w:sz w:val="20"/>
        </w:rPr>
        <w:drawing>
          <wp:inline distT="0" distB="0" distL="0" distR="0" wp14:anchorId="1A25835B" wp14:editId="2C2CFFBE">
            <wp:extent cx="5940425" cy="3504657"/>
            <wp:effectExtent l="0" t="0" r="3175" b="635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828" w:rsidRPr="00326E22" w:rsidRDefault="00682828" w:rsidP="00AE0F5B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0F5B" w:rsidRPr="00326E22" w:rsidRDefault="00AE0F5B" w:rsidP="00AE0F5B">
      <w:pPr>
        <w:pStyle w:val="a6"/>
        <w:spacing w:line="360" w:lineRule="auto"/>
        <w:jc w:val="both"/>
        <w:rPr>
          <w:rFonts w:ascii="Times New Roman" w:eastAsia="Montserrat Regular" w:hAnsi="Times New Roman" w:cs="Times New Roman"/>
          <w:i/>
          <w:iCs/>
          <w:sz w:val="24"/>
          <w:szCs w:val="24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724"/>
        <w:gridCol w:w="3274"/>
        <w:gridCol w:w="5632"/>
      </w:tblGrid>
      <w:tr w:rsidR="00AE0F5B" w:rsidRPr="00326E22" w:rsidTr="00073C16">
        <w:trPr>
          <w:trHeight w:val="295"/>
          <w:tblHeader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Наименование товара / услуг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1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eastAsia="Arial Unicode MS" w:hAnsi="Times New Roman" w:cs="Times New Roman"/>
              </w:rPr>
              <w:t>Техническое описание</w:t>
            </w:r>
          </w:p>
        </w:tc>
      </w:tr>
      <w:tr w:rsidR="00AE0F5B" w:rsidRPr="00326E22" w:rsidTr="00073C16">
        <w:tblPrEx>
          <w:shd w:val="clear" w:color="auto" w:fill="auto"/>
        </w:tblPrEx>
        <w:trPr>
          <w:trHeight w:val="1326"/>
        </w:trPr>
        <w:tc>
          <w:tcPr>
            <w:tcW w:w="7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Каркас</w:t>
            </w:r>
          </w:p>
        </w:tc>
        <w:tc>
          <w:tcPr>
            <w:tcW w:w="563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50х50х3 мм;</w:t>
            </w: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40х40х2,5 мм;</w:t>
            </w: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40х20х1,5 мм;</w:t>
            </w: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20х20х1,5 мм;</w:t>
            </w: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Покраска - антикоррозионная краска</w:t>
            </w:r>
          </w:p>
        </w:tc>
      </w:tr>
      <w:tr w:rsidR="00AE0F5B" w:rsidRPr="00326E22" w:rsidTr="00073C16">
        <w:tblPrEx>
          <w:shd w:val="clear" w:color="auto" w:fill="auto"/>
        </w:tblPrEx>
        <w:trPr>
          <w:trHeight w:val="110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Подиум будки с выдвижной системой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50х50х3 мм;</w:t>
            </w: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лист стальной рифленый толщ.3 мм</w:t>
            </w: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Покраска - порошковая покраска, цвет - темно-серый (по каталогу  RAL) </w:t>
            </w:r>
          </w:p>
        </w:tc>
      </w:tr>
      <w:tr w:rsidR="00AE0F5B" w:rsidRPr="00326E22" w:rsidTr="00073C16">
        <w:tblPrEx>
          <w:shd w:val="clear" w:color="auto" w:fill="auto"/>
        </w:tblPrEx>
        <w:trPr>
          <w:trHeight w:val="88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Выдвижной подиум для банкомата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40х40х2,5 мм;</w:t>
            </w: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40х20х1,5 мм;</w:t>
            </w: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Покраска - антикоррозийная эмаль;</w:t>
            </w:r>
          </w:p>
        </w:tc>
      </w:tr>
      <w:tr w:rsidR="00AE0F5B" w:rsidRPr="00326E22" w:rsidTr="00073C16">
        <w:tblPrEx>
          <w:shd w:val="clear" w:color="auto" w:fill="auto"/>
        </w:tblPrEx>
        <w:trPr>
          <w:trHeight w:val="88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Внешняя облицовка конструкции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обшивается алюминиевыми композитными панелями толщ. 4 мм. </w:t>
            </w: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Цвет комбинированный - синий, зеленый, белый (согласно брендбуку компании) </w:t>
            </w:r>
          </w:p>
        </w:tc>
      </w:tr>
      <w:tr w:rsidR="00AE0F5B" w:rsidRPr="00326E22" w:rsidTr="00073C16">
        <w:tblPrEx>
          <w:shd w:val="clear" w:color="auto" w:fill="auto"/>
        </w:tblPrEx>
        <w:trPr>
          <w:trHeight w:val="481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Внутренняя облицовка кабины конструкции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конструкция обшивается пластиковыми панелями</w:t>
            </w:r>
          </w:p>
        </w:tc>
      </w:tr>
      <w:tr w:rsidR="00AE0F5B" w:rsidRPr="00326E22" w:rsidTr="00073C16">
        <w:tblPrEx>
          <w:shd w:val="clear" w:color="auto" w:fill="auto"/>
        </w:tblPrEx>
        <w:trPr>
          <w:trHeight w:val="44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Термоизоляция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стены и потолок обшиваются минеральной ватой толщ. 10 мм;</w:t>
            </w:r>
          </w:p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AE0F5B" w:rsidRPr="00326E22" w:rsidTr="00073C16">
        <w:tblPrEx>
          <w:shd w:val="clear" w:color="auto" w:fill="auto"/>
        </w:tblPrEx>
        <w:trPr>
          <w:trHeight w:val="132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Электромонтажные работы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прокладка входного силового кабеля 2х2,5, Все кабеля</w:t>
            </w:r>
          </w:p>
          <w:p w:rsidR="00AE0F5B" w:rsidRPr="00326E22" w:rsidRDefault="00AE0F5B" w:rsidP="00073C16">
            <w:pPr>
              <w:pStyle w:val="a8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изолируются к гофрошланг ПВХ. Установка</w:t>
            </w:r>
          </w:p>
          <w:p w:rsidR="00AE0F5B" w:rsidRPr="00326E22" w:rsidRDefault="00AE0F5B" w:rsidP="00073C16">
            <w:pPr>
              <w:pStyle w:val="a8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электрощита, включатели, розетка(4 шт).</w:t>
            </w:r>
          </w:p>
          <w:p w:rsidR="00AE0F5B" w:rsidRPr="00326E22" w:rsidRDefault="00AE0F5B" w:rsidP="00073C16">
            <w:pPr>
              <w:pStyle w:val="a8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Вывод силового кабеля 2х2,5 с</w:t>
            </w:r>
          </w:p>
          <w:p w:rsidR="00AE0F5B" w:rsidRPr="00326E22" w:rsidRDefault="00AE0F5B" w:rsidP="00073C16">
            <w:pPr>
              <w:pStyle w:val="a8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запасом 10 метров для дальнейшего</w:t>
            </w:r>
          </w:p>
          <w:p w:rsidR="00AE0F5B" w:rsidRPr="00326E22" w:rsidRDefault="00AE0F5B" w:rsidP="00073C16">
            <w:pPr>
              <w:pStyle w:val="a8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подключения;</w:t>
            </w:r>
          </w:p>
        </w:tc>
      </w:tr>
      <w:tr w:rsidR="00AE0F5B" w:rsidRPr="00326E22" w:rsidTr="00073C16">
        <w:tblPrEx>
          <w:shd w:val="clear" w:color="auto" w:fill="auto"/>
        </w:tblPrEx>
        <w:trPr>
          <w:trHeight w:val="44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Доступ для  технических работ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Над банкоматом устанавливается потайная дверь с замком для доступа тех.службы для обслуживания будки банкомата</w:t>
            </w:r>
          </w:p>
        </w:tc>
      </w:tr>
      <w:tr w:rsidR="00AE0F5B" w:rsidRPr="00326E22" w:rsidTr="00073C16">
        <w:tblPrEx>
          <w:shd w:val="clear" w:color="auto" w:fill="auto"/>
        </w:tblPrEx>
        <w:trPr>
          <w:trHeight w:val="198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Подсветка будки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Линейная подсветка будки, днем при выключенной подсветке - цвет белый, при включенной подсветке - зеленый.</w:t>
            </w:r>
          </w:p>
          <w:p w:rsidR="00AE0F5B" w:rsidRPr="00326E22" w:rsidRDefault="00AE0F5B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Основа светильника из анодированного алюминиевого профиля 50 мм, </w:t>
            </w:r>
          </w:p>
          <w:p w:rsidR="00AE0F5B" w:rsidRPr="00326E22" w:rsidRDefault="00AE0F5B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Подсветка - светодиодная лента по периметру и </w:t>
            </w:r>
          </w:p>
          <w:p w:rsidR="00AE0F5B" w:rsidRPr="00326E22" w:rsidRDefault="00AE0F5B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Лицевая часть светильника - светорассеивающий PVC пластик   </w:t>
            </w:r>
          </w:p>
          <w:p w:rsidR="00AE0F5B" w:rsidRPr="00326E22" w:rsidRDefault="00AE0F5B" w:rsidP="00073C16">
            <w:pPr>
              <w:pStyle w:val="a6"/>
              <w:rPr>
                <w:rFonts w:ascii="Times New Roman" w:hAnsi="Times New Roman" w:cs="Times New Roman"/>
              </w:rPr>
            </w:pPr>
          </w:p>
          <w:p w:rsidR="00AE0F5B" w:rsidRPr="00326E22" w:rsidRDefault="00AE0F5B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Внутренняя подсветка будки - линейная светодиодная панель 18W - 2 шт;</w:t>
            </w:r>
          </w:p>
        </w:tc>
      </w:tr>
      <w:tr w:rsidR="00AE0F5B" w:rsidRPr="00326E22" w:rsidTr="00073C16">
        <w:tblPrEx>
          <w:shd w:val="clear" w:color="auto" w:fill="auto"/>
        </w:tblPrEx>
        <w:trPr>
          <w:trHeight w:val="295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Климат-контроль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Климатическая система - Кондиционер 9 BTU;</w:t>
            </w:r>
          </w:p>
        </w:tc>
      </w:tr>
      <w:tr w:rsidR="00AE0F5B" w:rsidRPr="00326E22" w:rsidTr="00073C16">
        <w:tblPrEx>
          <w:shd w:val="clear" w:color="auto" w:fill="auto"/>
        </w:tblPrEx>
        <w:trPr>
          <w:trHeight w:val="66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Система видеонаблюдения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  <w:lang w:val="nl-NL"/>
              </w:rPr>
              <w:t xml:space="preserve">NVR-4 </w:t>
            </w: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канала до (4 Мп), IP  купольная камера – </w:t>
            </w:r>
            <w:r w:rsidRPr="00326E22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HD ( 2 </w:t>
            </w: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Мп ) </w:t>
            </w:r>
          </w:p>
          <w:p w:rsidR="00AE0F5B" w:rsidRPr="00326E22" w:rsidRDefault="00AE0F5B" w:rsidP="00073C1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POE</w:t>
            </w: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E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SWITCH</w:t>
            </w: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 4 порт</w:t>
            </w:r>
          </w:p>
          <w:p w:rsidR="00AE0F5B" w:rsidRPr="00326E22" w:rsidRDefault="00E33440" w:rsidP="00073C16">
            <w:pPr>
              <w:pStyle w:val="a6"/>
              <w:rPr>
                <w:rFonts w:ascii="Times New Roman" w:hAnsi="Times New Roman" w:cs="Times New Roman"/>
              </w:rPr>
            </w:pPr>
            <w:hyperlink r:id="rId7" w:history="1">
              <w:r w:rsidR="00AE0F5B" w:rsidRPr="00326E22">
                <w:rPr>
                  <w:rStyle w:val="Hyperlink0"/>
                  <w:rFonts w:ascii="Times New Roman" w:hAnsi="Times New Roman" w:cs="Times New Roman"/>
                  <w:sz w:val="18"/>
                  <w:szCs w:val="18"/>
                </w:rPr>
                <w:t>Жесткий диск HDD (1 ТБ)</w:t>
              </w:r>
            </w:hyperlink>
            <w:r w:rsidR="00AE0F5B" w:rsidRPr="00326E2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AE0F5B" w:rsidRPr="00326E22" w:rsidTr="00073C16">
        <w:tblPrEx>
          <w:shd w:val="clear" w:color="auto" w:fill="auto"/>
        </w:tblPrEx>
        <w:trPr>
          <w:trHeight w:val="132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F5B" w:rsidRPr="00326E22" w:rsidRDefault="00AE0F5B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Брендирование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5B" w:rsidRPr="00326E22" w:rsidRDefault="00AE0F5B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Световой короб с возможностью замены имиджа - основа из акрилового стекла цвет белый 3 мм, профиль алюминиевый с клик-системой, конструкция утапливается в обшивку.  </w:t>
            </w:r>
          </w:p>
          <w:p w:rsidR="00AE0F5B" w:rsidRPr="00326E22" w:rsidRDefault="00AE0F5B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Надпись MKBank и ATM24  - основа из акрилового стекла цвет белый 3 мм, прозрачное акриловое стекло 5 мм, акриловое стекло цвет белый 3 мм с инкрустацией в обшивку. </w:t>
            </w:r>
          </w:p>
        </w:tc>
      </w:tr>
    </w:tbl>
    <w:p w:rsidR="00AE0F5B" w:rsidRPr="00326E22" w:rsidRDefault="00AE0F5B" w:rsidP="00AE0F5B">
      <w:pPr>
        <w:pStyle w:val="a6"/>
        <w:spacing w:line="288" w:lineRule="auto"/>
        <w:jc w:val="both"/>
        <w:rPr>
          <w:rFonts w:ascii="Times New Roman" w:eastAsia="Montserrat Regular" w:hAnsi="Times New Roman" w:cs="Times New Roman"/>
          <w:sz w:val="24"/>
          <w:szCs w:val="24"/>
        </w:rPr>
      </w:pPr>
    </w:p>
    <w:p w:rsidR="00AE0F5B" w:rsidRPr="00326E22" w:rsidRDefault="00AE0F5B" w:rsidP="00AE0F5B">
      <w:pPr>
        <w:pStyle w:val="a6"/>
        <w:spacing w:line="288" w:lineRule="auto"/>
        <w:jc w:val="both"/>
        <w:rPr>
          <w:rFonts w:ascii="Times New Roman" w:eastAsia="Montserrat Bold" w:hAnsi="Times New Roman" w:cs="Times New Roman"/>
          <w:sz w:val="24"/>
          <w:szCs w:val="24"/>
        </w:rPr>
      </w:pPr>
    </w:p>
    <w:p w:rsidR="001F493C" w:rsidRPr="00326E22" w:rsidRDefault="001F493C" w:rsidP="00AE0F5B">
      <w:pPr>
        <w:pStyle w:val="a6"/>
        <w:spacing w:line="288" w:lineRule="auto"/>
        <w:jc w:val="both"/>
        <w:rPr>
          <w:rFonts w:ascii="Times New Roman" w:eastAsia="Montserrat Bold" w:hAnsi="Times New Roman" w:cs="Times New Roman"/>
          <w:sz w:val="24"/>
          <w:szCs w:val="24"/>
        </w:rPr>
      </w:pPr>
    </w:p>
    <w:p w:rsidR="001F493C" w:rsidRPr="00326E22" w:rsidRDefault="001F493C" w:rsidP="001F493C">
      <w:pPr>
        <w:pStyle w:val="a6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E22">
        <w:rPr>
          <w:rFonts w:ascii="Times New Roman" w:hAnsi="Times New Roman" w:cs="Times New Roman"/>
          <w:sz w:val="24"/>
          <w:szCs w:val="24"/>
        </w:rPr>
        <w:t xml:space="preserve">Технические параметры </w:t>
      </w:r>
    </w:p>
    <w:p w:rsidR="001F493C" w:rsidRPr="00326E22" w:rsidRDefault="001F493C" w:rsidP="001F493C">
      <w:pPr>
        <w:pStyle w:val="a6"/>
        <w:spacing w:line="480" w:lineRule="auto"/>
        <w:jc w:val="center"/>
        <w:rPr>
          <w:rFonts w:ascii="Times New Roman" w:eastAsia="Montserrat Bold" w:hAnsi="Times New Roman" w:cs="Times New Roman"/>
          <w:color w:val="0066FF"/>
          <w:sz w:val="24"/>
          <w:szCs w:val="24"/>
        </w:rPr>
      </w:pPr>
      <w:r w:rsidRPr="00326E22">
        <w:rPr>
          <w:rFonts w:ascii="Times New Roman" w:hAnsi="Times New Roman" w:cs="Times New Roman"/>
          <w:color w:val="0066FF"/>
        </w:rPr>
        <w:t>Мобильной будки для банкомата NCR-6623 (задняя загрузка денег)</w:t>
      </w:r>
    </w:p>
    <w:p w:rsidR="001F493C" w:rsidRPr="00326E22" w:rsidRDefault="001F493C" w:rsidP="001F493C">
      <w:pPr>
        <w:pStyle w:val="a6"/>
        <w:spacing w:line="480" w:lineRule="auto"/>
        <w:jc w:val="center"/>
        <w:rPr>
          <w:rFonts w:ascii="Times New Roman" w:eastAsia="Montserrat Regular" w:hAnsi="Times New Roman" w:cs="Times New Roman"/>
          <w:b/>
          <w:sz w:val="24"/>
          <w:szCs w:val="24"/>
        </w:rPr>
      </w:pPr>
      <w:r w:rsidRPr="00326E22">
        <w:rPr>
          <w:rFonts w:ascii="Times New Roman" w:hAnsi="Times New Roman" w:cs="Times New Roman"/>
          <w:b/>
          <w:sz w:val="24"/>
          <w:szCs w:val="24"/>
        </w:rPr>
        <w:t xml:space="preserve">Мобильная будка для банкомата </w:t>
      </w:r>
      <w:r w:rsidRPr="00326E22">
        <w:rPr>
          <w:rFonts w:ascii="Times New Roman" w:hAnsi="Times New Roman" w:cs="Times New Roman"/>
          <w:b/>
          <w:sz w:val="24"/>
          <w:szCs w:val="24"/>
          <w:lang w:val="en-US"/>
        </w:rPr>
        <w:t>MKBANK</w:t>
      </w: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eastAsia="Montserrat Regular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i/>
          <w:iCs/>
          <w:sz w:val="24"/>
          <w:szCs w:val="24"/>
        </w:rPr>
        <w:t>Конструкция - мобильная;</w:t>
      </w: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eastAsia="Montserrat Regular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i/>
          <w:iCs/>
          <w:sz w:val="24"/>
          <w:szCs w:val="24"/>
        </w:rPr>
        <w:t>Тип установки - уличный;</w:t>
      </w: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eastAsia="Montserrat Regular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i/>
          <w:iCs/>
          <w:sz w:val="24"/>
          <w:szCs w:val="24"/>
        </w:rPr>
        <w:t>Загрузка д/с - задняя;</w:t>
      </w: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eastAsia="Montserrat Regular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i/>
          <w:iCs/>
          <w:sz w:val="24"/>
          <w:szCs w:val="24"/>
        </w:rPr>
        <w:t xml:space="preserve">Условия поставки - </w:t>
      </w:r>
      <w:r w:rsidR="00416338" w:rsidRPr="00326E22">
        <w:rPr>
          <w:rFonts w:ascii="Times New Roman" w:hAnsi="Times New Roman" w:cs="Times New Roman"/>
          <w:i/>
          <w:iCs/>
          <w:sz w:val="24"/>
          <w:szCs w:val="24"/>
        </w:rPr>
        <w:t>доставка по локации</w:t>
      </w: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i/>
          <w:iCs/>
          <w:sz w:val="24"/>
          <w:szCs w:val="24"/>
        </w:rPr>
        <w:t>Габаритные размеры: ДХВХГ 1400х2500х2400 мм</w:t>
      </w: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493C" w:rsidRPr="00326E22" w:rsidRDefault="00BA7974" w:rsidP="001F493C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i/>
          <w:iCs/>
          <w:sz w:val="24"/>
          <w:szCs w:val="24"/>
        </w:rPr>
        <w:t>Фото</w:t>
      </w: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22">
        <w:rPr>
          <w:b/>
          <w:noProof/>
          <w:sz w:val="20"/>
        </w:rPr>
        <w:drawing>
          <wp:inline distT="0" distB="0" distL="0" distR="0" wp14:anchorId="36C245CC" wp14:editId="55FC6891">
            <wp:extent cx="5940425" cy="3504565"/>
            <wp:effectExtent l="0" t="0" r="3175" b="635"/>
            <wp:docPr id="1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493C" w:rsidRPr="00326E22" w:rsidRDefault="00BA7974" w:rsidP="001F493C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22">
        <w:rPr>
          <w:rFonts w:ascii="Times New Roman" w:hAnsi="Times New Roman" w:cs="Times New Roman"/>
          <w:i/>
          <w:iCs/>
          <w:sz w:val="24"/>
          <w:szCs w:val="24"/>
        </w:rPr>
        <w:t>Фото</w:t>
      </w: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22">
        <w:rPr>
          <w:b/>
          <w:noProof/>
          <w:sz w:val="20"/>
        </w:rPr>
        <w:drawing>
          <wp:inline distT="0" distB="0" distL="0" distR="0" wp14:anchorId="24ED4D32" wp14:editId="3EB741B8">
            <wp:extent cx="5940425" cy="3504565"/>
            <wp:effectExtent l="0" t="0" r="3175" b="635"/>
            <wp:docPr id="2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493C" w:rsidRPr="00326E22" w:rsidRDefault="001F493C" w:rsidP="001F493C">
      <w:pPr>
        <w:pStyle w:val="a6"/>
        <w:spacing w:line="360" w:lineRule="auto"/>
        <w:jc w:val="both"/>
        <w:rPr>
          <w:rFonts w:ascii="Times New Roman" w:eastAsia="Montserrat Regular" w:hAnsi="Times New Roman" w:cs="Times New Roman"/>
          <w:i/>
          <w:iCs/>
          <w:sz w:val="24"/>
          <w:szCs w:val="24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724"/>
        <w:gridCol w:w="3274"/>
        <w:gridCol w:w="5632"/>
      </w:tblGrid>
      <w:tr w:rsidR="001F493C" w:rsidRPr="00326E22" w:rsidTr="00073C16">
        <w:trPr>
          <w:trHeight w:val="295"/>
          <w:tblHeader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Наименование товара / услуг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1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eastAsia="Arial Unicode MS" w:hAnsi="Times New Roman" w:cs="Times New Roman"/>
              </w:rPr>
              <w:t>Техническое описание</w:t>
            </w:r>
          </w:p>
        </w:tc>
      </w:tr>
      <w:tr w:rsidR="001F493C" w:rsidRPr="00326E22" w:rsidTr="00073C16">
        <w:tblPrEx>
          <w:shd w:val="clear" w:color="auto" w:fill="auto"/>
        </w:tblPrEx>
        <w:trPr>
          <w:trHeight w:val="1326"/>
        </w:trPr>
        <w:tc>
          <w:tcPr>
            <w:tcW w:w="7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Каркас</w:t>
            </w:r>
          </w:p>
        </w:tc>
        <w:tc>
          <w:tcPr>
            <w:tcW w:w="563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50х50х3 мм;</w:t>
            </w: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40х40х2,5 мм;</w:t>
            </w: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40х20х1,5 мм;</w:t>
            </w: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20х20х1,5 мм;</w:t>
            </w: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Покраска - антикоррозионная краска</w:t>
            </w:r>
          </w:p>
        </w:tc>
      </w:tr>
      <w:tr w:rsidR="001F493C" w:rsidRPr="00326E22" w:rsidTr="00073C16">
        <w:tblPrEx>
          <w:shd w:val="clear" w:color="auto" w:fill="auto"/>
        </w:tblPrEx>
        <w:trPr>
          <w:trHeight w:val="110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Подиум будки с выдвижной системой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50х50х3 мм;</w:t>
            </w: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лист стальной рифленый толщ.3 мм</w:t>
            </w: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Покраска - порошковая покраска, цвет - темно-серый (по каталогу  RAL) </w:t>
            </w:r>
          </w:p>
        </w:tc>
      </w:tr>
      <w:tr w:rsidR="001F493C" w:rsidRPr="00326E22" w:rsidTr="00073C16">
        <w:tblPrEx>
          <w:shd w:val="clear" w:color="auto" w:fill="auto"/>
        </w:tblPrEx>
        <w:trPr>
          <w:trHeight w:val="88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Выдвижной подиум для банкомата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40х40х2,5 мм;</w:t>
            </w: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стальная профильная труба 40х20х1,5 мм;</w:t>
            </w: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Покраска - антикоррозийная эмаль;</w:t>
            </w:r>
          </w:p>
        </w:tc>
      </w:tr>
      <w:tr w:rsidR="001F493C" w:rsidRPr="00326E22" w:rsidTr="00073C16">
        <w:tblPrEx>
          <w:shd w:val="clear" w:color="auto" w:fill="auto"/>
        </w:tblPrEx>
        <w:trPr>
          <w:trHeight w:val="88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Внешняя облицовка конструкции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обшивается алюминиевыми композитными панелями толщ. 4 мм. </w:t>
            </w: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Цвет комбинированный - синий, зеленый, белый (согласно брендбуку компании) </w:t>
            </w:r>
          </w:p>
        </w:tc>
      </w:tr>
      <w:tr w:rsidR="001F493C" w:rsidRPr="00326E22" w:rsidTr="00073C16">
        <w:tblPrEx>
          <w:shd w:val="clear" w:color="auto" w:fill="auto"/>
        </w:tblPrEx>
        <w:trPr>
          <w:trHeight w:val="481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Внутренняя облицовка конструкции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конструкция обшивается пластиковыми панелями</w:t>
            </w:r>
          </w:p>
        </w:tc>
      </w:tr>
      <w:tr w:rsidR="001F493C" w:rsidRPr="00326E22" w:rsidTr="00073C16">
        <w:tblPrEx>
          <w:shd w:val="clear" w:color="auto" w:fill="auto"/>
        </w:tblPrEx>
        <w:trPr>
          <w:trHeight w:val="44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Термоизоляция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стены и потолок обшиваются минеральной ватой толщ. 10 мм;</w:t>
            </w:r>
          </w:p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1F493C" w:rsidRPr="00326E22" w:rsidTr="00073C16">
        <w:tblPrEx>
          <w:shd w:val="clear" w:color="auto" w:fill="auto"/>
        </w:tblPrEx>
        <w:trPr>
          <w:trHeight w:val="132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Электромонтажные работы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прокладка входного силового кабеля 2х2,5, Все кабеля</w:t>
            </w:r>
          </w:p>
          <w:p w:rsidR="001F493C" w:rsidRPr="00326E22" w:rsidRDefault="001F493C" w:rsidP="00073C16">
            <w:pPr>
              <w:pStyle w:val="a8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изолируются к гофрошланг ПВХ. Установка</w:t>
            </w:r>
          </w:p>
          <w:p w:rsidR="001F493C" w:rsidRPr="00326E22" w:rsidRDefault="001F493C" w:rsidP="00073C16">
            <w:pPr>
              <w:pStyle w:val="a8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электрощита, включатели, розетка(4 шт).</w:t>
            </w:r>
          </w:p>
          <w:p w:rsidR="001F493C" w:rsidRPr="00326E22" w:rsidRDefault="001F493C" w:rsidP="00073C16">
            <w:pPr>
              <w:pStyle w:val="a8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Вывод силового кабеля 2х2,5 с</w:t>
            </w:r>
          </w:p>
          <w:p w:rsidR="001F493C" w:rsidRPr="00326E22" w:rsidRDefault="001F493C" w:rsidP="00073C16">
            <w:pPr>
              <w:pStyle w:val="a8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запасом 10 метров для дальнейшего</w:t>
            </w:r>
          </w:p>
          <w:p w:rsidR="001F493C" w:rsidRPr="00326E22" w:rsidRDefault="001F493C" w:rsidP="00073C16">
            <w:pPr>
              <w:pStyle w:val="a8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подключения;</w:t>
            </w:r>
          </w:p>
        </w:tc>
      </w:tr>
      <w:tr w:rsidR="001F493C" w:rsidRPr="00326E22" w:rsidTr="00073C16">
        <w:tblPrEx>
          <w:shd w:val="clear" w:color="auto" w:fill="auto"/>
        </w:tblPrEx>
        <w:trPr>
          <w:trHeight w:val="66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Доступ для  технических работ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С тыльной стороны будки устанавливается дверь для доступа тех.службы для обслуживания банкомата и будки. Устанавливается секретный замок </w:t>
            </w:r>
          </w:p>
        </w:tc>
      </w:tr>
      <w:tr w:rsidR="001F493C" w:rsidRPr="00326E22" w:rsidTr="00073C16">
        <w:tblPrEx>
          <w:shd w:val="clear" w:color="auto" w:fill="auto"/>
        </w:tblPrEx>
        <w:trPr>
          <w:trHeight w:val="198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Подсветка будки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Линейная подсветка будки, днем при выключенной подсветке - цвет белый, при включенной подсветке - зеленый.</w:t>
            </w:r>
          </w:p>
          <w:p w:rsidR="001F493C" w:rsidRPr="00326E22" w:rsidRDefault="001F493C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Основа светильника из анодированного алюминиевого профиля 50 мм, </w:t>
            </w:r>
          </w:p>
          <w:p w:rsidR="001F493C" w:rsidRPr="00326E22" w:rsidRDefault="001F493C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Подсветка - светодиодная лента по периметру и </w:t>
            </w:r>
          </w:p>
          <w:p w:rsidR="001F493C" w:rsidRPr="00326E22" w:rsidRDefault="001F493C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Лицевая часть светильника - светорассеивающий PVC пластик   </w:t>
            </w:r>
          </w:p>
          <w:p w:rsidR="001F493C" w:rsidRPr="00326E22" w:rsidRDefault="001F493C" w:rsidP="00073C16">
            <w:pPr>
              <w:pStyle w:val="a6"/>
              <w:rPr>
                <w:rFonts w:ascii="Times New Roman" w:hAnsi="Times New Roman" w:cs="Times New Roman"/>
              </w:rPr>
            </w:pPr>
          </w:p>
          <w:p w:rsidR="001F493C" w:rsidRPr="00326E22" w:rsidRDefault="001F493C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Внутренняя подсветка будки - линейная светодиодная панель 18W - 2 шт;</w:t>
            </w:r>
          </w:p>
        </w:tc>
      </w:tr>
      <w:tr w:rsidR="001F493C" w:rsidRPr="00326E22" w:rsidTr="00073C16">
        <w:tblPrEx>
          <w:shd w:val="clear" w:color="auto" w:fill="auto"/>
        </w:tblPrEx>
        <w:trPr>
          <w:trHeight w:val="295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Климат-контроль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>Климатическая система - Кондиционер 9 BTU;</w:t>
            </w:r>
          </w:p>
        </w:tc>
      </w:tr>
      <w:tr w:rsidR="001F493C" w:rsidRPr="00326E22" w:rsidTr="00073C16">
        <w:tblPrEx>
          <w:shd w:val="clear" w:color="auto" w:fill="auto"/>
        </w:tblPrEx>
        <w:trPr>
          <w:trHeight w:val="66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Система видеонаблюдения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  <w:lang w:val="nl-NL"/>
              </w:rPr>
              <w:t xml:space="preserve">NVR-4 </w:t>
            </w: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канала до (4 Мп), IP  купольная камера – </w:t>
            </w:r>
            <w:r w:rsidRPr="00326E22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HD ( 2 </w:t>
            </w: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Мп ) </w:t>
            </w:r>
          </w:p>
          <w:p w:rsidR="001F493C" w:rsidRPr="00326E22" w:rsidRDefault="001F493C" w:rsidP="00073C1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POE</w:t>
            </w: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E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SWITCH</w:t>
            </w: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 4 порт</w:t>
            </w:r>
          </w:p>
          <w:p w:rsidR="001F493C" w:rsidRPr="00326E22" w:rsidRDefault="00E33440" w:rsidP="00073C16">
            <w:pPr>
              <w:pStyle w:val="a6"/>
              <w:rPr>
                <w:rFonts w:ascii="Times New Roman" w:hAnsi="Times New Roman" w:cs="Times New Roman"/>
              </w:rPr>
            </w:pPr>
            <w:hyperlink r:id="rId8" w:history="1">
              <w:r w:rsidR="001F493C" w:rsidRPr="00326E22">
                <w:rPr>
                  <w:rStyle w:val="Hyperlink0"/>
                  <w:rFonts w:ascii="Times New Roman" w:hAnsi="Times New Roman" w:cs="Times New Roman"/>
                  <w:sz w:val="18"/>
                  <w:szCs w:val="18"/>
                </w:rPr>
                <w:t>Жесткий диск HDD (1 ТБ)</w:t>
              </w:r>
            </w:hyperlink>
            <w:r w:rsidR="001F493C" w:rsidRPr="00326E2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1F493C" w:rsidRPr="00326E22" w:rsidTr="00073C16">
        <w:tblPrEx>
          <w:shd w:val="clear" w:color="auto" w:fill="auto"/>
        </w:tblPrEx>
        <w:trPr>
          <w:trHeight w:val="1322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93C" w:rsidRPr="00326E22" w:rsidRDefault="001F493C" w:rsidP="00073C16">
            <w:pPr>
              <w:pStyle w:val="2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</w:rPr>
              <w:t>Брендирование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493C" w:rsidRPr="00326E22" w:rsidRDefault="001F493C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Световой короб с возможностью замены имиджа - основа из акрилового стекла цвет белый 3 мм, профиль алюминиевый с клик-системой, конструкция утапливается в обшивку.  </w:t>
            </w:r>
          </w:p>
          <w:p w:rsidR="001F493C" w:rsidRPr="00326E22" w:rsidRDefault="001F493C" w:rsidP="00073C16">
            <w:pPr>
              <w:pStyle w:val="a6"/>
              <w:rPr>
                <w:rFonts w:ascii="Times New Roman" w:hAnsi="Times New Roman" w:cs="Times New Roman"/>
              </w:rPr>
            </w:pPr>
            <w:r w:rsidRPr="00326E22">
              <w:rPr>
                <w:rFonts w:ascii="Times New Roman" w:hAnsi="Times New Roman" w:cs="Times New Roman"/>
                <w:sz w:val="18"/>
                <w:szCs w:val="18"/>
              </w:rPr>
              <w:t xml:space="preserve">Надпись MKBank и ATM24  - основа из акрилового стекла цвет белый 3 мм, прозрачное акриловое стекло 5 мм, акриловое стекло цвет белый 3 мм с инкрустацией в обшивку. </w:t>
            </w:r>
          </w:p>
        </w:tc>
      </w:tr>
    </w:tbl>
    <w:p w:rsidR="001F493C" w:rsidRPr="00326E22" w:rsidRDefault="001F493C" w:rsidP="00AE0F5B">
      <w:pPr>
        <w:pStyle w:val="a6"/>
        <w:spacing w:line="288" w:lineRule="auto"/>
        <w:jc w:val="both"/>
        <w:rPr>
          <w:rFonts w:ascii="Times New Roman" w:eastAsia="Montserrat Bold" w:hAnsi="Times New Roman" w:cs="Times New Roman"/>
          <w:sz w:val="24"/>
          <w:szCs w:val="24"/>
        </w:rPr>
      </w:pP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  <w:b/>
        </w:rPr>
      </w:pPr>
      <w:r w:rsidRPr="00326E22">
        <w:rPr>
          <w:rFonts w:ascii="Times New Roman" w:hAnsi="Times New Roman" w:cs="Times New Roman"/>
          <w:b/>
        </w:rPr>
        <w:t>2.3 Подготовка к монтажно-сборочным работам: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-Перед изготовлением необходимо на каждой локации произвести детальный обмер для заготовки, и после изготовления согласовать каждый объект с руководством банка;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-после изготовления доустановочная демонстрация каждого объекта, и после завершения всех работ акт приём передачи осуществляется с представителями головного банка и изготовителей; -после подписания договора заказчик обязуется передать все не достающиеся параметры (точное определение цветов и других параметров).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  <w:b/>
        </w:rPr>
      </w:pPr>
      <w:r w:rsidRPr="00326E22">
        <w:rPr>
          <w:rFonts w:ascii="Times New Roman" w:hAnsi="Times New Roman" w:cs="Times New Roman"/>
          <w:b/>
        </w:rPr>
        <w:t>2.4 Монтажно-сборочные работы: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Все дорожные расходы, питания рабочих, временное проживание рабочих, подъёмный автокран, строительные леса, подключение к электросети, подготовка местности для установки кабинок (стяжка) и другие прочие расходы за счет поставщика;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-Анализ фактических размеров объекта поставщик берет на себя ответственность, и оплачивает все расходы включая дорожные, временное проживание и другие прочих расходов.</w:t>
      </w:r>
    </w:p>
    <w:p w:rsidR="00682828" w:rsidRPr="00326E22" w:rsidRDefault="00682828" w:rsidP="00AE0F5B">
      <w:pPr>
        <w:pStyle w:val="a6"/>
        <w:spacing w:line="288" w:lineRule="auto"/>
        <w:jc w:val="both"/>
        <w:rPr>
          <w:rFonts w:ascii="Times New Roman" w:hAnsi="Times New Roman" w:cs="Times New Roman"/>
        </w:rPr>
      </w:pPr>
    </w:p>
    <w:p w:rsidR="00682828" w:rsidRPr="00326E22" w:rsidRDefault="00682828" w:rsidP="00682828">
      <w:pPr>
        <w:pStyle w:val="a6"/>
        <w:spacing w:line="288" w:lineRule="auto"/>
        <w:jc w:val="center"/>
        <w:rPr>
          <w:rFonts w:ascii="Times New Roman" w:hAnsi="Times New Roman" w:cs="Times New Roman"/>
          <w:b/>
        </w:rPr>
      </w:pPr>
      <w:r w:rsidRPr="00326E22">
        <w:rPr>
          <w:rFonts w:ascii="Times New Roman" w:hAnsi="Times New Roman" w:cs="Times New Roman"/>
          <w:b/>
        </w:rPr>
        <w:t>3. УСЛОВИЯ ПРИЕМА РАБОТ И УСЛУГ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  <w:b/>
        </w:rPr>
        <w:t>3.1. По итогам реализации проекта исполнитель должен предоставить следующие результаты:</w:t>
      </w:r>
      <w:r w:rsidRPr="00326E22">
        <w:rPr>
          <w:rFonts w:ascii="Times New Roman" w:hAnsi="Times New Roman" w:cs="Times New Roman"/>
        </w:rPr>
        <w:t xml:space="preserve"> -Поставить работы в срок в не более </w:t>
      </w:r>
      <w:r w:rsidR="00EC53B9" w:rsidRPr="00326E22">
        <w:rPr>
          <w:rFonts w:ascii="Times New Roman" w:hAnsi="Times New Roman" w:cs="Times New Roman"/>
          <w:lang w:val="uz-Cyrl-UZ"/>
        </w:rPr>
        <w:t>6</w:t>
      </w:r>
      <w:r w:rsidRPr="00326E22">
        <w:rPr>
          <w:rFonts w:ascii="Times New Roman" w:hAnsi="Times New Roman" w:cs="Times New Roman"/>
        </w:rPr>
        <w:t xml:space="preserve">0 </w:t>
      </w:r>
      <w:r w:rsidR="00E33440">
        <w:rPr>
          <w:rFonts w:ascii="Times New Roman" w:hAnsi="Times New Roman" w:cs="Times New Roman"/>
          <w:lang w:val="uz-Cyrl-UZ"/>
        </w:rPr>
        <w:t>календарн</w:t>
      </w:r>
      <w:r w:rsidR="00E33440">
        <w:rPr>
          <w:rFonts w:ascii="Times New Roman" w:hAnsi="Times New Roman" w:cs="Times New Roman"/>
        </w:rPr>
        <w:t>ых</w:t>
      </w:r>
      <w:bookmarkStart w:id="0" w:name="_GoBack"/>
      <w:bookmarkEnd w:id="0"/>
      <w:r w:rsidRPr="00326E22">
        <w:rPr>
          <w:rFonts w:ascii="Times New Roman" w:hAnsi="Times New Roman" w:cs="Times New Roman"/>
        </w:rPr>
        <w:t xml:space="preserve"> дней;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-Соответствие технических параметров изделия требованиям ТЗ;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</w:t>
      </w:r>
      <w:r w:rsidRPr="00326E22">
        <w:rPr>
          <w:rFonts w:ascii="Times New Roman" w:hAnsi="Times New Roman" w:cs="Times New Roman"/>
          <w:b/>
        </w:rPr>
        <w:t>Гарантия на мобильную кабинку</w:t>
      </w:r>
      <w:r w:rsidRPr="00326E22">
        <w:rPr>
          <w:rFonts w:ascii="Times New Roman" w:hAnsi="Times New Roman" w:cs="Times New Roman"/>
        </w:rPr>
        <w:t xml:space="preserve"> и бесплатное сервисное обслуживание оборудования </w:t>
      </w:r>
      <w:r w:rsidRPr="00326E22">
        <w:rPr>
          <w:rFonts w:ascii="Times New Roman" w:hAnsi="Times New Roman" w:cs="Times New Roman"/>
          <w:b/>
        </w:rPr>
        <w:t>не менее 1 года</w:t>
      </w:r>
      <w:r w:rsidRPr="00326E22">
        <w:rPr>
          <w:rFonts w:ascii="Times New Roman" w:hAnsi="Times New Roman" w:cs="Times New Roman"/>
        </w:rPr>
        <w:t>.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  <w:b/>
        </w:rPr>
      </w:pPr>
      <w:r w:rsidRPr="00326E22">
        <w:rPr>
          <w:rFonts w:ascii="Times New Roman" w:hAnsi="Times New Roman" w:cs="Times New Roman"/>
          <w:b/>
        </w:rPr>
        <w:t>3.2. обязанности банка: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-Содействие и помощь на всем пути проведения работ в плане возникших вопросов;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-Помощь в организационных вопросах;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-Предоставлении контактного лица в каждом банковском отделении;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-После завершения работ составить акт приёма-передачи и принять мобильные кабинки если они соответствуют техническим параметрам изделия и требованиям ТЗ.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  <w:b/>
        </w:rPr>
        <w:t>3.3. обязанности исполнителя: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До начала проведения работ снять замеры той или иной точки где будут устанавливаться мобильные кабины;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-Выполнять работы не позднее в указанный срок;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-Выполнять работы строго согласно техническому заданию и макету;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326E22">
        <w:rPr>
          <w:rFonts w:ascii="Times New Roman" w:hAnsi="Times New Roman" w:cs="Times New Roman"/>
        </w:rPr>
        <w:t>-Сдавать мобильные кабинки на основании акта приёма передачи.</w:t>
      </w:r>
    </w:p>
    <w:p w:rsidR="00682828" w:rsidRPr="00326E22" w:rsidRDefault="00682828" w:rsidP="00BA7974">
      <w:pPr>
        <w:pStyle w:val="a6"/>
        <w:spacing w:line="288" w:lineRule="auto"/>
        <w:ind w:firstLine="567"/>
        <w:jc w:val="both"/>
        <w:rPr>
          <w:rFonts w:ascii="Times New Roman" w:hAnsi="Times New Roman" w:cs="Times New Roman"/>
        </w:rPr>
      </w:pPr>
    </w:p>
    <w:sectPr w:rsidR="00682828" w:rsidRPr="00326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ontserrat 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Regular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A101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34"/>
    <w:rsid w:val="001F493C"/>
    <w:rsid w:val="0025000F"/>
    <w:rsid w:val="00291134"/>
    <w:rsid w:val="00326E22"/>
    <w:rsid w:val="00416338"/>
    <w:rsid w:val="004C68FE"/>
    <w:rsid w:val="00521962"/>
    <w:rsid w:val="00562D62"/>
    <w:rsid w:val="00682828"/>
    <w:rsid w:val="00715E82"/>
    <w:rsid w:val="00A560DB"/>
    <w:rsid w:val="00AE0F5B"/>
    <w:rsid w:val="00BA7974"/>
    <w:rsid w:val="00BF68AF"/>
    <w:rsid w:val="00C62D27"/>
    <w:rsid w:val="00CC4E87"/>
    <w:rsid w:val="00DC6BCF"/>
    <w:rsid w:val="00E33440"/>
    <w:rsid w:val="00E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C6B1"/>
  <w15:chartTrackingRefBased/>
  <w15:docId w15:val="{C4574CEC-7190-47CC-8BEF-B575F82B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113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560DB"/>
    <w:pPr>
      <w:ind w:left="720"/>
      <w:contextualSpacing/>
    </w:pPr>
  </w:style>
  <w:style w:type="table" w:customStyle="1" w:styleId="TableNormal">
    <w:name w:val="Table Normal"/>
    <w:rsid w:val="00AE0F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link w:val="a7"/>
    <w:rsid w:val="00AE0F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Основной текст Знак"/>
    <w:basedOn w:val="a0"/>
    <w:link w:val="a6"/>
    <w:rsid w:val="00AE0F5B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sid w:val="00AE0F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sid w:val="00AE0F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По умолчанию"/>
    <w:rsid w:val="00AE0F5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0"/>
    <w:rsid w:val="00AE0F5B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x.uz/elektronika/kompyutery/komplektuyuschie/zhestkie-diski/tashk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lx.uz/elektronika/kompyutery/komplektuyuschie/zhestkie-diski/tashk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Xudayberganov</dc:creator>
  <cp:keywords/>
  <dc:description/>
  <cp:lastModifiedBy>Sanjar Salomov</cp:lastModifiedBy>
  <cp:revision>3</cp:revision>
  <dcterms:created xsi:type="dcterms:W3CDTF">2025-06-09T09:30:00Z</dcterms:created>
  <dcterms:modified xsi:type="dcterms:W3CDTF">2025-06-09T09:57:00Z</dcterms:modified>
</cp:coreProperties>
</file>