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48D76" w14:textId="77777777" w:rsidR="008C5178" w:rsidRDefault="00ED40D6" w:rsidP="00BC51E2">
      <w:pPr>
        <w:spacing w:before="65"/>
        <w:ind w:left="4623"/>
        <w:jc w:val="center"/>
        <w:rPr>
          <w:b/>
          <w:sz w:val="28"/>
        </w:rPr>
      </w:pPr>
      <w:r>
        <w:rPr>
          <w:b/>
          <w:spacing w:val="-2"/>
          <w:sz w:val="28"/>
        </w:rPr>
        <w:t>“TASDIQLAYMAN”</w:t>
      </w:r>
    </w:p>
    <w:p w14:paraId="4EA3CF58" w14:textId="77777777" w:rsidR="00C322B7" w:rsidRDefault="00ED40D6" w:rsidP="00BC51E2">
      <w:pPr>
        <w:spacing w:before="161" w:line="381" w:lineRule="auto"/>
        <w:ind w:left="5557" w:right="861" w:hanging="71"/>
        <w:jc w:val="center"/>
        <w:rPr>
          <w:b/>
          <w:spacing w:val="-17"/>
          <w:sz w:val="28"/>
        </w:rPr>
      </w:pPr>
      <w:r>
        <w:rPr>
          <w:b/>
          <w:sz w:val="28"/>
        </w:rPr>
        <w:t>“</w:t>
      </w:r>
      <w:r w:rsidR="00C322B7">
        <w:rPr>
          <w:b/>
          <w:sz w:val="28"/>
        </w:rPr>
        <w:t>Mikrokreditbank</w:t>
      </w:r>
      <w:r>
        <w:rPr>
          <w:b/>
          <w:sz w:val="28"/>
        </w:rPr>
        <w:t>” ATB Boshqaruv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raisi</w:t>
      </w:r>
      <w:r>
        <w:rPr>
          <w:b/>
          <w:spacing w:val="-17"/>
          <w:sz w:val="28"/>
        </w:rPr>
        <w:t xml:space="preserve"> </w:t>
      </w:r>
      <w:r w:rsidR="00C322B7">
        <w:rPr>
          <w:b/>
          <w:spacing w:val="-17"/>
          <w:sz w:val="28"/>
        </w:rPr>
        <w:t>v.v.b.</w:t>
      </w:r>
    </w:p>
    <w:p w14:paraId="7D5636E3" w14:textId="77777777" w:rsidR="008C5178" w:rsidRDefault="00C322B7" w:rsidP="00BC51E2">
      <w:pPr>
        <w:spacing w:before="161" w:line="381" w:lineRule="auto"/>
        <w:ind w:left="5557" w:right="861" w:hanging="71"/>
        <w:jc w:val="center"/>
        <w:rPr>
          <w:b/>
          <w:sz w:val="28"/>
        </w:rPr>
      </w:pPr>
      <w:r>
        <w:rPr>
          <w:b/>
          <w:spacing w:val="-2"/>
          <w:sz w:val="28"/>
        </w:rPr>
        <w:t>I</w:t>
      </w:r>
      <w:r w:rsidR="008222F5">
        <w:rPr>
          <w:b/>
          <w:spacing w:val="-2"/>
          <w:sz w:val="28"/>
        </w:rPr>
        <w:t>.K.Djumaniyazov</w:t>
      </w:r>
    </w:p>
    <w:p w14:paraId="6F848D16" w14:textId="77777777" w:rsidR="008C5178" w:rsidRDefault="00BC51E2" w:rsidP="00BC51E2">
      <w:pPr>
        <w:spacing w:before="28"/>
        <w:ind w:left="5404" w:right="216"/>
        <w:rPr>
          <w:b/>
          <w:sz w:val="28"/>
        </w:rPr>
      </w:pPr>
      <w:r>
        <w:rPr>
          <w:b/>
          <w:sz w:val="28"/>
        </w:rPr>
        <w:t xml:space="preserve">        </w:t>
      </w:r>
      <w:r w:rsidR="00205501">
        <w:rPr>
          <w:b/>
          <w:sz w:val="28"/>
        </w:rPr>
        <w:t>2026-yil “____</w:t>
      </w:r>
      <w:r w:rsidR="00ED40D6">
        <w:rPr>
          <w:b/>
          <w:sz w:val="28"/>
        </w:rPr>
        <w:t xml:space="preserve">” </w:t>
      </w:r>
      <w:r w:rsidR="00205501">
        <w:rPr>
          <w:b/>
          <w:spacing w:val="-4"/>
          <w:sz w:val="28"/>
        </w:rPr>
        <w:t>iyun</w:t>
      </w:r>
    </w:p>
    <w:p w14:paraId="4B25711D" w14:textId="77777777" w:rsidR="008C5178" w:rsidRDefault="008C5178">
      <w:pPr>
        <w:pStyle w:val="a3"/>
        <w:spacing w:before="0"/>
        <w:rPr>
          <w:b/>
        </w:rPr>
      </w:pPr>
    </w:p>
    <w:p w14:paraId="76714391" w14:textId="77777777" w:rsidR="008C5178" w:rsidRDefault="008C5178">
      <w:pPr>
        <w:pStyle w:val="a3"/>
        <w:spacing w:before="0"/>
        <w:rPr>
          <w:b/>
        </w:rPr>
      </w:pPr>
    </w:p>
    <w:p w14:paraId="723A104D" w14:textId="77777777" w:rsidR="008C5178" w:rsidRDefault="008C5178">
      <w:pPr>
        <w:pStyle w:val="a3"/>
        <w:spacing w:before="0"/>
        <w:rPr>
          <w:b/>
        </w:rPr>
      </w:pPr>
    </w:p>
    <w:p w14:paraId="38905920" w14:textId="77777777" w:rsidR="008C5178" w:rsidRDefault="008C5178">
      <w:pPr>
        <w:pStyle w:val="a3"/>
        <w:spacing w:before="0"/>
        <w:rPr>
          <w:b/>
        </w:rPr>
      </w:pPr>
    </w:p>
    <w:p w14:paraId="14B803E8" w14:textId="77777777" w:rsidR="008C5178" w:rsidRDefault="008C5178">
      <w:pPr>
        <w:pStyle w:val="a3"/>
        <w:spacing w:before="0"/>
        <w:rPr>
          <w:b/>
        </w:rPr>
      </w:pPr>
    </w:p>
    <w:p w14:paraId="727AA89B" w14:textId="77777777" w:rsidR="008C5178" w:rsidRDefault="008C5178">
      <w:pPr>
        <w:pStyle w:val="a3"/>
        <w:spacing w:before="0"/>
        <w:rPr>
          <w:b/>
        </w:rPr>
      </w:pPr>
    </w:p>
    <w:p w14:paraId="66A32D87" w14:textId="77777777" w:rsidR="008C5178" w:rsidRDefault="008C5178">
      <w:pPr>
        <w:pStyle w:val="a3"/>
        <w:spacing w:before="0"/>
        <w:rPr>
          <w:b/>
        </w:rPr>
      </w:pPr>
    </w:p>
    <w:p w14:paraId="1D16918D" w14:textId="77777777" w:rsidR="008C5178" w:rsidRDefault="008C5178">
      <w:pPr>
        <w:pStyle w:val="a3"/>
        <w:spacing w:before="0"/>
        <w:rPr>
          <w:b/>
        </w:rPr>
      </w:pPr>
    </w:p>
    <w:p w14:paraId="05DA8B38" w14:textId="77777777" w:rsidR="008C5178" w:rsidRDefault="008C5178">
      <w:pPr>
        <w:pStyle w:val="a3"/>
        <w:spacing w:before="156"/>
        <w:rPr>
          <w:b/>
        </w:rPr>
      </w:pPr>
    </w:p>
    <w:p w14:paraId="2C1B9147" w14:textId="77777777" w:rsidR="008C5178" w:rsidRDefault="00ED40D6">
      <w:pPr>
        <w:pStyle w:val="a4"/>
      </w:pPr>
      <w:r>
        <w:t>Texnik</w:t>
      </w:r>
      <w:r>
        <w:rPr>
          <w:spacing w:val="-6"/>
        </w:rPr>
        <w:t xml:space="preserve"> </w:t>
      </w:r>
      <w:r>
        <w:rPr>
          <w:spacing w:val="-2"/>
        </w:rPr>
        <w:t>topshiriq</w:t>
      </w:r>
    </w:p>
    <w:p w14:paraId="38A11188" w14:textId="77777777" w:rsidR="008C5178" w:rsidRDefault="008C5178">
      <w:pPr>
        <w:pStyle w:val="a3"/>
        <w:spacing w:before="368"/>
        <w:rPr>
          <w:b/>
          <w:sz w:val="36"/>
        </w:rPr>
      </w:pPr>
    </w:p>
    <w:p w14:paraId="162A65DA" w14:textId="77777777" w:rsidR="007405F8" w:rsidRPr="007405F8" w:rsidRDefault="007405F8" w:rsidP="007405F8">
      <w:pPr>
        <w:pStyle w:val="a3"/>
        <w:spacing w:before="368"/>
        <w:jc w:val="center"/>
      </w:pPr>
      <w:r w:rsidRPr="007405F8">
        <w:t>Yandex servislarida (YandexGo</w:t>
      </w:r>
      <w:r w:rsidR="00760BBA">
        <w:t xml:space="preserve"> Taxi</w:t>
      </w:r>
      <w:r w:rsidRPr="007405F8">
        <w:t>,</w:t>
      </w:r>
      <w:r w:rsidR="00760BBA" w:rsidRPr="00760BBA">
        <w:t xml:space="preserve"> </w:t>
      </w:r>
      <w:r w:rsidR="00760BBA" w:rsidRPr="007405F8">
        <w:t>YandexGo</w:t>
      </w:r>
      <w:r w:rsidR="00760BBA">
        <w:t xml:space="preserve"> Delivery</w:t>
      </w:r>
      <w:r w:rsidRPr="007405F8">
        <w:t xml:space="preserve"> , </w:t>
      </w:r>
      <w:r w:rsidR="002D72E5">
        <w:t>Yandex Eats</w:t>
      </w:r>
      <w:r w:rsidRPr="007405F8">
        <w:t>) reklama-axborot materiallarini joylashtirish bo‘yicha xizmatlar ko‘rsatish uchun</w:t>
      </w:r>
    </w:p>
    <w:p w14:paraId="73920EB2" w14:textId="77777777" w:rsidR="007405F8" w:rsidRDefault="007405F8">
      <w:pPr>
        <w:pStyle w:val="a3"/>
        <w:spacing w:before="0"/>
        <w:ind w:right="216"/>
        <w:jc w:val="center"/>
      </w:pPr>
    </w:p>
    <w:p w14:paraId="454AACD6" w14:textId="77777777" w:rsidR="008C5178" w:rsidRDefault="008C5178">
      <w:pPr>
        <w:pStyle w:val="a3"/>
        <w:spacing w:before="0"/>
      </w:pPr>
    </w:p>
    <w:p w14:paraId="5CD5766A" w14:textId="77777777" w:rsidR="008C5178" w:rsidRDefault="008C5178">
      <w:pPr>
        <w:pStyle w:val="a3"/>
        <w:spacing w:before="0"/>
      </w:pPr>
    </w:p>
    <w:p w14:paraId="042CB733" w14:textId="77777777" w:rsidR="008C5178" w:rsidRDefault="008C5178">
      <w:pPr>
        <w:pStyle w:val="a3"/>
        <w:spacing w:before="0"/>
      </w:pPr>
    </w:p>
    <w:p w14:paraId="427CC837" w14:textId="77777777" w:rsidR="008C5178" w:rsidRDefault="008C5178">
      <w:pPr>
        <w:pStyle w:val="a3"/>
        <w:spacing w:before="0"/>
      </w:pPr>
    </w:p>
    <w:p w14:paraId="4819B1A8" w14:textId="77777777" w:rsidR="008C5178" w:rsidRDefault="008C5178">
      <w:pPr>
        <w:pStyle w:val="a3"/>
        <w:spacing w:before="0"/>
      </w:pPr>
    </w:p>
    <w:p w14:paraId="1CC16568" w14:textId="77777777" w:rsidR="008C5178" w:rsidRDefault="008C5178">
      <w:pPr>
        <w:pStyle w:val="a3"/>
        <w:spacing w:before="0"/>
      </w:pPr>
    </w:p>
    <w:p w14:paraId="425C056C" w14:textId="77777777" w:rsidR="008C5178" w:rsidRDefault="008C5178">
      <w:pPr>
        <w:pStyle w:val="a3"/>
        <w:spacing w:before="0"/>
      </w:pPr>
    </w:p>
    <w:p w14:paraId="5F48D461" w14:textId="77777777" w:rsidR="008C5178" w:rsidRDefault="008C5178">
      <w:pPr>
        <w:pStyle w:val="a3"/>
        <w:spacing w:before="0"/>
      </w:pPr>
    </w:p>
    <w:p w14:paraId="08086668" w14:textId="77777777" w:rsidR="008C5178" w:rsidRDefault="008C5178">
      <w:pPr>
        <w:pStyle w:val="a3"/>
        <w:spacing w:before="0"/>
      </w:pPr>
    </w:p>
    <w:p w14:paraId="454D5D1A" w14:textId="77777777" w:rsidR="008C5178" w:rsidRDefault="008C5178">
      <w:pPr>
        <w:pStyle w:val="a3"/>
        <w:spacing w:before="0"/>
      </w:pPr>
    </w:p>
    <w:p w14:paraId="43F98690" w14:textId="77777777" w:rsidR="008C5178" w:rsidRDefault="008C5178">
      <w:pPr>
        <w:pStyle w:val="a3"/>
        <w:spacing w:before="0"/>
      </w:pPr>
    </w:p>
    <w:p w14:paraId="56AC0D2A" w14:textId="77777777" w:rsidR="008C5178" w:rsidRDefault="008C5178">
      <w:pPr>
        <w:pStyle w:val="a3"/>
        <w:spacing w:before="0"/>
      </w:pPr>
    </w:p>
    <w:p w14:paraId="2181EFB5" w14:textId="77777777" w:rsidR="00116FFB" w:rsidRDefault="00116FFB">
      <w:pPr>
        <w:pStyle w:val="a3"/>
        <w:spacing w:before="0"/>
      </w:pPr>
    </w:p>
    <w:p w14:paraId="10D5B85E" w14:textId="77777777" w:rsidR="00116FFB" w:rsidRDefault="00116FFB">
      <w:pPr>
        <w:pStyle w:val="a3"/>
        <w:spacing w:before="0"/>
      </w:pPr>
    </w:p>
    <w:p w14:paraId="720E97CE" w14:textId="77777777" w:rsidR="008C5178" w:rsidRDefault="008C5178">
      <w:pPr>
        <w:pStyle w:val="a3"/>
        <w:spacing w:before="0"/>
      </w:pPr>
    </w:p>
    <w:p w14:paraId="34E2B9BD" w14:textId="77777777" w:rsidR="008C5178" w:rsidRDefault="008C5178">
      <w:pPr>
        <w:pStyle w:val="a3"/>
        <w:spacing w:before="0"/>
      </w:pPr>
    </w:p>
    <w:p w14:paraId="78FC63E5" w14:textId="77777777" w:rsidR="008C5178" w:rsidRDefault="008C5178">
      <w:pPr>
        <w:pStyle w:val="a3"/>
        <w:spacing w:before="38"/>
      </w:pPr>
    </w:p>
    <w:p w14:paraId="0591390A" w14:textId="77777777" w:rsidR="008C5178" w:rsidRDefault="00ED40D6">
      <w:pPr>
        <w:pStyle w:val="1"/>
        <w:spacing w:before="1"/>
        <w:ind w:right="216"/>
        <w:jc w:val="center"/>
      </w:pPr>
      <w:r>
        <w:t xml:space="preserve">Toshkent – </w:t>
      </w:r>
      <w:r>
        <w:rPr>
          <w:spacing w:val="-4"/>
        </w:rPr>
        <w:t>2026</w:t>
      </w:r>
    </w:p>
    <w:p w14:paraId="2F45D6E0" w14:textId="77777777" w:rsidR="00C322B7" w:rsidRDefault="00C322B7" w:rsidP="005173C1">
      <w:pPr>
        <w:pStyle w:val="1"/>
      </w:pPr>
    </w:p>
    <w:p w14:paraId="25512997" w14:textId="77777777" w:rsidR="00C322B7" w:rsidRDefault="00C322B7">
      <w:pPr>
        <w:pStyle w:val="1"/>
        <w:jc w:val="center"/>
      </w:pPr>
    </w:p>
    <w:p w14:paraId="35B55402" w14:textId="77777777" w:rsidR="00C322B7" w:rsidRPr="00C322B7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C322B7">
        <w:rPr>
          <w:b/>
          <w:sz w:val="28"/>
        </w:rPr>
        <w:lastRenderedPageBreak/>
        <w:t>I. UMUMIY MA’LUMOTLAR</w:t>
      </w:r>
    </w:p>
    <w:p w14:paraId="08649584" w14:textId="77777777" w:rsidR="00B465EA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C322B7">
        <w:rPr>
          <w:sz w:val="28"/>
        </w:rPr>
        <w:t xml:space="preserve">Buyurtmachi: </w:t>
      </w:r>
      <w:r w:rsidR="00B465EA" w:rsidRPr="00B465EA">
        <w:rPr>
          <w:sz w:val="28"/>
        </w:rPr>
        <w:t>“Mikrokreditbank” ATB</w:t>
      </w:r>
      <w:r w:rsidR="00B465EA">
        <w:rPr>
          <w:b/>
          <w:sz w:val="28"/>
        </w:rPr>
        <w:t xml:space="preserve"> </w:t>
      </w:r>
    </w:p>
    <w:p w14:paraId="15C892B1" w14:textId="77777777" w:rsidR="00C322B7" w:rsidRPr="00C322B7" w:rsidRDefault="00C322B7" w:rsidP="00FF578F">
      <w:pPr>
        <w:spacing w:before="48" w:line="276" w:lineRule="auto"/>
        <w:ind w:right="1063"/>
        <w:jc w:val="both"/>
        <w:rPr>
          <w:sz w:val="28"/>
        </w:rPr>
      </w:pPr>
      <w:r w:rsidRPr="00C322B7">
        <w:rPr>
          <w:sz w:val="28"/>
        </w:rPr>
        <w:t xml:space="preserve">Moliyalashtirish manbai: O‘z mablag‘lari </w:t>
      </w:r>
    </w:p>
    <w:p w14:paraId="4AB04A72" w14:textId="77777777" w:rsidR="00C322B7" w:rsidRPr="00C322B7" w:rsidRDefault="00C322B7" w:rsidP="00FF578F">
      <w:pPr>
        <w:spacing w:before="48" w:line="276" w:lineRule="auto"/>
        <w:ind w:right="1063"/>
        <w:jc w:val="both"/>
        <w:rPr>
          <w:sz w:val="28"/>
        </w:rPr>
      </w:pPr>
      <w:r w:rsidRPr="00C322B7">
        <w:rPr>
          <w:sz w:val="28"/>
        </w:rPr>
        <w:t xml:space="preserve">Ishlarni bajarish muddati: 3 oy </w:t>
      </w:r>
    </w:p>
    <w:p w14:paraId="6824CF74" w14:textId="77777777" w:rsidR="00C322B7" w:rsidRPr="00C322B7" w:rsidRDefault="00C322B7" w:rsidP="00FF578F">
      <w:pPr>
        <w:spacing w:before="48" w:line="276" w:lineRule="auto"/>
        <w:ind w:right="1063"/>
        <w:jc w:val="both"/>
        <w:rPr>
          <w:sz w:val="28"/>
        </w:rPr>
      </w:pPr>
      <w:r w:rsidRPr="00C322B7">
        <w:rPr>
          <w:sz w:val="28"/>
        </w:rPr>
        <w:t xml:space="preserve">Loyiha qiymati: 3,3 mlrd so‘mgacha </w:t>
      </w:r>
    </w:p>
    <w:p w14:paraId="67377F63" w14:textId="77777777" w:rsidR="00C322B7" w:rsidRPr="00531A5C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531A5C">
        <w:rPr>
          <w:b/>
          <w:sz w:val="28"/>
        </w:rPr>
        <w:t>II. TEXNIK QISM</w:t>
      </w:r>
    </w:p>
    <w:p w14:paraId="571EE888" w14:textId="77777777" w:rsidR="00C322B7" w:rsidRPr="00DE3218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DE3218">
        <w:rPr>
          <w:b/>
          <w:sz w:val="28"/>
        </w:rPr>
        <w:t>1. Loyihaning maqsadi</w:t>
      </w:r>
    </w:p>
    <w:p w14:paraId="57CB9501" w14:textId="77777777" w:rsidR="00C322B7" w:rsidRPr="00C322B7" w:rsidRDefault="00C322B7" w:rsidP="00FF578F">
      <w:pPr>
        <w:spacing w:before="48" w:line="276" w:lineRule="auto"/>
        <w:ind w:right="1063"/>
        <w:jc w:val="both"/>
        <w:rPr>
          <w:sz w:val="28"/>
        </w:rPr>
      </w:pPr>
      <w:r w:rsidRPr="00C322B7">
        <w:rPr>
          <w:sz w:val="28"/>
        </w:rPr>
        <w:t xml:space="preserve">Yandex ekotizimi </w:t>
      </w:r>
      <w:r w:rsidR="009713CE" w:rsidRPr="009713CE">
        <w:rPr>
          <w:sz w:val="28"/>
        </w:rPr>
        <w:t xml:space="preserve">(YandexGo Taxi, YandexGo Delivery , Yandex Eats) </w:t>
      </w:r>
      <w:r w:rsidRPr="00C322B7">
        <w:rPr>
          <w:sz w:val="28"/>
        </w:rPr>
        <w:t xml:space="preserve"> orqali MKBANK mahsulotlari va xizmatlarini targ‘ib qilish, bank brendi xabardorligini oshirish, yangi mijozlarni jalb qilish hamda bankning raqamli mahsulotlari bo‘yicha foydalanuvchilar faolligini oshirishga qaratilgan kompleks reklama kampaniyasini amalga oshirish.</w:t>
      </w:r>
    </w:p>
    <w:p w14:paraId="38201AE9" w14:textId="77777777" w:rsidR="00C322B7" w:rsidRPr="00DE3218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DE3218">
        <w:rPr>
          <w:b/>
          <w:sz w:val="28"/>
        </w:rPr>
        <w:t>2. Ishlarni bajarish joyi</w:t>
      </w:r>
    </w:p>
    <w:p w14:paraId="42B5246D" w14:textId="77777777" w:rsidR="00C322B7" w:rsidRPr="00C322B7" w:rsidRDefault="00C322B7" w:rsidP="00FF578F">
      <w:pPr>
        <w:spacing w:before="48" w:line="276" w:lineRule="auto"/>
        <w:ind w:right="1063"/>
        <w:jc w:val="both"/>
        <w:rPr>
          <w:sz w:val="28"/>
        </w:rPr>
      </w:pPr>
      <w:r w:rsidRPr="00C322B7">
        <w:rPr>
          <w:sz w:val="28"/>
        </w:rPr>
        <w:t>O‘zbekiston Respublikasi hududida.</w:t>
      </w:r>
    </w:p>
    <w:p w14:paraId="3A4343E3" w14:textId="77777777" w:rsidR="00C322B7" w:rsidRPr="00DE3218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DE3218">
        <w:rPr>
          <w:b/>
          <w:sz w:val="28"/>
        </w:rPr>
        <w:t>3. Ish bajarishga qo‘yiladigan talablar</w:t>
      </w:r>
    </w:p>
    <w:p w14:paraId="41903095" w14:textId="77777777" w:rsidR="00C322B7" w:rsidRPr="00DE3218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DE3218">
        <w:rPr>
          <w:b/>
          <w:sz w:val="28"/>
        </w:rPr>
        <w:t>3.1. Media va kommunikatsiya strategiyasini ishlab chiqish</w:t>
      </w:r>
    </w:p>
    <w:p w14:paraId="53A4AB28" w14:textId="77777777" w:rsidR="00C322B7" w:rsidRPr="00C322B7" w:rsidRDefault="00C322B7" w:rsidP="00FF578F">
      <w:pPr>
        <w:spacing w:before="48" w:line="276" w:lineRule="auto"/>
        <w:ind w:right="1063"/>
        <w:jc w:val="both"/>
        <w:rPr>
          <w:sz w:val="28"/>
        </w:rPr>
      </w:pPr>
      <w:r w:rsidRPr="00C322B7">
        <w:rPr>
          <w:sz w:val="28"/>
        </w:rPr>
        <w:t>I) Maqsadli auditoriya tahlili</w:t>
      </w:r>
    </w:p>
    <w:p w14:paraId="6F46EE00" w14:textId="77777777" w:rsidR="00C322B7" w:rsidRPr="00D24ED8" w:rsidRDefault="00C322B7" w:rsidP="00863436">
      <w:pPr>
        <w:pStyle w:val="a5"/>
        <w:numPr>
          <w:ilvl w:val="0"/>
          <w:numId w:val="1"/>
        </w:numPr>
        <w:spacing w:before="48" w:line="276" w:lineRule="auto"/>
        <w:ind w:right="1063"/>
        <w:jc w:val="both"/>
        <w:rPr>
          <w:sz w:val="28"/>
        </w:rPr>
      </w:pPr>
      <w:r w:rsidRPr="00D24ED8">
        <w:rPr>
          <w:sz w:val="28"/>
        </w:rPr>
        <w:t xml:space="preserve">yosh segmentlari; </w:t>
      </w:r>
    </w:p>
    <w:p w14:paraId="0F25795A" w14:textId="77777777" w:rsidR="00C322B7" w:rsidRPr="00D24ED8" w:rsidRDefault="00C322B7" w:rsidP="00863436">
      <w:pPr>
        <w:pStyle w:val="a5"/>
        <w:numPr>
          <w:ilvl w:val="0"/>
          <w:numId w:val="1"/>
        </w:numPr>
        <w:spacing w:before="48" w:line="276" w:lineRule="auto"/>
        <w:ind w:right="1063"/>
        <w:jc w:val="both"/>
        <w:rPr>
          <w:sz w:val="28"/>
        </w:rPr>
      </w:pPr>
      <w:r w:rsidRPr="00D24ED8">
        <w:rPr>
          <w:sz w:val="28"/>
        </w:rPr>
        <w:t xml:space="preserve">hududiy kesim; </w:t>
      </w:r>
    </w:p>
    <w:p w14:paraId="2BAD3535" w14:textId="77777777" w:rsidR="00C322B7" w:rsidRPr="00D24ED8" w:rsidRDefault="00C322B7" w:rsidP="00863436">
      <w:pPr>
        <w:pStyle w:val="a5"/>
        <w:numPr>
          <w:ilvl w:val="0"/>
          <w:numId w:val="1"/>
        </w:numPr>
        <w:spacing w:before="48" w:line="276" w:lineRule="auto"/>
        <w:ind w:right="1063"/>
        <w:jc w:val="both"/>
        <w:rPr>
          <w:sz w:val="28"/>
        </w:rPr>
      </w:pPr>
      <w:r w:rsidRPr="00D24ED8">
        <w:rPr>
          <w:sz w:val="28"/>
        </w:rPr>
        <w:t xml:space="preserve">daromad darajasi; </w:t>
      </w:r>
    </w:p>
    <w:p w14:paraId="2EDEFEFB" w14:textId="77777777" w:rsidR="00C322B7" w:rsidRPr="00D24ED8" w:rsidRDefault="00C322B7" w:rsidP="00863436">
      <w:pPr>
        <w:pStyle w:val="a5"/>
        <w:numPr>
          <w:ilvl w:val="0"/>
          <w:numId w:val="1"/>
        </w:numPr>
        <w:spacing w:before="48" w:line="276" w:lineRule="auto"/>
        <w:ind w:right="1063"/>
        <w:jc w:val="both"/>
        <w:rPr>
          <w:sz w:val="28"/>
        </w:rPr>
      </w:pPr>
      <w:r w:rsidRPr="00D24ED8">
        <w:rPr>
          <w:sz w:val="28"/>
        </w:rPr>
        <w:t xml:space="preserve">bank mahsulotlariga qiziqish; </w:t>
      </w:r>
    </w:p>
    <w:p w14:paraId="3BE8BD06" w14:textId="77777777" w:rsidR="00C322B7" w:rsidRPr="00D24ED8" w:rsidRDefault="00C322B7" w:rsidP="00863436">
      <w:pPr>
        <w:pStyle w:val="a5"/>
        <w:numPr>
          <w:ilvl w:val="0"/>
          <w:numId w:val="1"/>
        </w:numPr>
        <w:spacing w:before="48" w:line="276" w:lineRule="auto"/>
        <w:ind w:right="1063"/>
        <w:jc w:val="both"/>
        <w:rPr>
          <w:sz w:val="28"/>
        </w:rPr>
      </w:pPr>
      <w:r w:rsidRPr="00D24ED8">
        <w:rPr>
          <w:sz w:val="28"/>
        </w:rPr>
        <w:t xml:space="preserve">Yandex servislaridan foydalanish odatlari. </w:t>
      </w:r>
    </w:p>
    <w:p w14:paraId="6AA860D9" w14:textId="77777777" w:rsidR="00C322B7" w:rsidRPr="00C322B7" w:rsidRDefault="004E05A5" w:rsidP="00FF578F">
      <w:pPr>
        <w:spacing w:before="48" w:line="276" w:lineRule="auto"/>
        <w:ind w:right="1063"/>
        <w:jc w:val="both"/>
        <w:rPr>
          <w:sz w:val="28"/>
        </w:rPr>
      </w:pPr>
      <w:r>
        <w:rPr>
          <w:sz w:val="28"/>
        </w:rPr>
        <w:t>I</w:t>
      </w:r>
      <w:r w:rsidR="00C322B7" w:rsidRPr="00C322B7">
        <w:rPr>
          <w:sz w:val="28"/>
        </w:rPr>
        <w:t>I) Asosiy xabarlar va Tone of Voice</w:t>
      </w:r>
    </w:p>
    <w:p w14:paraId="58986495" w14:textId="77777777" w:rsidR="00C322B7" w:rsidRPr="00D24ED8" w:rsidRDefault="00C322B7" w:rsidP="00863436">
      <w:pPr>
        <w:pStyle w:val="a5"/>
        <w:numPr>
          <w:ilvl w:val="0"/>
          <w:numId w:val="3"/>
        </w:numPr>
        <w:spacing w:before="48" w:line="276" w:lineRule="auto"/>
        <w:ind w:right="1063"/>
        <w:jc w:val="both"/>
        <w:rPr>
          <w:sz w:val="28"/>
        </w:rPr>
      </w:pPr>
      <w:r w:rsidRPr="00D24ED8">
        <w:rPr>
          <w:sz w:val="28"/>
        </w:rPr>
        <w:t xml:space="preserve">Key Message; </w:t>
      </w:r>
    </w:p>
    <w:p w14:paraId="69579CB7" w14:textId="77777777" w:rsidR="00C322B7" w:rsidRPr="00D24ED8" w:rsidRDefault="00C322B7" w:rsidP="00863436">
      <w:pPr>
        <w:pStyle w:val="a5"/>
        <w:numPr>
          <w:ilvl w:val="0"/>
          <w:numId w:val="3"/>
        </w:numPr>
        <w:spacing w:before="48" w:line="276" w:lineRule="auto"/>
        <w:ind w:right="1063"/>
        <w:jc w:val="both"/>
        <w:rPr>
          <w:sz w:val="28"/>
        </w:rPr>
      </w:pPr>
      <w:r w:rsidRPr="00D24ED8">
        <w:rPr>
          <w:sz w:val="28"/>
        </w:rPr>
        <w:t xml:space="preserve">CTA; </w:t>
      </w:r>
    </w:p>
    <w:p w14:paraId="61240A98" w14:textId="77777777" w:rsidR="00C322B7" w:rsidRPr="00D24ED8" w:rsidRDefault="00C322B7" w:rsidP="00863436">
      <w:pPr>
        <w:pStyle w:val="a5"/>
        <w:numPr>
          <w:ilvl w:val="0"/>
          <w:numId w:val="3"/>
        </w:numPr>
        <w:spacing w:before="48" w:line="276" w:lineRule="auto"/>
        <w:ind w:right="1063"/>
        <w:jc w:val="both"/>
        <w:rPr>
          <w:sz w:val="28"/>
        </w:rPr>
      </w:pPr>
      <w:r w:rsidRPr="00D24ED8">
        <w:rPr>
          <w:sz w:val="28"/>
        </w:rPr>
        <w:t xml:space="preserve">kommunikatsiya platformasi. </w:t>
      </w:r>
    </w:p>
    <w:p w14:paraId="1B405DD6" w14:textId="77777777" w:rsidR="00C322B7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bookmarkStart w:id="0" w:name="_GoBack"/>
      <w:bookmarkEnd w:id="0"/>
      <w:r w:rsidRPr="00DE3218">
        <w:rPr>
          <w:b/>
          <w:sz w:val="28"/>
        </w:rPr>
        <w:t>3.2. Yandex ekotizimi doirasida reklama kampaniyasini yaratish</w:t>
      </w:r>
    </w:p>
    <w:p w14:paraId="0F5C88E7" w14:textId="77777777" w:rsidR="00540221" w:rsidRDefault="00540221" w:rsidP="00FF578F">
      <w:pPr>
        <w:spacing w:before="48" w:line="276" w:lineRule="auto"/>
        <w:ind w:right="1063"/>
        <w:jc w:val="both"/>
        <w:rPr>
          <w:b/>
          <w:sz w:val="28"/>
        </w:rPr>
      </w:pPr>
    </w:p>
    <w:p w14:paraId="6BFCB532" w14:textId="77777777" w:rsidR="00540221" w:rsidRPr="00540221" w:rsidRDefault="00540221" w:rsidP="00540221">
      <w:pPr>
        <w:pStyle w:val="a5"/>
        <w:numPr>
          <w:ilvl w:val="0"/>
          <w:numId w:val="4"/>
        </w:numPr>
        <w:spacing w:before="48" w:line="276" w:lineRule="auto"/>
        <w:ind w:right="1063"/>
        <w:jc w:val="both"/>
        <w:rPr>
          <w:sz w:val="28"/>
        </w:rPr>
      </w:pPr>
      <w:r w:rsidRPr="00540221">
        <w:rPr>
          <w:sz w:val="28"/>
        </w:rPr>
        <w:t xml:space="preserve">MKBANK mahsulotlarini Yandex ekotizimida joylashtirish strategiyasini ishlab chiqish; </w:t>
      </w:r>
    </w:p>
    <w:p w14:paraId="58C0309B" w14:textId="77777777" w:rsidR="00540221" w:rsidRPr="00540221" w:rsidRDefault="00540221" w:rsidP="00540221">
      <w:pPr>
        <w:pStyle w:val="a5"/>
        <w:numPr>
          <w:ilvl w:val="0"/>
          <w:numId w:val="4"/>
        </w:numPr>
        <w:spacing w:before="48" w:line="276" w:lineRule="auto"/>
        <w:ind w:right="1063"/>
        <w:jc w:val="both"/>
        <w:rPr>
          <w:sz w:val="28"/>
        </w:rPr>
      </w:pPr>
      <w:r w:rsidRPr="00540221">
        <w:rPr>
          <w:sz w:val="28"/>
        </w:rPr>
        <w:t xml:space="preserve">Yandex servislarida reklama joylashtirish mexanikalarini tavsiya etish; </w:t>
      </w:r>
    </w:p>
    <w:p w14:paraId="6015844C" w14:textId="77777777" w:rsidR="00540221" w:rsidRPr="00540221" w:rsidRDefault="00540221" w:rsidP="00540221">
      <w:pPr>
        <w:pStyle w:val="a5"/>
        <w:numPr>
          <w:ilvl w:val="0"/>
          <w:numId w:val="4"/>
        </w:numPr>
        <w:spacing w:before="48" w:line="276" w:lineRule="auto"/>
        <w:ind w:right="1063"/>
        <w:jc w:val="both"/>
        <w:rPr>
          <w:sz w:val="28"/>
        </w:rPr>
      </w:pPr>
      <w:r w:rsidRPr="00540221">
        <w:rPr>
          <w:sz w:val="28"/>
        </w:rPr>
        <w:t xml:space="preserve">Auditoriyalar va targeting parametrlarini ishlab chiqish; </w:t>
      </w:r>
    </w:p>
    <w:p w14:paraId="34813738" w14:textId="77777777" w:rsidR="00540221" w:rsidRPr="00540221" w:rsidRDefault="00540221" w:rsidP="00540221">
      <w:pPr>
        <w:pStyle w:val="a5"/>
        <w:numPr>
          <w:ilvl w:val="0"/>
          <w:numId w:val="4"/>
        </w:numPr>
        <w:spacing w:before="48" w:line="276" w:lineRule="auto"/>
        <w:ind w:right="1063"/>
        <w:jc w:val="both"/>
        <w:rPr>
          <w:sz w:val="28"/>
        </w:rPr>
      </w:pPr>
      <w:r>
        <w:rPr>
          <w:sz w:val="28"/>
        </w:rPr>
        <w:t xml:space="preserve"> </w:t>
      </w:r>
      <w:r w:rsidRPr="00540221">
        <w:rPr>
          <w:sz w:val="28"/>
        </w:rPr>
        <w:t xml:space="preserve">Reklama formatlari va joylashtirish kanallarini tanlash;  </w:t>
      </w:r>
    </w:p>
    <w:p w14:paraId="5C30307D" w14:textId="77777777" w:rsidR="00540221" w:rsidRPr="00540221" w:rsidRDefault="00540221" w:rsidP="00540221">
      <w:pPr>
        <w:pStyle w:val="a5"/>
        <w:numPr>
          <w:ilvl w:val="0"/>
          <w:numId w:val="4"/>
        </w:numPr>
        <w:spacing w:before="48" w:line="276" w:lineRule="auto"/>
        <w:ind w:right="1063"/>
        <w:jc w:val="both"/>
        <w:rPr>
          <w:sz w:val="28"/>
        </w:rPr>
      </w:pPr>
      <w:r w:rsidRPr="00540221">
        <w:rPr>
          <w:sz w:val="28"/>
        </w:rPr>
        <w:t>Kampaniya KPIlari va media rejasini ishlab chiqish.</w:t>
      </w:r>
    </w:p>
    <w:p w14:paraId="3FC120C0" w14:textId="77777777" w:rsidR="00C322B7" w:rsidRPr="00DE3218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DE3218">
        <w:rPr>
          <w:b/>
          <w:sz w:val="28"/>
        </w:rPr>
        <w:t>3.3. Reklama materiallari va kreativ konsepsiyalar ishlab chiqish</w:t>
      </w:r>
    </w:p>
    <w:p w14:paraId="6F122A75" w14:textId="77777777" w:rsidR="00C322B7" w:rsidRPr="002A7982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2A7982">
        <w:rPr>
          <w:b/>
          <w:sz w:val="28"/>
        </w:rPr>
        <w:t>I. Banner va nativ reklama materiallari</w:t>
      </w:r>
    </w:p>
    <w:p w14:paraId="26F3BA00" w14:textId="77777777" w:rsidR="00C322B7" w:rsidRPr="00293774" w:rsidRDefault="00C322B7" w:rsidP="00863436">
      <w:pPr>
        <w:pStyle w:val="a5"/>
        <w:numPr>
          <w:ilvl w:val="0"/>
          <w:numId w:val="5"/>
        </w:numPr>
        <w:spacing w:before="48" w:line="276" w:lineRule="auto"/>
        <w:ind w:right="1063"/>
        <w:jc w:val="both"/>
        <w:rPr>
          <w:sz w:val="28"/>
        </w:rPr>
      </w:pPr>
      <w:r w:rsidRPr="00293774">
        <w:rPr>
          <w:sz w:val="28"/>
        </w:rPr>
        <w:lastRenderedPageBreak/>
        <w:t xml:space="preserve">Home Banner; </w:t>
      </w:r>
    </w:p>
    <w:p w14:paraId="6F335043" w14:textId="77777777" w:rsidR="00C322B7" w:rsidRPr="00293774" w:rsidRDefault="00C322B7" w:rsidP="00863436">
      <w:pPr>
        <w:pStyle w:val="a5"/>
        <w:numPr>
          <w:ilvl w:val="0"/>
          <w:numId w:val="5"/>
        </w:numPr>
        <w:spacing w:before="48" w:line="276" w:lineRule="auto"/>
        <w:ind w:right="1063"/>
        <w:jc w:val="both"/>
        <w:rPr>
          <w:sz w:val="28"/>
        </w:rPr>
      </w:pPr>
      <w:r w:rsidRPr="00293774">
        <w:rPr>
          <w:sz w:val="28"/>
        </w:rPr>
        <w:t xml:space="preserve">Fullscreen Banner; </w:t>
      </w:r>
    </w:p>
    <w:p w14:paraId="1E9B185F" w14:textId="77777777" w:rsidR="00C322B7" w:rsidRPr="00293774" w:rsidRDefault="00C322B7" w:rsidP="00863436">
      <w:pPr>
        <w:pStyle w:val="a5"/>
        <w:numPr>
          <w:ilvl w:val="0"/>
          <w:numId w:val="5"/>
        </w:numPr>
        <w:spacing w:before="48" w:line="276" w:lineRule="auto"/>
        <w:ind w:right="1063"/>
        <w:jc w:val="both"/>
        <w:rPr>
          <w:sz w:val="28"/>
        </w:rPr>
      </w:pPr>
      <w:r w:rsidRPr="00293774">
        <w:rPr>
          <w:sz w:val="28"/>
        </w:rPr>
        <w:t xml:space="preserve">Promo Banner; </w:t>
      </w:r>
    </w:p>
    <w:p w14:paraId="3F02BBEB" w14:textId="77777777" w:rsidR="00C322B7" w:rsidRPr="00293774" w:rsidRDefault="00C322B7" w:rsidP="00863436">
      <w:pPr>
        <w:pStyle w:val="a5"/>
        <w:numPr>
          <w:ilvl w:val="0"/>
          <w:numId w:val="5"/>
        </w:numPr>
        <w:spacing w:before="48" w:line="276" w:lineRule="auto"/>
        <w:ind w:right="1063"/>
        <w:jc w:val="both"/>
        <w:rPr>
          <w:sz w:val="28"/>
        </w:rPr>
      </w:pPr>
      <w:r w:rsidRPr="00293774">
        <w:rPr>
          <w:sz w:val="28"/>
        </w:rPr>
        <w:t xml:space="preserve">Tracking Banner; </w:t>
      </w:r>
    </w:p>
    <w:p w14:paraId="66F0042E" w14:textId="77777777" w:rsidR="00C322B7" w:rsidRPr="00293774" w:rsidRDefault="00C322B7" w:rsidP="00863436">
      <w:pPr>
        <w:pStyle w:val="a5"/>
        <w:numPr>
          <w:ilvl w:val="0"/>
          <w:numId w:val="5"/>
        </w:numPr>
        <w:spacing w:before="48" w:line="276" w:lineRule="auto"/>
        <w:ind w:right="1063"/>
        <w:jc w:val="both"/>
        <w:rPr>
          <w:sz w:val="28"/>
        </w:rPr>
      </w:pPr>
      <w:r w:rsidRPr="00293774">
        <w:rPr>
          <w:sz w:val="28"/>
        </w:rPr>
        <w:t xml:space="preserve">Map Object; </w:t>
      </w:r>
    </w:p>
    <w:p w14:paraId="20DD4270" w14:textId="77777777" w:rsidR="00C322B7" w:rsidRPr="002A7982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2A7982">
        <w:rPr>
          <w:b/>
          <w:sz w:val="28"/>
        </w:rPr>
        <w:t>II. Storyboard va kreativ materiallar</w:t>
      </w:r>
    </w:p>
    <w:p w14:paraId="634A817A" w14:textId="77777777" w:rsidR="00C322B7" w:rsidRPr="00C322B7" w:rsidRDefault="00C322B7" w:rsidP="00FF578F">
      <w:pPr>
        <w:spacing w:before="48" w:line="276" w:lineRule="auto"/>
        <w:ind w:right="1063"/>
        <w:jc w:val="both"/>
        <w:rPr>
          <w:sz w:val="28"/>
        </w:rPr>
      </w:pPr>
      <w:r w:rsidRPr="00C322B7">
        <w:rPr>
          <w:sz w:val="28"/>
        </w:rPr>
        <w:t>Har bir kreativ format bo‘yicha:</w:t>
      </w:r>
    </w:p>
    <w:p w14:paraId="3C560767" w14:textId="77777777" w:rsidR="00C322B7" w:rsidRPr="00293774" w:rsidRDefault="00C322B7" w:rsidP="00863436">
      <w:pPr>
        <w:pStyle w:val="a5"/>
        <w:numPr>
          <w:ilvl w:val="0"/>
          <w:numId w:val="6"/>
        </w:numPr>
        <w:spacing w:before="48" w:line="276" w:lineRule="auto"/>
        <w:ind w:right="1063"/>
        <w:jc w:val="both"/>
        <w:rPr>
          <w:sz w:val="28"/>
        </w:rPr>
      </w:pPr>
      <w:r w:rsidRPr="00293774">
        <w:rPr>
          <w:sz w:val="28"/>
        </w:rPr>
        <w:t xml:space="preserve">vizual yechim; </w:t>
      </w:r>
    </w:p>
    <w:p w14:paraId="4B66CB57" w14:textId="77777777" w:rsidR="00C322B7" w:rsidRPr="00293774" w:rsidRDefault="00C322B7" w:rsidP="00863436">
      <w:pPr>
        <w:pStyle w:val="a5"/>
        <w:numPr>
          <w:ilvl w:val="0"/>
          <w:numId w:val="6"/>
        </w:numPr>
        <w:spacing w:before="48" w:line="276" w:lineRule="auto"/>
        <w:ind w:right="1063"/>
        <w:jc w:val="both"/>
        <w:rPr>
          <w:sz w:val="28"/>
        </w:rPr>
      </w:pPr>
      <w:r w:rsidRPr="00293774">
        <w:rPr>
          <w:sz w:val="28"/>
        </w:rPr>
        <w:t xml:space="preserve">CTA; </w:t>
      </w:r>
    </w:p>
    <w:p w14:paraId="4193A90A" w14:textId="77777777" w:rsidR="00C322B7" w:rsidRPr="00293774" w:rsidRDefault="00C322B7" w:rsidP="00863436">
      <w:pPr>
        <w:pStyle w:val="a5"/>
        <w:numPr>
          <w:ilvl w:val="0"/>
          <w:numId w:val="6"/>
        </w:numPr>
        <w:spacing w:before="48" w:line="276" w:lineRule="auto"/>
        <w:ind w:right="1063"/>
        <w:jc w:val="both"/>
        <w:rPr>
          <w:sz w:val="28"/>
        </w:rPr>
      </w:pPr>
      <w:r w:rsidRPr="00293774">
        <w:rPr>
          <w:sz w:val="28"/>
        </w:rPr>
        <w:t xml:space="preserve">matnlar; </w:t>
      </w:r>
    </w:p>
    <w:p w14:paraId="58C8B5B4" w14:textId="77777777" w:rsidR="00C322B7" w:rsidRPr="00293774" w:rsidRDefault="00C322B7" w:rsidP="00863436">
      <w:pPr>
        <w:pStyle w:val="a5"/>
        <w:numPr>
          <w:ilvl w:val="0"/>
          <w:numId w:val="6"/>
        </w:numPr>
        <w:spacing w:before="48" w:line="276" w:lineRule="auto"/>
        <w:ind w:right="1063"/>
        <w:jc w:val="both"/>
        <w:rPr>
          <w:sz w:val="28"/>
        </w:rPr>
      </w:pPr>
      <w:r w:rsidRPr="00293774">
        <w:rPr>
          <w:sz w:val="28"/>
        </w:rPr>
        <w:t xml:space="preserve">moslashtirish variantlari. </w:t>
      </w:r>
    </w:p>
    <w:p w14:paraId="26EFA8C3" w14:textId="77777777" w:rsidR="00C322B7" w:rsidRPr="002A7982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2A7982">
        <w:rPr>
          <w:b/>
          <w:sz w:val="28"/>
        </w:rPr>
        <w:t>III. Kreativ materiallarni muvofiqlashtirish</w:t>
      </w:r>
    </w:p>
    <w:p w14:paraId="532A09AB" w14:textId="77777777" w:rsidR="00C322B7" w:rsidRPr="00C322B7" w:rsidRDefault="00C322B7" w:rsidP="00FF578F">
      <w:pPr>
        <w:spacing w:before="48" w:line="276" w:lineRule="auto"/>
        <w:ind w:right="1063"/>
        <w:jc w:val="both"/>
        <w:rPr>
          <w:sz w:val="28"/>
        </w:rPr>
      </w:pPr>
      <w:r w:rsidRPr="00C322B7">
        <w:rPr>
          <w:sz w:val="28"/>
        </w:rPr>
        <w:t>Tasdiqlash bosqichlari:</w:t>
      </w:r>
    </w:p>
    <w:p w14:paraId="0EC1D43E" w14:textId="77777777" w:rsidR="00C322B7" w:rsidRPr="002A7982" w:rsidRDefault="00C322B7" w:rsidP="00863436">
      <w:pPr>
        <w:pStyle w:val="a5"/>
        <w:numPr>
          <w:ilvl w:val="0"/>
          <w:numId w:val="7"/>
        </w:numPr>
        <w:spacing w:before="48" w:line="276" w:lineRule="auto"/>
        <w:ind w:right="1063"/>
        <w:jc w:val="both"/>
        <w:rPr>
          <w:sz w:val="28"/>
        </w:rPr>
      </w:pPr>
      <w:r w:rsidRPr="002A7982">
        <w:rPr>
          <w:sz w:val="28"/>
        </w:rPr>
        <w:t xml:space="preserve">konsepsiya; </w:t>
      </w:r>
    </w:p>
    <w:p w14:paraId="3CF81050" w14:textId="77777777" w:rsidR="00C322B7" w:rsidRPr="002A7982" w:rsidRDefault="00C322B7" w:rsidP="00863436">
      <w:pPr>
        <w:pStyle w:val="a5"/>
        <w:numPr>
          <w:ilvl w:val="0"/>
          <w:numId w:val="7"/>
        </w:numPr>
        <w:spacing w:before="48" w:line="276" w:lineRule="auto"/>
        <w:ind w:right="1063"/>
        <w:jc w:val="both"/>
        <w:rPr>
          <w:sz w:val="28"/>
        </w:rPr>
      </w:pPr>
      <w:r w:rsidRPr="002A7982">
        <w:rPr>
          <w:sz w:val="28"/>
        </w:rPr>
        <w:t xml:space="preserve">dizayn; </w:t>
      </w:r>
    </w:p>
    <w:p w14:paraId="139692F9" w14:textId="77777777" w:rsidR="00C322B7" w:rsidRPr="002A7982" w:rsidRDefault="00C322B7" w:rsidP="00863436">
      <w:pPr>
        <w:pStyle w:val="a5"/>
        <w:numPr>
          <w:ilvl w:val="0"/>
          <w:numId w:val="7"/>
        </w:numPr>
        <w:spacing w:before="48" w:line="276" w:lineRule="auto"/>
        <w:ind w:right="1063"/>
        <w:jc w:val="both"/>
        <w:rPr>
          <w:sz w:val="28"/>
        </w:rPr>
      </w:pPr>
      <w:r w:rsidRPr="002A7982">
        <w:rPr>
          <w:sz w:val="28"/>
        </w:rPr>
        <w:t xml:space="preserve">adaptatsiya; </w:t>
      </w:r>
    </w:p>
    <w:p w14:paraId="12911FFE" w14:textId="77777777" w:rsidR="00C322B7" w:rsidRDefault="00C322B7" w:rsidP="00863436">
      <w:pPr>
        <w:pStyle w:val="a5"/>
        <w:numPr>
          <w:ilvl w:val="0"/>
          <w:numId w:val="7"/>
        </w:numPr>
        <w:spacing w:before="48" w:line="276" w:lineRule="auto"/>
        <w:ind w:right="1063"/>
        <w:jc w:val="both"/>
        <w:rPr>
          <w:sz w:val="28"/>
        </w:rPr>
      </w:pPr>
      <w:r w:rsidRPr="002A7982">
        <w:rPr>
          <w:sz w:val="28"/>
        </w:rPr>
        <w:t xml:space="preserve">final material. </w:t>
      </w:r>
    </w:p>
    <w:p w14:paraId="64851C54" w14:textId="77777777" w:rsidR="00976854" w:rsidRPr="00976854" w:rsidRDefault="00976854" w:rsidP="00976854">
      <w:pPr>
        <w:spacing w:before="48" w:line="276" w:lineRule="auto"/>
        <w:ind w:right="1063"/>
        <w:jc w:val="both"/>
        <w:rPr>
          <w:b/>
          <w:sz w:val="28"/>
        </w:rPr>
      </w:pPr>
      <w:r w:rsidRPr="00976854">
        <w:rPr>
          <w:b/>
          <w:sz w:val="28"/>
        </w:rPr>
        <w:t>3.4. Bank mahsulotlari va aksiyalari bo‘yicha reklama kampaniyalarini ishlab chiqish</w:t>
      </w:r>
    </w:p>
    <w:p w14:paraId="619CA02D" w14:textId="77777777" w:rsidR="00976854" w:rsidRPr="00976854" w:rsidRDefault="00976854" w:rsidP="00976854">
      <w:pPr>
        <w:spacing w:before="48" w:line="276" w:lineRule="auto"/>
        <w:ind w:right="1063"/>
        <w:jc w:val="both"/>
        <w:rPr>
          <w:sz w:val="28"/>
        </w:rPr>
      </w:pPr>
      <w:r w:rsidRPr="00976854">
        <w:rPr>
          <w:sz w:val="28"/>
        </w:rPr>
        <w:t>Yandex ekotizimi doirasida quyidagi mahsulotlar va aksiyalar bo‘yicha alohida reklama kampaniyalari ishlab chiqiladi hamda joylashtiriladi:</w:t>
      </w:r>
    </w:p>
    <w:p w14:paraId="50B9BA22" w14:textId="77777777" w:rsidR="00976854" w:rsidRPr="00976854" w:rsidRDefault="00976854" w:rsidP="00976854">
      <w:pPr>
        <w:spacing w:before="48" w:line="276" w:lineRule="auto"/>
        <w:ind w:right="1063"/>
        <w:jc w:val="both"/>
        <w:rPr>
          <w:b/>
          <w:sz w:val="28"/>
        </w:rPr>
      </w:pPr>
      <w:r w:rsidRPr="00976854">
        <w:rPr>
          <w:b/>
          <w:sz w:val="28"/>
        </w:rPr>
        <w:t>Yandex Eda:</w:t>
      </w:r>
    </w:p>
    <w:p w14:paraId="002697C0" w14:textId="77777777" w:rsidR="00976854" w:rsidRPr="00976854" w:rsidRDefault="00976854" w:rsidP="00976854">
      <w:pPr>
        <w:pStyle w:val="a5"/>
        <w:numPr>
          <w:ilvl w:val="0"/>
          <w:numId w:val="29"/>
        </w:numPr>
        <w:spacing w:before="48" w:line="276" w:lineRule="auto"/>
        <w:ind w:right="1063"/>
        <w:jc w:val="both"/>
        <w:rPr>
          <w:sz w:val="28"/>
        </w:rPr>
      </w:pPr>
      <w:r w:rsidRPr="00976854">
        <w:rPr>
          <w:sz w:val="28"/>
        </w:rPr>
        <w:t>Jismoniy shaxslar uchun 300 mln so‘mgacha mikrokredit mahsuloti;</w:t>
      </w:r>
    </w:p>
    <w:p w14:paraId="63985BB7" w14:textId="77777777" w:rsidR="00976854" w:rsidRPr="00976854" w:rsidRDefault="00976854" w:rsidP="00976854">
      <w:pPr>
        <w:pStyle w:val="a5"/>
        <w:numPr>
          <w:ilvl w:val="0"/>
          <w:numId w:val="29"/>
        </w:numPr>
        <w:spacing w:before="48" w:line="276" w:lineRule="auto"/>
        <w:ind w:right="1063"/>
        <w:jc w:val="both"/>
        <w:rPr>
          <w:sz w:val="28"/>
        </w:rPr>
      </w:pPr>
      <w:r w:rsidRPr="00976854">
        <w:rPr>
          <w:sz w:val="28"/>
        </w:rPr>
        <w:t>MKBANK Mastercard kartalari bo‘yicha «Bankning 20 yilligi» aksiyasi.</w:t>
      </w:r>
    </w:p>
    <w:p w14:paraId="670379CF" w14:textId="77777777" w:rsidR="00976854" w:rsidRPr="00976854" w:rsidRDefault="00976854" w:rsidP="00976854">
      <w:pPr>
        <w:spacing w:before="48" w:line="276" w:lineRule="auto"/>
        <w:ind w:right="1063"/>
        <w:jc w:val="both"/>
        <w:rPr>
          <w:b/>
          <w:sz w:val="28"/>
        </w:rPr>
      </w:pPr>
      <w:r w:rsidRPr="00976854">
        <w:rPr>
          <w:b/>
          <w:sz w:val="28"/>
        </w:rPr>
        <w:t>Yandex Taxi:</w:t>
      </w:r>
    </w:p>
    <w:p w14:paraId="0B64EBDE" w14:textId="77777777" w:rsidR="00976854" w:rsidRPr="00976854" w:rsidRDefault="00976854" w:rsidP="00976854">
      <w:pPr>
        <w:pStyle w:val="a5"/>
        <w:numPr>
          <w:ilvl w:val="0"/>
          <w:numId w:val="30"/>
        </w:numPr>
        <w:spacing w:before="48" w:line="276" w:lineRule="auto"/>
        <w:ind w:right="1063"/>
        <w:jc w:val="both"/>
        <w:rPr>
          <w:sz w:val="28"/>
        </w:rPr>
      </w:pPr>
      <w:r w:rsidRPr="00976854">
        <w:rPr>
          <w:sz w:val="28"/>
        </w:rPr>
        <w:t>Premium avtokredit mahsuloti;</w:t>
      </w:r>
    </w:p>
    <w:p w14:paraId="39B96C2E" w14:textId="77777777" w:rsidR="00976854" w:rsidRPr="00976854" w:rsidRDefault="00976854" w:rsidP="00976854">
      <w:pPr>
        <w:pStyle w:val="a5"/>
        <w:numPr>
          <w:ilvl w:val="0"/>
          <w:numId w:val="30"/>
        </w:numPr>
        <w:spacing w:before="48" w:line="276" w:lineRule="auto"/>
        <w:ind w:right="1063"/>
        <w:jc w:val="both"/>
        <w:rPr>
          <w:sz w:val="28"/>
        </w:rPr>
      </w:pPr>
      <w:r w:rsidRPr="00976854">
        <w:rPr>
          <w:sz w:val="28"/>
        </w:rPr>
        <w:t>Ikkilamchi bozor uchun ipoteka krediti mahsuloti.</w:t>
      </w:r>
    </w:p>
    <w:p w14:paraId="1977F3F5" w14:textId="77777777" w:rsidR="00976854" w:rsidRPr="00976854" w:rsidRDefault="00976854" w:rsidP="00976854">
      <w:pPr>
        <w:spacing w:before="48" w:line="276" w:lineRule="auto"/>
        <w:ind w:right="1063"/>
        <w:jc w:val="both"/>
        <w:rPr>
          <w:b/>
          <w:sz w:val="28"/>
        </w:rPr>
      </w:pPr>
      <w:r w:rsidRPr="00976854">
        <w:rPr>
          <w:b/>
          <w:sz w:val="28"/>
        </w:rPr>
        <w:t>Yandex Delivery:</w:t>
      </w:r>
    </w:p>
    <w:p w14:paraId="29D6D047" w14:textId="77777777" w:rsidR="00976854" w:rsidRPr="00976854" w:rsidRDefault="00976854" w:rsidP="00976854">
      <w:pPr>
        <w:pStyle w:val="a5"/>
        <w:numPr>
          <w:ilvl w:val="0"/>
          <w:numId w:val="31"/>
        </w:numPr>
        <w:spacing w:before="48" w:line="276" w:lineRule="auto"/>
        <w:ind w:right="1063"/>
        <w:jc w:val="both"/>
        <w:rPr>
          <w:sz w:val="28"/>
        </w:rPr>
      </w:pPr>
      <w:r w:rsidRPr="00976854">
        <w:rPr>
          <w:sz w:val="28"/>
        </w:rPr>
        <w:t>Jismoniy shaxslar uchun 100 mln so‘mgacha mikrozaym mahsuloti;</w:t>
      </w:r>
    </w:p>
    <w:p w14:paraId="3100F834" w14:textId="77777777" w:rsidR="00976854" w:rsidRPr="00976854" w:rsidRDefault="00976854" w:rsidP="00976854">
      <w:pPr>
        <w:pStyle w:val="a5"/>
        <w:numPr>
          <w:ilvl w:val="0"/>
          <w:numId w:val="31"/>
        </w:numPr>
        <w:spacing w:before="48" w:line="276" w:lineRule="auto"/>
        <w:ind w:right="1063"/>
        <w:jc w:val="both"/>
        <w:rPr>
          <w:sz w:val="28"/>
        </w:rPr>
      </w:pPr>
      <w:r w:rsidRPr="00976854">
        <w:rPr>
          <w:sz w:val="28"/>
        </w:rPr>
        <w:t>Birlamchi bozor uchun ipoteka krediti mahsuloti;</w:t>
      </w:r>
    </w:p>
    <w:p w14:paraId="0D3EB684" w14:textId="77777777" w:rsidR="00976854" w:rsidRPr="00976854" w:rsidRDefault="00976854" w:rsidP="00976854">
      <w:pPr>
        <w:pStyle w:val="a5"/>
        <w:numPr>
          <w:ilvl w:val="0"/>
          <w:numId w:val="31"/>
        </w:numPr>
        <w:spacing w:before="48" w:line="276" w:lineRule="auto"/>
        <w:ind w:right="1063"/>
        <w:jc w:val="both"/>
        <w:rPr>
          <w:sz w:val="28"/>
        </w:rPr>
      </w:pPr>
      <w:r w:rsidRPr="00976854">
        <w:rPr>
          <w:sz w:val="28"/>
        </w:rPr>
        <w:t>MKBANK kartalari orqali to‘lov amalga oshirilganda taqdim etiladigan chegirma va promo aksiyalar.</w:t>
      </w:r>
    </w:p>
    <w:p w14:paraId="39EC8E57" w14:textId="77777777" w:rsidR="00976854" w:rsidRPr="00976854" w:rsidRDefault="00976854" w:rsidP="00976854">
      <w:pPr>
        <w:spacing w:before="48" w:line="276" w:lineRule="auto"/>
        <w:ind w:right="1063"/>
        <w:jc w:val="both"/>
        <w:rPr>
          <w:b/>
          <w:sz w:val="28"/>
        </w:rPr>
      </w:pPr>
      <w:r w:rsidRPr="00976854">
        <w:rPr>
          <w:b/>
          <w:sz w:val="28"/>
        </w:rPr>
        <w:t>Imidj kampaniyasi:</w:t>
      </w:r>
    </w:p>
    <w:p w14:paraId="431D75C6" w14:textId="77777777" w:rsidR="00976854" w:rsidRPr="00976854" w:rsidRDefault="00976854" w:rsidP="00976854">
      <w:pPr>
        <w:pStyle w:val="a5"/>
        <w:numPr>
          <w:ilvl w:val="0"/>
          <w:numId w:val="32"/>
        </w:numPr>
        <w:spacing w:before="48" w:line="276" w:lineRule="auto"/>
        <w:ind w:right="1063"/>
        <w:jc w:val="both"/>
        <w:rPr>
          <w:sz w:val="28"/>
        </w:rPr>
      </w:pPr>
      <w:r w:rsidRPr="00976854">
        <w:rPr>
          <w:sz w:val="28"/>
        </w:rPr>
        <w:t xml:space="preserve">MKBANKning 20 yilligi munosabati bilan </w:t>
      </w:r>
      <w:r w:rsidR="00783333">
        <w:rPr>
          <w:sz w:val="28"/>
        </w:rPr>
        <w:t>3 kun</w:t>
      </w:r>
      <w:r w:rsidRPr="00976854">
        <w:rPr>
          <w:sz w:val="28"/>
        </w:rPr>
        <w:t xml:space="preserve"> Yandex ekotizimining barcha mavjud servislarida bankning imidjini targ‘ib </w:t>
      </w:r>
      <w:r w:rsidRPr="00976854">
        <w:rPr>
          <w:sz w:val="28"/>
        </w:rPr>
        <w:lastRenderedPageBreak/>
        <w:t>qiluvchi alohida banner kampaniyasini joylashtirish.</w:t>
      </w:r>
    </w:p>
    <w:p w14:paraId="5C3C026C" w14:textId="77777777" w:rsidR="00CC03B5" w:rsidRPr="00C322B7" w:rsidRDefault="00CC03B5" w:rsidP="00FF578F">
      <w:pPr>
        <w:spacing w:before="48" w:line="276" w:lineRule="auto"/>
        <w:ind w:right="1063"/>
        <w:jc w:val="both"/>
        <w:rPr>
          <w:sz w:val="28"/>
        </w:rPr>
      </w:pPr>
    </w:p>
    <w:p w14:paraId="0535CCBE" w14:textId="77777777" w:rsidR="00C322B7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DE3218">
        <w:rPr>
          <w:b/>
          <w:sz w:val="28"/>
        </w:rPr>
        <w:t>3.5. Yandex platformalarida reklama joylashtirish</w:t>
      </w:r>
    </w:p>
    <w:p w14:paraId="7BFC50E3" w14:textId="77777777" w:rsidR="00043A0B" w:rsidRPr="00043A0B" w:rsidRDefault="00043A0B" w:rsidP="00043A0B">
      <w:pPr>
        <w:widowControl/>
        <w:autoSpaceDE/>
        <w:autoSpaceDN/>
        <w:spacing w:before="100" w:beforeAutospacing="1" w:after="100" w:afterAutospacing="1"/>
        <w:rPr>
          <w:b/>
          <w:sz w:val="28"/>
        </w:rPr>
      </w:pPr>
      <w:r w:rsidRPr="00043A0B">
        <w:rPr>
          <w:b/>
          <w:sz w:val="28"/>
        </w:rPr>
        <w:t>Yandex Go (Taksi):</w:t>
      </w:r>
    </w:p>
    <w:p w14:paraId="19B819B1" w14:textId="77777777" w:rsidR="00043A0B" w:rsidRPr="00043A0B" w:rsidRDefault="00043A0B" w:rsidP="00043A0B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Ilovadagi tavsiya kartasi (Upsell Card); </w:t>
      </w:r>
    </w:p>
    <w:p w14:paraId="46BE4D21" w14:textId="77777777" w:rsidR="00043A0B" w:rsidRPr="00043A0B" w:rsidRDefault="00043A0B" w:rsidP="00043A0B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Bosh sahifadagi banner; </w:t>
      </w:r>
    </w:p>
    <w:p w14:paraId="0DA1BCD0" w14:textId="77777777" w:rsidR="00043A0B" w:rsidRPr="00043A0B" w:rsidRDefault="00043A0B" w:rsidP="00043A0B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Xaritadagi obyekt; </w:t>
      </w:r>
    </w:p>
    <w:p w14:paraId="10D53887" w14:textId="77777777" w:rsidR="00043A0B" w:rsidRPr="00043A0B" w:rsidRDefault="00043A0B" w:rsidP="00043A0B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Promo-panel. </w:t>
      </w:r>
    </w:p>
    <w:p w14:paraId="5EE65906" w14:textId="77777777" w:rsidR="00043A0B" w:rsidRPr="00043A0B" w:rsidRDefault="00043A0B" w:rsidP="00043A0B">
      <w:pPr>
        <w:widowControl/>
        <w:autoSpaceDE/>
        <w:autoSpaceDN/>
        <w:spacing w:before="100" w:beforeAutospacing="1" w:after="100" w:afterAutospacing="1"/>
        <w:rPr>
          <w:b/>
          <w:sz w:val="28"/>
        </w:rPr>
      </w:pPr>
      <w:r w:rsidRPr="00043A0B">
        <w:rPr>
          <w:b/>
          <w:sz w:val="28"/>
        </w:rPr>
        <w:t>Yandex Go (Yetkazib berish):</w:t>
      </w:r>
    </w:p>
    <w:p w14:paraId="45F22E0B" w14:textId="77777777" w:rsidR="00043A0B" w:rsidRPr="00043A0B" w:rsidRDefault="00043A0B" w:rsidP="00043A0B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Promo-panel; </w:t>
      </w:r>
    </w:p>
    <w:p w14:paraId="76DD474A" w14:textId="77777777" w:rsidR="00043A0B" w:rsidRPr="00043A0B" w:rsidRDefault="00043A0B" w:rsidP="00043A0B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Tavsiya kartasi (Upsell Card). </w:t>
      </w:r>
    </w:p>
    <w:p w14:paraId="2204E649" w14:textId="77777777" w:rsidR="00043A0B" w:rsidRPr="00043A0B" w:rsidRDefault="00043A0B" w:rsidP="00043A0B">
      <w:pPr>
        <w:widowControl/>
        <w:autoSpaceDE/>
        <w:autoSpaceDN/>
        <w:spacing w:before="100" w:beforeAutospacing="1" w:after="100" w:afterAutospacing="1"/>
        <w:rPr>
          <w:b/>
          <w:sz w:val="28"/>
        </w:rPr>
      </w:pPr>
      <w:r w:rsidRPr="00043A0B">
        <w:rPr>
          <w:b/>
          <w:sz w:val="28"/>
        </w:rPr>
        <w:t>Yandex Eats:</w:t>
      </w:r>
    </w:p>
    <w:p w14:paraId="3103307F" w14:textId="77777777" w:rsidR="00043A0B" w:rsidRPr="00043A0B" w:rsidRDefault="00043A0B" w:rsidP="00043A0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Xan-banner; </w:t>
      </w:r>
    </w:p>
    <w:p w14:paraId="626857E5" w14:textId="77777777" w:rsidR="00043A0B" w:rsidRPr="00043A0B" w:rsidRDefault="00043A0B" w:rsidP="00043A0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Kub-banner; </w:t>
      </w:r>
    </w:p>
    <w:p w14:paraId="5800CB46" w14:textId="77777777" w:rsidR="00043A0B" w:rsidRPr="00043A0B" w:rsidRDefault="00043A0B" w:rsidP="00043A0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Restoranlar ro‘yxatidagi banner; </w:t>
      </w:r>
    </w:p>
    <w:p w14:paraId="31832987" w14:textId="77777777" w:rsidR="00043A0B" w:rsidRPr="00043A0B" w:rsidRDefault="00043A0B" w:rsidP="00043A0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Aksiyalar va tavsiyalar karuselidagi banner; </w:t>
      </w:r>
    </w:p>
    <w:p w14:paraId="0FDCE581" w14:textId="77777777" w:rsidR="00043A0B" w:rsidRPr="00043A0B" w:rsidRDefault="00043A0B" w:rsidP="00043A0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Mediyaviy banner; </w:t>
      </w:r>
    </w:p>
    <w:p w14:paraId="285D47F4" w14:textId="77777777" w:rsidR="00043A0B" w:rsidRPr="00043A0B" w:rsidRDefault="00043A0B" w:rsidP="00CC768B">
      <w:pPr>
        <w:pStyle w:val="a5"/>
        <w:numPr>
          <w:ilvl w:val="0"/>
          <w:numId w:val="10"/>
        </w:numPr>
        <w:spacing w:before="48" w:line="276" w:lineRule="auto"/>
        <w:ind w:right="1063"/>
        <w:jc w:val="both"/>
        <w:rPr>
          <w:sz w:val="28"/>
        </w:rPr>
      </w:pPr>
      <w:r w:rsidRPr="00043A0B">
        <w:rPr>
          <w:sz w:val="28"/>
        </w:rPr>
        <w:t xml:space="preserve">Pop-up banner; </w:t>
      </w:r>
    </w:p>
    <w:p w14:paraId="1D9E1710" w14:textId="77777777" w:rsidR="00043A0B" w:rsidRPr="00043A0B" w:rsidRDefault="00043A0B" w:rsidP="00043A0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Suzuvchi banner; </w:t>
      </w:r>
    </w:p>
    <w:p w14:paraId="54E775DC" w14:textId="77777777" w:rsidR="00043A0B" w:rsidRPr="00043A0B" w:rsidRDefault="00043A0B" w:rsidP="00043A0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Xaritadagi obyekt; </w:t>
      </w:r>
    </w:p>
    <w:p w14:paraId="4EA169D7" w14:textId="77777777" w:rsidR="00043A0B" w:rsidRPr="00043A0B" w:rsidRDefault="00043A0B" w:rsidP="00043A0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To‘liq ekranli reklama (Fullscreen); </w:t>
      </w:r>
    </w:p>
    <w:p w14:paraId="21662CAE" w14:textId="77777777" w:rsidR="00043A0B" w:rsidRPr="00043A0B" w:rsidRDefault="00043A0B" w:rsidP="00043A0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Bosh sahifadagi ajratilgan karusel; </w:t>
      </w:r>
    </w:p>
    <w:p w14:paraId="67CCE54D" w14:textId="77777777" w:rsidR="00043A0B" w:rsidRPr="00043A0B" w:rsidRDefault="00043A0B" w:rsidP="00043A0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Buyurtmani kuzatish oynasidagi pop-up banner; </w:t>
      </w:r>
    </w:p>
    <w:p w14:paraId="3A85AFDD" w14:textId="77777777" w:rsidR="00043A0B" w:rsidRPr="00043A0B" w:rsidRDefault="00043A0B" w:rsidP="00043A0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Buyurtmani kuzatish jarayonida xaritadagi banner; </w:t>
      </w:r>
    </w:p>
    <w:p w14:paraId="35B8728C" w14:textId="77777777" w:rsidR="00A850C7" w:rsidRPr="00043A0B" w:rsidRDefault="00043A0B" w:rsidP="00043A0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>“Do‘konlar” bo‘limidagi banner.</w:t>
      </w:r>
    </w:p>
    <w:p w14:paraId="000F46B8" w14:textId="77777777" w:rsidR="00C322B7" w:rsidRPr="00DE3218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DE3218">
        <w:rPr>
          <w:b/>
          <w:sz w:val="28"/>
        </w:rPr>
        <w:t>3.6. KPI asosida reklama kampaniyalarini amalga oshirish</w:t>
      </w:r>
    </w:p>
    <w:p w14:paraId="6518BCDC" w14:textId="77777777" w:rsidR="00C322B7" w:rsidRDefault="00C322B7" w:rsidP="00FF578F">
      <w:pPr>
        <w:spacing w:before="48" w:line="276" w:lineRule="auto"/>
        <w:ind w:right="1063"/>
        <w:jc w:val="both"/>
        <w:rPr>
          <w:sz w:val="28"/>
        </w:rPr>
      </w:pPr>
      <w:r w:rsidRPr="00C322B7">
        <w:rPr>
          <w:sz w:val="28"/>
        </w:rPr>
        <w:t>Pudratchi reklama kampaniyasini quyidagi minimal KPI ko‘rsatkichlari asosida amalga oshirishi lozim:</w:t>
      </w:r>
    </w:p>
    <w:p w14:paraId="011230B9" w14:textId="77777777" w:rsidR="007404DB" w:rsidRPr="007404DB" w:rsidRDefault="007404DB" w:rsidP="007404DB">
      <w:pPr>
        <w:pStyle w:val="a5"/>
        <w:numPr>
          <w:ilvl w:val="0"/>
          <w:numId w:val="21"/>
        </w:numPr>
        <w:spacing w:before="48" w:line="276" w:lineRule="auto"/>
        <w:ind w:right="1063"/>
        <w:jc w:val="both"/>
        <w:rPr>
          <w:sz w:val="28"/>
        </w:rPr>
      </w:pPr>
      <w:r w:rsidRPr="007404DB">
        <w:rPr>
          <w:sz w:val="28"/>
        </w:rPr>
        <w:t xml:space="preserve">Reach – kamida 8 000 000 foydalanuvchi; </w:t>
      </w:r>
    </w:p>
    <w:p w14:paraId="31E3E06E" w14:textId="77777777" w:rsidR="007404DB" w:rsidRPr="007404DB" w:rsidRDefault="007404DB" w:rsidP="007404DB">
      <w:pPr>
        <w:pStyle w:val="a5"/>
        <w:numPr>
          <w:ilvl w:val="0"/>
          <w:numId w:val="21"/>
        </w:numPr>
        <w:spacing w:before="48" w:line="276" w:lineRule="auto"/>
        <w:ind w:right="1063"/>
        <w:jc w:val="both"/>
        <w:rPr>
          <w:sz w:val="28"/>
        </w:rPr>
      </w:pPr>
      <w:r w:rsidRPr="007404DB">
        <w:rPr>
          <w:sz w:val="28"/>
        </w:rPr>
        <w:t xml:space="preserve">Impressions – kamida 50 000 000; </w:t>
      </w:r>
    </w:p>
    <w:p w14:paraId="0E25B0C9" w14:textId="77777777" w:rsidR="007404DB" w:rsidRPr="007404DB" w:rsidRDefault="007404DB" w:rsidP="007404DB">
      <w:pPr>
        <w:pStyle w:val="a5"/>
        <w:numPr>
          <w:ilvl w:val="0"/>
          <w:numId w:val="21"/>
        </w:numPr>
        <w:spacing w:before="48" w:line="276" w:lineRule="auto"/>
        <w:ind w:right="1063"/>
        <w:jc w:val="both"/>
        <w:rPr>
          <w:sz w:val="28"/>
        </w:rPr>
      </w:pPr>
      <w:r w:rsidRPr="007404DB">
        <w:rPr>
          <w:sz w:val="28"/>
        </w:rPr>
        <w:t xml:space="preserve">Frequency – 6+; </w:t>
      </w:r>
    </w:p>
    <w:p w14:paraId="56FBBF4F" w14:textId="77777777" w:rsidR="007404DB" w:rsidRPr="007404DB" w:rsidRDefault="007404DB" w:rsidP="007404DB">
      <w:pPr>
        <w:pStyle w:val="a5"/>
        <w:numPr>
          <w:ilvl w:val="0"/>
          <w:numId w:val="21"/>
        </w:numPr>
        <w:spacing w:before="48" w:line="276" w:lineRule="auto"/>
        <w:ind w:right="1063"/>
        <w:jc w:val="both"/>
        <w:rPr>
          <w:sz w:val="28"/>
        </w:rPr>
      </w:pPr>
      <w:r w:rsidRPr="007404DB">
        <w:rPr>
          <w:sz w:val="28"/>
        </w:rPr>
        <w:t xml:space="preserve">Kampaniya davomida media rejaning kamida 95% bajarilishi; </w:t>
      </w:r>
    </w:p>
    <w:p w14:paraId="12E7294F" w14:textId="77777777" w:rsidR="007404DB" w:rsidRPr="007404DB" w:rsidRDefault="007404DB" w:rsidP="007404DB">
      <w:pPr>
        <w:pStyle w:val="a5"/>
        <w:numPr>
          <w:ilvl w:val="0"/>
          <w:numId w:val="21"/>
        </w:numPr>
        <w:spacing w:before="48" w:line="276" w:lineRule="auto"/>
        <w:ind w:right="1063"/>
        <w:jc w:val="both"/>
        <w:rPr>
          <w:sz w:val="28"/>
        </w:rPr>
      </w:pPr>
      <w:r w:rsidRPr="007404DB">
        <w:rPr>
          <w:sz w:val="28"/>
        </w:rPr>
        <w:t>Kampaniya natijalari bo‘yicha yakuniy analitik hisobot taqdim etilishi.</w:t>
      </w:r>
    </w:p>
    <w:p w14:paraId="49287146" w14:textId="77777777" w:rsidR="00A5729C" w:rsidRPr="00A5729C" w:rsidRDefault="00A5729C" w:rsidP="00A5729C">
      <w:pPr>
        <w:pStyle w:val="a6"/>
        <w:rPr>
          <w:b/>
          <w:sz w:val="28"/>
          <w:szCs w:val="22"/>
          <w:lang w:val="ms" w:eastAsia="en-US"/>
        </w:rPr>
      </w:pPr>
      <w:r w:rsidRPr="00A5729C">
        <w:rPr>
          <w:b/>
          <w:sz w:val="28"/>
          <w:szCs w:val="22"/>
          <w:lang w:val="ms" w:eastAsia="en-US"/>
        </w:rPr>
        <w:t>3.7. Monitoring va hisobot</w:t>
      </w:r>
    </w:p>
    <w:p w14:paraId="2F8E5F66" w14:textId="77777777" w:rsidR="00A5729C" w:rsidRPr="008531DD" w:rsidRDefault="00A5729C" w:rsidP="00A5729C">
      <w:pPr>
        <w:pStyle w:val="a6"/>
        <w:jc w:val="both"/>
        <w:rPr>
          <w:b/>
          <w:sz w:val="28"/>
          <w:szCs w:val="22"/>
          <w:lang w:val="ms" w:eastAsia="en-US"/>
        </w:rPr>
      </w:pPr>
      <w:r w:rsidRPr="008531DD">
        <w:rPr>
          <w:b/>
          <w:sz w:val="28"/>
          <w:szCs w:val="22"/>
          <w:lang w:val="ms" w:eastAsia="en-US"/>
        </w:rPr>
        <w:lastRenderedPageBreak/>
        <w:t>Pudratchi har 2 haftada Buyurtmachiga quyidagi ko‘rsatkichlar bo‘yicha oraliq hisobot taqdim etadi:</w:t>
      </w:r>
    </w:p>
    <w:p w14:paraId="01935A49" w14:textId="77777777" w:rsidR="00BA4A82" w:rsidRDefault="00A5729C" w:rsidP="00BA4A82">
      <w:pPr>
        <w:pStyle w:val="a6"/>
        <w:ind w:left="720"/>
        <w:rPr>
          <w:sz w:val="28"/>
          <w:szCs w:val="22"/>
          <w:lang w:val="ms" w:eastAsia="en-US"/>
        </w:rPr>
      </w:pPr>
      <w:r w:rsidRPr="00A5729C">
        <w:rPr>
          <w:sz w:val="28"/>
          <w:szCs w:val="22"/>
          <w:lang w:val="ms" w:eastAsia="en-US"/>
        </w:rPr>
        <w:t>• Impressions (ko‘rsatishlar soni);</w:t>
      </w:r>
      <w:r w:rsidRPr="00A5729C">
        <w:rPr>
          <w:sz w:val="28"/>
          <w:szCs w:val="22"/>
          <w:lang w:val="ms" w:eastAsia="en-US"/>
        </w:rPr>
        <w:br/>
        <w:t>• Reach (qamrov);</w:t>
      </w:r>
      <w:r w:rsidRPr="00A5729C">
        <w:rPr>
          <w:sz w:val="28"/>
          <w:szCs w:val="22"/>
          <w:lang w:val="ms" w:eastAsia="en-US"/>
        </w:rPr>
        <w:br/>
        <w:t>• Clicks (bosishlar soni);</w:t>
      </w:r>
      <w:r w:rsidRPr="00A5729C">
        <w:rPr>
          <w:sz w:val="28"/>
          <w:szCs w:val="22"/>
          <w:lang w:val="ms" w:eastAsia="en-US"/>
        </w:rPr>
        <w:br/>
        <w:t>• CTR (bosishlar koeffitsienti);</w:t>
      </w:r>
      <w:r w:rsidRPr="00A5729C">
        <w:rPr>
          <w:sz w:val="28"/>
          <w:szCs w:val="22"/>
          <w:lang w:val="ms" w:eastAsia="en-US"/>
        </w:rPr>
        <w:br/>
        <w:t>• Frequency (ko‘rsatishlar chastotasi);</w:t>
      </w:r>
      <w:r w:rsidRPr="00A5729C">
        <w:rPr>
          <w:sz w:val="28"/>
          <w:szCs w:val="22"/>
          <w:lang w:val="ms" w:eastAsia="en-US"/>
        </w:rPr>
        <w:br/>
        <w:t>• Reklama formatlari kesimida statistika;</w:t>
      </w:r>
      <w:r w:rsidRPr="00A5729C">
        <w:rPr>
          <w:sz w:val="28"/>
          <w:szCs w:val="22"/>
          <w:lang w:val="ms" w:eastAsia="en-US"/>
        </w:rPr>
        <w:br/>
        <w:t>• Platformalar kesimida statistika;</w:t>
      </w:r>
      <w:r w:rsidRPr="00A5729C">
        <w:rPr>
          <w:sz w:val="28"/>
          <w:szCs w:val="22"/>
          <w:lang w:val="ms" w:eastAsia="en-US"/>
        </w:rPr>
        <w:br/>
        <w:t>• Bank mahsulotlari kesimida natijalar;</w:t>
      </w:r>
      <w:r w:rsidRPr="00A5729C">
        <w:rPr>
          <w:sz w:val="28"/>
          <w:szCs w:val="22"/>
          <w:lang w:val="ms" w:eastAsia="en-US"/>
        </w:rPr>
        <w:br/>
        <w:t>• Reaktivatsiya va jalb qilingan mijozlar bo‘yicha prognoz va fakt ko‘rsatkichlar.</w:t>
      </w:r>
    </w:p>
    <w:p w14:paraId="6F0E8BCE" w14:textId="448A1D50" w:rsidR="00FD2325" w:rsidRPr="00A5729C" w:rsidRDefault="00FD2325" w:rsidP="00BA4A82">
      <w:pPr>
        <w:pStyle w:val="a6"/>
        <w:ind w:left="720"/>
        <w:rPr>
          <w:sz w:val="28"/>
          <w:szCs w:val="22"/>
          <w:lang w:val="ms" w:eastAsia="en-US"/>
        </w:rPr>
      </w:pPr>
      <w:r w:rsidRPr="00BA4A82">
        <w:rPr>
          <w:sz w:val="28"/>
          <w:szCs w:val="22"/>
          <w:lang w:val="ms" w:eastAsia="en-US"/>
        </w:rPr>
        <w:t>• MKB kartalari orqali amalga oshirilgan taksi safarlari va oziq-ovqat yetkazib berish xizmatlari buyurtmalari bo‘yicha to‘lovlar soni va hajmi.</w:t>
      </w:r>
    </w:p>
    <w:p w14:paraId="75425527" w14:textId="77777777" w:rsidR="00A5729C" w:rsidRPr="008531DD" w:rsidRDefault="00A5729C" w:rsidP="00A5729C">
      <w:pPr>
        <w:pStyle w:val="a6"/>
        <w:rPr>
          <w:b/>
          <w:sz w:val="28"/>
          <w:szCs w:val="22"/>
          <w:lang w:val="ms" w:eastAsia="en-US"/>
        </w:rPr>
      </w:pPr>
      <w:r w:rsidRPr="008531DD">
        <w:rPr>
          <w:b/>
          <w:sz w:val="28"/>
          <w:szCs w:val="22"/>
          <w:lang w:val="ms" w:eastAsia="en-US"/>
        </w:rPr>
        <w:t>Har oy yakunlari bo‘yicha quyidagi ma’lumotlar taqdim etiladi:</w:t>
      </w:r>
    </w:p>
    <w:p w14:paraId="0CC9BBC5" w14:textId="77777777" w:rsidR="008531DD" w:rsidRPr="002B1AC3" w:rsidRDefault="00A5729C" w:rsidP="008531DD">
      <w:pPr>
        <w:pStyle w:val="a6"/>
        <w:ind w:left="720"/>
        <w:rPr>
          <w:sz w:val="28"/>
          <w:szCs w:val="22"/>
          <w:lang w:val="ms" w:eastAsia="en-US"/>
        </w:rPr>
      </w:pPr>
      <w:r w:rsidRPr="00A5729C">
        <w:rPr>
          <w:sz w:val="28"/>
          <w:szCs w:val="22"/>
          <w:lang w:val="ms" w:eastAsia="en-US"/>
        </w:rPr>
        <w:t>• Mahsulotlar kesimida natijalar;</w:t>
      </w:r>
      <w:r w:rsidRPr="00A5729C">
        <w:rPr>
          <w:sz w:val="28"/>
          <w:szCs w:val="22"/>
          <w:lang w:val="ms" w:eastAsia="en-US"/>
        </w:rPr>
        <w:br/>
        <w:t>• Hududlar kesimida natijalar;</w:t>
      </w:r>
      <w:r w:rsidRPr="00A5729C">
        <w:rPr>
          <w:sz w:val="28"/>
          <w:szCs w:val="22"/>
          <w:lang w:val="ms" w:eastAsia="en-US"/>
        </w:rPr>
        <w:br/>
        <w:t>• Platformalar kesimida natijalar;</w:t>
      </w:r>
      <w:r w:rsidRPr="00A5729C">
        <w:rPr>
          <w:sz w:val="28"/>
          <w:szCs w:val="22"/>
          <w:lang w:val="ms" w:eastAsia="en-US"/>
        </w:rPr>
        <w:br/>
        <w:t>• Reklama formatlari kesimida natijalar;</w:t>
      </w:r>
      <w:r w:rsidRPr="00A5729C">
        <w:rPr>
          <w:sz w:val="28"/>
          <w:szCs w:val="22"/>
          <w:lang w:val="ms" w:eastAsia="en-US"/>
        </w:rPr>
        <w:br/>
        <w:t>• KPI ko‘rsatkichlarining bajarilish holati;</w:t>
      </w:r>
      <w:r w:rsidRPr="00A5729C">
        <w:rPr>
          <w:sz w:val="28"/>
          <w:szCs w:val="22"/>
          <w:lang w:val="ms" w:eastAsia="en-US"/>
        </w:rPr>
        <w:br/>
        <w:t>• Kampaniya samaradorligi tahlili.</w:t>
      </w:r>
    </w:p>
    <w:p w14:paraId="32353F1F" w14:textId="77777777" w:rsidR="00A5729C" w:rsidRPr="008531DD" w:rsidRDefault="00A5729C" w:rsidP="008531DD">
      <w:pPr>
        <w:pStyle w:val="a6"/>
        <w:rPr>
          <w:b/>
          <w:sz w:val="28"/>
          <w:szCs w:val="22"/>
          <w:lang w:val="ms" w:eastAsia="en-US"/>
        </w:rPr>
      </w:pPr>
      <w:r w:rsidRPr="008531DD">
        <w:rPr>
          <w:b/>
          <w:sz w:val="28"/>
          <w:szCs w:val="22"/>
          <w:lang w:val="ms" w:eastAsia="en-US"/>
        </w:rPr>
        <w:t>Yakuniy hisobot quyidagilarni o‘z ichiga olishi lozim:</w:t>
      </w:r>
    </w:p>
    <w:p w14:paraId="6BDC94F1" w14:textId="5948CDA3" w:rsidR="00821C0F" w:rsidRPr="00582D4C" w:rsidRDefault="00A5729C" w:rsidP="00582D4C">
      <w:pPr>
        <w:pStyle w:val="a6"/>
        <w:ind w:left="720"/>
        <w:rPr>
          <w:sz w:val="28"/>
          <w:szCs w:val="22"/>
          <w:lang w:val="ms" w:eastAsia="en-US"/>
        </w:rPr>
      </w:pPr>
      <w:r w:rsidRPr="00A5729C">
        <w:rPr>
          <w:sz w:val="28"/>
          <w:szCs w:val="22"/>
          <w:lang w:val="ms" w:eastAsia="en-US"/>
        </w:rPr>
        <w:t>• Reach, Impressions, Clicks va CTR ko‘rsatkichlari bo‘yicha yakuniy natijalar;</w:t>
      </w:r>
      <w:r w:rsidRPr="00A5729C">
        <w:rPr>
          <w:sz w:val="28"/>
          <w:szCs w:val="22"/>
          <w:lang w:val="ms" w:eastAsia="en-US"/>
        </w:rPr>
        <w:br/>
        <w:t>• KPI ko‘rsatkichlarining bajarilish darajasi;</w:t>
      </w:r>
      <w:r w:rsidRPr="00A5729C">
        <w:rPr>
          <w:sz w:val="28"/>
          <w:szCs w:val="22"/>
          <w:lang w:val="ms" w:eastAsia="en-US"/>
        </w:rPr>
        <w:br/>
        <w:t>• Platformalar va reklama formatlari kesimidagi samaradorlik tahlili;</w:t>
      </w:r>
      <w:r w:rsidRPr="00A5729C">
        <w:rPr>
          <w:sz w:val="28"/>
          <w:szCs w:val="22"/>
          <w:lang w:val="ms" w:eastAsia="en-US"/>
        </w:rPr>
        <w:br/>
        <w:t>• Auditoriya qamrovi va foydalanuvchilar faolligi tahlili;</w:t>
      </w:r>
      <w:r w:rsidRPr="00A5729C">
        <w:rPr>
          <w:sz w:val="28"/>
          <w:szCs w:val="22"/>
          <w:lang w:val="ms" w:eastAsia="en-US"/>
        </w:rPr>
        <w:br/>
        <w:t>• Reaktivatsiya va mijozlarni jalb qilish natijalari (mavjud bo‘lganda);</w:t>
      </w:r>
      <w:r w:rsidRPr="00A5729C">
        <w:rPr>
          <w:sz w:val="28"/>
          <w:szCs w:val="22"/>
          <w:lang w:val="ms" w:eastAsia="en-US"/>
        </w:rPr>
        <w:br/>
        <w:t>• Reklama kampaniyasining umumiy samaradorligi;</w:t>
      </w:r>
      <w:r w:rsidRPr="00A5729C">
        <w:rPr>
          <w:sz w:val="28"/>
          <w:szCs w:val="22"/>
          <w:lang w:val="ms" w:eastAsia="en-US"/>
        </w:rPr>
        <w:br/>
        <w:t>• Keyingi reklama kampaniyalari uchun tavs</w:t>
      </w:r>
      <w:r w:rsidR="00582D4C">
        <w:rPr>
          <w:sz w:val="28"/>
          <w:szCs w:val="22"/>
          <w:lang w:val="ms" w:eastAsia="en-US"/>
        </w:rPr>
        <w:t>iyalar</w:t>
      </w:r>
    </w:p>
    <w:p w14:paraId="084AD65E" w14:textId="4FDB7056" w:rsidR="00A0125B" w:rsidRDefault="00582D4C" w:rsidP="00FF578F">
      <w:pPr>
        <w:pStyle w:val="a3"/>
        <w:ind w:right="215"/>
        <w:jc w:val="both"/>
        <w:rPr>
          <w:b/>
          <w:spacing w:val="-2"/>
        </w:rPr>
      </w:pPr>
      <w:r>
        <w:rPr>
          <w:b/>
        </w:rPr>
        <w:t>5</w:t>
      </w:r>
      <w:r w:rsidR="00C63AC6" w:rsidRPr="00C63AC6">
        <w:rPr>
          <w:b/>
        </w:rPr>
        <w:t xml:space="preserve">. </w:t>
      </w:r>
      <w:r w:rsidR="00A0125B" w:rsidRPr="00C63AC6">
        <w:rPr>
          <w:b/>
        </w:rPr>
        <w:t xml:space="preserve">Boshqa </w:t>
      </w:r>
      <w:r w:rsidR="00A0125B" w:rsidRPr="00C63AC6">
        <w:rPr>
          <w:b/>
          <w:spacing w:val="-2"/>
        </w:rPr>
        <w:t>shartlar.</w:t>
      </w:r>
    </w:p>
    <w:p w14:paraId="3A0E8E85" w14:textId="77777777" w:rsidR="00A74674" w:rsidRPr="00A74674" w:rsidRDefault="00A74674" w:rsidP="00A74674">
      <w:pPr>
        <w:pStyle w:val="a6"/>
        <w:rPr>
          <w:sz w:val="28"/>
          <w:szCs w:val="22"/>
          <w:lang w:val="ms" w:eastAsia="en-US"/>
        </w:rPr>
      </w:pPr>
      <w:r w:rsidRPr="00A74674">
        <w:rPr>
          <w:sz w:val="28"/>
          <w:szCs w:val="22"/>
          <w:lang w:val="ms" w:eastAsia="en-US"/>
        </w:rPr>
        <w:t>Ijrochi reklama kampaniyalarining samaradorligini monitoring qilish, reklama joylashtirilishi bo‘yicha statistik ma’lumotlarni taqdim etish hamda kampaniya natijalari yuzasidan oraliq va yakuniy hisobotlarni shakllantirishni ta’minlaydi.</w:t>
      </w:r>
    </w:p>
    <w:p w14:paraId="07527148" w14:textId="77777777" w:rsidR="00582D4C" w:rsidRDefault="00582D4C" w:rsidP="00FF578F">
      <w:pPr>
        <w:spacing w:before="48" w:line="276" w:lineRule="auto"/>
        <w:ind w:right="1063"/>
        <w:jc w:val="both"/>
        <w:rPr>
          <w:b/>
          <w:sz w:val="28"/>
        </w:rPr>
      </w:pPr>
    </w:p>
    <w:p w14:paraId="5D96ACAD" w14:textId="77777777" w:rsidR="00582D4C" w:rsidRDefault="00582D4C" w:rsidP="00FF578F">
      <w:pPr>
        <w:spacing w:before="48" w:line="276" w:lineRule="auto"/>
        <w:ind w:right="1063"/>
        <w:jc w:val="both"/>
        <w:rPr>
          <w:b/>
          <w:sz w:val="28"/>
        </w:rPr>
      </w:pPr>
    </w:p>
    <w:p w14:paraId="47BA7239" w14:textId="77777777" w:rsidR="00582D4C" w:rsidRDefault="00582D4C" w:rsidP="00FF578F">
      <w:pPr>
        <w:spacing w:before="48" w:line="276" w:lineRule="auto"/>
        <w:ind w:right="1063"/>
        <w:jc w:val="both"/>
        <w:rPr>
          <w:b/>
          <w:sz w:val="28"/>
        </w:rPr>
      </w:pPr>
    </w:p>
    <w:p w14:paraId="5B7E4AE6" w14:textId="786B4EC9" w:rsidR="008D4D9E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8D4D9E">
        <w:rPr>
          <w:b/>
          <w:sz w:val="28"/>
        </w:rPr>
        <w:t>Ilova-1</w:t>
      </w:r>
    </w:p>
    <w:p w14:paraId="170C3771" w14:textId="77777777" w:rsidR="008D0079" w:rsidRDefault="007F3A11" w:rsidP="00FF578F">
      <w:pPr>
        <w:spacing w:before="48" w:line="276" w:lineRule="auto"/>
        <w:ind w:right="1063"/>
        <w:jc w:val="both"/>
        <w:rPr>
          <w:b/>
          <w:sz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E9C53D3" wp14:editId="4BA65F7F">
            <wp:simplePos x="0" y="0"/>
            <wp:positionH relativeFrom="column">
              <wp:posOffset>-76200</wp:posOffset>
            </wp:positionH>
            <wp:positionV relativeFrom="paragraph">
              <wp:posOffset>91440</wp:posOffset>
            </wp:positionV>
            <wp:extent cx="5105400" cy="362052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620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B7B461" w14:textId="77777777" w:rsidR="008D4D9E" w:rsidRPr="00C322B7" w:rsidRDefault="008D4D9E" w:rsidP="00FF578F">
      <w:pPr>
        <w:spacing w:before="48" w:line="276" w:lineRule="auto"/>
        <w:ind w:right="1063"/>
        <w:jc w:val="both"/>
        <w:rPr>
          <w:sz w:val="28"/>
        </w:rPr>
      </w:pPr>
    </w:p>
    <w:p w14:paraId="048FCE46" w14:textId="77777777" w:rsidR="00C322B7" w:rsidRDefault="00C322B7" w:rsidP="00FF578F">
      <w:pPr>
        <w:pStyle w:val="1"/>
      </w:pPr>
    </w:p>
    <w:p w14:paraId="1BE90F86" w14:textId="77777777" w:rsidR="00C322B7" w:rsidRDefault="00C322B7" w:rsidP="00FF578F">
      <w:pPr>
        <w:pStyle w:val="1"/>
      </w:pPr>
    </w:p>
    <w:p w14:paraId="57055514" w14:textId="77777777" w:rsidR="00C322B7" w:rsidRDefault="00C322B7" w:rsidP="00FF578F">
      <w:pPr>
        <w:pStyle w:val="1"/>
        <w:sectPr w:rsidR="00C322B7">
          <w:type w:val="continuous"/>
          <w:pgSz w:w="12240" w:h="15840"/>
          <w:pgMar w:top="360" w:right="1080" w:bottom="280" w:left="1440" w:header="720" w:footer="720" w:gutter="0"/>
          <w:cols w:space="720"/>
        </w:sectPr>
      </w:pPr>
    </w:p>
    <w:p w14:paraId="029DD276" w14:textId="77777777" w:rsidR="008C5178" w:rsidRDefault="008C5178" w:rsidP="007F3A11">
      <w:pPr>
        <w:pStyle w:val="a3"/>
        <w:spacing w:before="1"/>
      </w:pPr>
    </w:p>
    <w:sectPr w:rsidR="008C5178">
      <w:pgSz w:w="12240" w:h="15840"/>
      <w:pgMar w:top="360" w:right="1080" w:bottom="280" w:left="144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CC1DA6" w16cex:dateUtc="2026-06-12T07:29:00Z"/>
  <w16cex:commentExtensible w16cex:durableId="67A35ECB" w16cex:dateUtc="2026-06-12T06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C29A8B" w16cid:durableId="67CC1DA6"/>
  <w16cid:commentId w16cid:paraId="4DAC364B" w16cid:durableId="67A35EC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619"/>
    <w:multiLevelType w:val="hybridMultilevel"/>
    <w:tmpl w:val="EA24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F93"/>
    <w:multiLevelType w:val="hybridMultilevel"/>
    <w:tmpl w:val="3C607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07301"/>
    <w:multiLevelType w:val="multilevel"/>
    <w:tmpl w:val="598A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73098"/>
    <w:multiLevelType w:val="hybridMultilevel"/>
    <w:tmpl w:val="F7C60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215FD"/>
    <w:multiLevelType w:val="multilevel"/>
    <w:tmpl w:val="6328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C3F06"/>
    <w:multiLevelType w:val="multilevel"/>
    <w:tmpl w:val="18BA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70B66"/>
    <w:multiLevelType w:val="multilevel"/>
    <w:tmpl w:val="F51A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41BA1"/>
    <w:multiLevelType w:val="hybridMultilevel"/>
    <w:tmpl w:val="50449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72647"/>
    <w:multiLevelType w:val="multilevel"/>
    <w:tmpl w:val="780E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34FEC"/>
    <w:multiLevelType w:val="multilevel"/>
    <w:tmpl w:val="B8B0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15C4C"/>
    <w:multiLevelType w:val="hybridMultilevel"/>
    <w:tmpl w:val="3246E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52928"/>
    <w:multiLevelType w:val="multilevel"/>
    <w:tmpl w:val="18FE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BD3A9C"/>
    <w:multiLevelType w:val="multilevel"/>
    <w:tmpl w:val="7334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1D1C7C"/>
    <w:multiLevelType w:val="hybridMultilevel"/>
    <w:tmpl w:val="EE30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50E01"/>
    <w:multiLevelType w:val="multilevel"/>
    <w:tmpl w:val="D174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C20806"/>
    <w:multiLevelType w:val="hybridMultilevel"/>
    <w:tmpl w:val="FC448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B1ADB"/>
    <w:multiLevelType w:val="hybridMultilevel"/>
    <w:tmpl w:val="D9A42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C56A7"/>
    <w:multiLevelType w:val="hybridMultilevel"/>
    <w:tmpl w:val="E56CF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D26AB"/>
    <w:multiLevelType w:val="hybridMultilevel"/>
    <w:tmpl w:val="2A4AD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01EBB"/>
    <w:multiLevelType w:val="hybridMultilevel"/>
    <w:tmpl w:val="4622D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D0BB0"/>
    <w:multiLevelType w:val="hybridMultilevel"/>
    <w:tmpl w:val="2F403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F21E3"/>
    <w:multiLevelType w:val="multilevel"/>
    <w:tmpl w:val="583C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9F2B39"/>
    <w:multiLevelType w:val="multilevel"/>
    <w:tmpl w:val="D078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DF5FDB"/>
    <w:multiLevelType w:val="hybridMultilevel"/>
    <w:tmpl w:val="3620E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E75E6"/>
    <w:multiLevelType w:val="hybridMultilevel"/>
    <w:tmpl w:val="0A781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E2F73"/>
    <w:multiLevelType w:val="hybridMultilevel"/>
    <w:tmpl w:val="5F467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D6CD9"/>
    <w:multiLevelType w:val="multilevel"/>
    <w:tmpl w:val="323A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5E41AB"/>
    <w:multiLevelType w:val="hybridMultilevel"/>
    <w:tmpl w:val="17384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A4C34"/>
    <w:multiLevelType w:val="hybridMultilevel"/>
    <w:tmpl w:val="64767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05046"/>
    <w:multiLevelType w:val="multilevel"/>
    <w:tmpl w:val="C782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303094"/>
    <w:multiLevelType w:val="hybridMultilevel"/>
    <w:tmpl w:val="C41CF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93702"/>
    <w:multiLevelType w:val="hybridMultilevel"/>
    <w:tmpl w:val="F3CEC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15"/>
  </w:num>
  <w:num w:numId="5">
    <w:abstractNumId w:val="7"/>
  </w:num>
  <w:num w:numId="6">
    <w:abstractNumId w:val="10"/>
  </w:num>
  <w:num w:numId="7">
    <w:abstractNumId w:val="20"/>
  </w:num>
  <w:num w:numId="8">
    <w:abstractNumId w:val="27"/>
  </w:num>
  <w:num w:numId="9">
    <w:abstractNumId w:val="1"/>
  </w:num>
  <w:num w:numId="10">
    <w:abstractNumId w:val="17"/>
  </w:num>
  <w:num w:numId="11">
    <w:abstractNumId w:val="13"/>
  </w:num>
  <w:num w:numId="12">
    <w:abstractNumId w:val="3"/>
  </w:num>
  <w:num w:numId="13">
    <w:abstractNumId w:val="31"/>
  </w:num>
  <w:num w:numId="14">
    <w:abstractNumId w:val="28"/>
  </w:num>
  <w:num w:numId="15">
    <w:abstractNumId w:val="25"/>
  </w:num>
  <w:num w:numId="16">
    <w:abstractNumId w:val="5"/>
  </w:num>
  <w:num w:numId="17">
    <w:abstractNumId w:val="4"/>
  </w:num>
  <w:num w:numId="18">
    <w:abstractNumId w:val="22"/>
  </w:num>
  <w:num w:numId="19">
    <w:abstractNumId w:val="14"/>
  </w:num>
  <w:num w:numId="20">
    <w:abstractNumId w:val="11"/>
  </w:num>
  <w:num w:numId="21">
    <w:abstractNumId w:val="21"/>
  </w:num>
  <w:num w:numId="22">
    <w:abstractNumId w:val="9"/>
  </w:num>
  <w:num w:numId="23">
    <w:abstractNumId w:val="6"/>
  </w:num>
  <w:num w:numId="24">
    <w:abstractNumId w:val="12"/>
  </w:num>
  <w:num w:numId="25">
    <w:abstractNumId w:val="26"/>
  </w:num>
  <w:num w:numId="26">
    <w:abstractNumId w:val="29"/>
  </w:num>
  <w:num w:numId="27">
    <w:abstractNumId w:val="8"/>
  </w:num>
  <w:num w:numId="28">
    <w:abstractNumId w:val="2"/>
  </w:num>
  <w:num w:numId="29">
    <w:abstractNumId w:val="30"/>
  </w:num>
  <w:num w:numId="30">
    <w:abstractNumId w:val="19"/>
  </w:num>
  <w:num w:numId="31">
    <w:abstractNumId w:val="24"/>
  </w:num>
  <w:num w:numId="32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78"/>
    <w:rsid w:val="0000454D"/>
    <w:rsid w:val="00022FBE"/>
    <w:rsid w:val="00026AC1"/>
    <w:rsid w:val="00035E34"/>
    <w:rsid w:val="00043A0B"/>
    <w:rsid w:val="00116FFB"/>
    <w:rsid w:val="001C0D02"/>
    <w:rsid w:val="00205501"/>
    <w:rsid w:val="00212D91"/>
    <w:rsid w:val="00245276"/>
    <w:rsid w:val="00293774"/>
    <w:rsid w:val="002A7982"/>
    <w:rsid w:val="002B1AC3"/>
    <w:rsid w:val="002B23B7"/>
    <w:rsid w:val="002D72E5"/>
    <w:rsid w:val="002F2B1A"/>
    <w:rsid w:val="00303C9D"/>
    <w:rsid w:val="003C7A9F"/>
    <w:rsid w:val="003F1760"/>
    <w:rsid w:val="003F3B0B"/>
    <w:rsid w:val="00407AE8"/>
    <w:rsid w:val="004E05A5"/>
    <w:rsid w:val="004F6C80"/>
    <w:rsid w:val="005009A8"/>
    <w:rsid w:val="00515097"/>
    <w:rsid w:val="005173C1"/>
    <w:rsid w:val="00531A5C"/>
    <w:rsid w:val="00540221"/>
    <w:rsid w:val="00550591"/>
    <w:rsid w:val="00582D4C"/>
    <w:rsid w:val="005F7110"/>
    <w:rsid w:val="00614960"/>
    <w:rsid w:val="00677E76"/>
    <w:rsid w:val="00686D79"/>
    <w:rsid w:val="006A2BC6"/>
    <w:rsid w:val="006C4E78"/>
    <w:rsid w:val="007404DB"/>
    <w:rsid w:val="007405F8"/>
    <w:rsid w:val="00750169"/>
    <w:rsid w:val="00760BBA"/>
    <w:rsid w:val="00783333"/>
    <w:rsid w:val="007F3A11"/>
    <w:rsid w:val="00821C0F"/>
    <w:rsid w:val="008222F5"/>
    <w:rsid w:val="008439E3"/>
    <w:rsid w:val="008531DD"/>
    <w:rsid w:val="00863436"/>
    <w:rsid w:val="00867B27"/>
    <w:rsid w:val="008C5178"/>
    <w:rsid w:val="008D0079"/>
    <w:rsid w:val="008D4D9E"/>
    <w:rsid w:val="00957B77"/>
    <w:rsid w:val="0096336C"/>
    <w:rsid w:val="009713CE"/>
    <w:rsid w:val="00972B5E"/>
    <w:rsid w:val="00976854"/>
    <w:rsid w:val="009F2174"/>
    <w:rsid w:val="00A0125B"/>
    <w:rsid w:val="00A31BD3"/>
    <w:rsid w:val="00A53895"/>
    <w:rsid w:val="00A5729C"/>
    <w:rsid w:val="00A73B40"/>
    <w:rsid w:val="00A74674"/>
    <w:rsid w:val="00A850C7"/>
    <w:rsid w:val="00B05337"/>
    <w:rsid w:val="00B465EA"/>
    <w:rsid w:val="00B9554B"/>
    <w:rsid w:val="00B96EB0"/>
    <w:rsid w:val="00BA4A82"/>
    <w:rsid w:val="00BC51E2"/>
    <w:rsid w:val="00C06D0F"/>
    <w:rsid w:val="00C322B7"/>
    <w:rsid w:val="00C422A5"/>
    <w:rsid w:val="00C63AC6"/>
    <w:rsid w:val="00CB3815"/>
    <w:rsid w:val="00CB546D"/>
    <w:rsid w:val="00CB5D76"/>
    <w:rsid w:val="00CC03B5"/>
    <w:rsid w:val="00CC768B"/>
    <w:rsid w:val="00D0534A"/>
    <w:rsid w:val="00D24ED8"/>
    <w:rsid w:val="00D321C5"/>
    <w:rsid w:val="00DA1777"/>
    <w:rsid w:val="00DE3218"/>
    <w:rsid w:val="00EC7927"/>
    <w:rsid w:val="00ED40D6"/>
    <w:rsid w:val="00EE4342"/>
    <w:rsid w:val="00F130AD"/>
    <w:rsid w:val="00F15D0D"/>
    <w:rsid w:val="00F56749"/>
    <w:rsid w:val="00F77400"/>
    <w:rsid w:val="00FD2325"/>
    <w:rsid w:val="00FF4C4E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1F16"/>
  <w15:docId w15:val="{D4F06648-04F2-4613-A7FF-291A8508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1">
    <w:name w:val="heading 1"/>
    <w:basedOn w:val="a"/>
    <w:uiPriority w:val="1"/>
    <w:qFormat/>
    <w:pPr>
      <w:spacing w:before="12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0"/>
      <w:ind w:left="420" w:hanging="490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2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2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21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C322B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ms"/>
    </w:rPr>
  </w:style>
  <w:style w:type="character" w:customStyle="1" w:styleId="40">
    <w:name w:val="Заголовок 4 Знак"/>
    <w:basedOn w:val="a0"/>
    <w:link w:val="4"/>
    <w:uiPriority w:val="9"/>
    <w:semiHidden/>
    <w:rsid w:val="00C322B7"/>
    <w:rPr>
      <w:rFonts w:asciiTheme="majorHAnsi" w:eastAsiaTheme="majorEastAsia" w:hAnsiTheme="majorHAnsi" w:cstheme="majorBidi"/>
      <w:i/>
      <w:iCs/>
      <w:color w:val="365F91" w:themeColor="accent1" w:themeShade="BF"/>
      <w:lang w:val="ms"/>
    </w:rPr>
  </w:style>
  <w:style w:type="paragraph" w:styleId="a6">
    <w:name w:val="Normal (Web)"/>
    <w:basedOn w:val="a"/>
    <w:uiPriority w:val="99"/>
    <w:unhideWhenUsed/>
    <w:rsid w:val="00C322B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C322B7"/>
    <w:rPr>
      <w:b/>
      <w:bCs/>
    </w:rPr>
  </w:style>
  <w:style w:type="table" w:styleId="a8">
    <w:name w:val="Table Grid"/>
    <w:basedOn w:val="a1"/>
    <w:uiPriority w:val="59"/>
    <w:rsid w:val="008D4D9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z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73B4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73B4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73B40"/>
    <w:rPr>
      <w:rFonts w:ascii="Times New Roman" w:eastAsia="Times New Roman" w:hAnsi="Times New Roman" w:cs="Times New Roman"/>
      <w:sz w:val="20"/>
      <w:szCs w:val="20"/>
      <w:lang w:val="m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73B4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73B40"/>
    <w:rPr>
      <w:rFonts w:ascii="Times New Roman" w:eastAsia="Times New Roman" w:hAnsi="Times New Roman" w:cs="Times New Roman"/>
      <w:b/>
      <w:bCs/>
      <w:sz w:val="20"/>
      <w:szCs w:val="20"/>
      <w:lang w:val="ms"/>
    </w:rPr>
  </w:style>
  <w:style w:type="paragraph" w:styleId="ae">
    <w:name w:val="Balloon Text"/>
    <w:basedOn w:val="a"/>
    <w:link w:val="af"/>
    <w:uiPriority w:val="99"/>
    <w:semiHidden/>
    <w:unhideWhenUsed/>
    <w:rsid w:val="002F2B1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F2B1A"/>
    <w:rPr>
      <w:rFonts w:ascii="Segoe UI" w:eastAsia="Times New Roman" w:hAnsi="Segoe UI" w:cs="Segoe UI"/>
      <w:sz w:val="18"/>
      <w:szCs w:val="1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847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shokhrukh</dc:creator>
  <cp:lastModifiedBy>Abdulaziz Abdullayev</cp:lastModifiedBy>
  <cp:revision>2</cp:revision>
  <cp:lastPrinted>2026-06-16T09:29:00Z</cp:lastPrinted>
  <dcterms:created xsi:type="dcterms:W3CDTF">2026-06-16T12:02:00Z</dcterms:created>
  <dcterms:modified xsi:type="dcterms:W3CDTF">2026-06-16T12:02:00Z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2021-09-25T00:00:00Z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2026-06-09T00:00:00Z</vt:filetime>
  </property>
  <property fmtid="{D5CDD505-2E9C-101B-9397-08002B2CF9AE}" pid="6" name="Producer">
    <vt:lpwstr>Aspose.Words for Java 20.12.0</vt:lpwstr>
  </property>
</Properties>
</file>