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1672F" w14:textId="77777777" w:rsidR="00F206EA" w:rsidRPr="00F206EA" w:rsidRDefault="00EE6CDB" w:rsidP="00EE6CDB">
      <w:pPr>
        <w:spacing w:after="0" w:line="240" w:lineRule="auto"/>
        <w:jc w:val="center"/>
        <w:rPr>
          <w:b/>
          <w:sz w:val="28"/>
          <w:szCs w:val="28"/>
          <w:lang w:val="uz-Cyrl-UZ"/>
        </w:rPr>
      </w:pPr>
      <w:bookmarkStart w:id="0" w:name="_GoBack"/>
      <w:bookmarkEnd w:id="0"/>
      <w:r>
        <w:rPr>
          <w:b/>
          <w:sz w:val="28"/>
          <w:szCs w:val="28"/>
          <w:lang w:val="uz-Cyrl-UZ"/>
        </w:rPr>
        <w:t>Mikrokreditbank</w:t>
      </w:r>
      <w:r w:rsidR="00F206EA" w:rsidRPr="00F206EA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tomonidan</w:t>
      </w:r>
      <w:r w:rsidR="00F206EA" w:rsidRPr="00F206EA">
        <w:rPr>
          <w:b/>
          <w:sz w:val="28"/>
          <w:szCs w:val="28"/>
          <w:lang w:val="uz-Cyrl-UZ"/>
        </w:rPr>
        <w:t xml:space="preserve"> 2025-</w:t>
      </w:r>
      <w:r>
        <w:rPr>
          <w:b/>
          <w:sz w:val="28"/>
          <w:szCs w:val="28"/>
          <w:lang w:val="uz-Cyrl-UZ"/>
        </w:rPr>
        <w:t>yil</w:t>
      </w:r>
      <w:r w:rsidR="00F206EA" w:rsidRPr="00F206EA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davomida</w:t>
      </w:r>
      <w:r w:rsidR="00F206EA" w:rsidRPr="00F206EA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murojaatlar</w:t>
      </w:r>
      <w:r w:rsidR="00F206EA" w:rsidRPr="00F206EA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 xml:space="preserve">                     </w:t>
      </w:r>
      <w:r w:rsidR="00A94F95">
        <w:rPr>
          <w:b/>
          <w:sz w:val="28"/>
          <w:szCs w:val="28"/>
          <w:lang w:val="uz-Cyrl-UZ"/>
        </w:rPr>
        <w:t xml:space="preserve">                    </w:t>
      </w:r>
      <w:r>
        <w:rPr>
          <w:b/>
          <w:sz w:val="28"/>
          <w:szCs w:val="28"/>
          <w:lang w:val="uz-Cyrl-UZ"/>
        </w:rPr>
        <w:t>bilan</w:t>
      </w:r>
      <w:r w:rsidR="00F206EA" w:rsidRPr="00F206EA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ishlash</w:t>
      </w:r>
      <w:r w:rsidR="00F206EA" w:rsidRPr="00F206EA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borasida</w:t>
      </w:r>
      <w:r w:rsidR="00F206EA" w:rsidRPr="00F206EA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amalga</w:t>
      </w:r>
      <w:r w:rsidR="00F206EA" w:rsidRPr="00F206EA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oshirilgan</w:t>
      </w:r>
      <w:r w:rsidR="00F206EA" w:rsidRPr="00F206EA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ishlar</w:t>
      </w:r>
      <w:r w:rsidR="00F206EA" w:rsidRPr="00F206EA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to‘g‘risida</w:t>
      </w:r>
    </w:p>
    <w:p w14:paraId="7C301F22" w14:textId="77777777" w:rsidR="00EE6CDB" w:rsidRPr="00A94F95" w:rsidRDefault="00EE6CDB" w:rsidP="00EE6CDB">
      <w:pPr>
        <w:spacing w:after="0" w:line="240" w:lineRule="auto"/>
        <w:jc w:val="center"/>
        <w:rPr>
          <w:b/>
          <w:sz w:val="14"/>
          <w:szCs w:val="14"/>
          <w:lang w:val="uz-Cyrl-UZ"/>
        </w:rPr>
      </w:pPr>
    </w:p>
    <w:p w14:paraId="5D2749DF" w14:textId="77777777" w:rsidR="00F206EA" w:rsidRPr="00F206EA" w:rsidRDefault="00EE6CDB" w:rsidP="00EE6CDB">
      <w:pPr>
        <w:spacing w:after="0" w:line="240" w:lineRule="auto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MA’LUMOT</w:t>
      </w:r>
    </w:p>
    <w:p w14:paraId="4749C6DA" w14:textId="77777777" w:rsidR="00F206EA" w:rsidRPr="00F206EA" w:rsidRDefault="00F206EA" w:rsidP="00F206EA">
      <w:pPr>
        <w:ind w:firstLine="567"/>
        <w:jc w:val="both"/>
        <w:rPr>
          <w:sz w:val="28"/>
          <w:szCs w:val="28"/>
          <w:lang w:val="uz-Cyrl-UZ"/>
        </w:rPr>
      </w:pPr>
    </w:p>
    <w:p w14:paraId="745E870A" w14:textId="77777777" w:rsidR="00F206EA" w:rsidRDefault="00F206EA" w:rsidP="00F206EA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2025 </w:t>
      </w:r>
      <w:r w:rsidR="00EE6CDB">
        <w:rPr>
          <w:sz w:val="28"/>
          <w:szCs w:val="28"/>
          <w:lang w:val="uz-Cyrl-UZ"/>
        </w:rPr>
        <w:t>yil</w:t>
      </w:r>
      <w:r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davomida</w:t>
      </w:r>
      <w:r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Mikrokreditbank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tizimiga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kelib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tushgan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har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bir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murojaatlar</w:t>
      </w:r>
      <w:r w:rsidRPr="00F206EA">
        <w:rPr>
          <w:sz w:val="28"/>
          <w:szCs w:val="28"/>
          <w:lang w:val="uz-Cyrl-UZ"/>
        </w:rPr>
        <w:t xml:space="preserve"> (</w:t>
      </w:r>
      <w:r w:rsidR="00EE6CDB">
        <w:rPr>
          <w:sz w:val="28"/>
          <w:szCs w:val="28"/>
          <w:lang w:val="uz-Cyrl-UZ"/>
        </w:rPr>
        <w:t>elektron</w:t>
      </w:r>
      <w:r w:rsidRPr="00F206EA">
        <w:rPr>
          <w:sz w:val="28"/>
          <w:szCs w:val="28"/>
          <w:lang w:val="uz-Cyrl-UZ"/>
        </w:rPr>
        <w:t xml:space="preserve">, </w:t>
      </w:r>
      <w:r w:rsidR="00EE6CDB">
        <w:rPr>
          <w:sz w:val="28"/>
          <w:szCs w:val="28"/>
          <w:lang w:val="uz-Cyrl-UZ"/>
        </w:rPr>
        <w:t>yozma</w:t>
      </w:r>
      <w:r w:rsidRPr="00F206EA">
        <w:rPr>
          <w:sz w:val="28"/>
          <w:szCs w:val="28"/>
          <w:lang w:val="uz-Cyrl-UZ"/>
        </w:rPr>
        <w:t xml:space="preserve">, </w:t>
      </w:r>
      <w:r w:rsidR="00EE6CDB">
        <w:rPr>
          <w:sz w:val="28"/>
          <w:szCs w:val="28"/>
          <w:lang w:val="uz-Cyrl-UZ"/>
        </w:rPr>
        <w:t>og‘zaki</w:t>
      </w:r>
      <w:r w:rsidRPr="00F206EA">
        <w:rPr>
          <w:sz w:val="28"/>
          <w:szCs w:val="28"/>
          <w:lang w:val="uz-Cyrl-UZ"/>
        </w:rPr>
        <w:t xml:space="preserve">) </w:t>
      </w:r>
      <w:r w:rsidR="00EE6CDB">
        <w:rPr>
          <w:sz w:val="28"/>
          <w:szCs w:val="28"/>
          <w:lang w:val="uz-Cyrl-UZ"/>
        </w:rPr>
        <w:t>bo‘yicha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elektron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ma’lumotlar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bazasi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shakllantirilgan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holda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ularning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kelib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chiqish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sabablari</w:t>
      </w:r>
      <w:r w:rsidRPr="00F206EA">
        <w:rPr>
          <w:sz w:val="28"/>
          <w:szCs w:val="28"/>
          <w:lang w:val="uz-Cyrl-UZ"/>
        </w:rPr>
        <w:t xml:space="preserve">, </w:t>
      </w:r>
      <w:r w:rsidR="00EE6CDB">
        <w:rPr>
          <w:sz w:val="28"/>
          <w:szCs w:val="28"/>
          <w:lang w:val="uz-Cyrl-UZ"/>
        </w:rPr>
        <w:t>murojaatlarda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tez</w:t>
      </w:r>
      <w:r w:rsidRPr="00F206EA">
        <w:rPr>
          <w:sz w:val="28"/>
          <w:szCs w:val="28"/>
          <w:lang w:val="uz-Cyrl-UZ"/>
        </w:rPr>
        <w:t>-</w:t>
      </w:r>
      <w:r w:rsidR="00EE6CDB">
        <w:rPr>
          <w:sz w:val="28"/>
          <w:szCs w:val="28"/>
          <w:lang w:val="uz-Cyrl-UZ"/>
        </w:rPr>
        <w:t>tez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ko‘tarilayotgan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masalalar</w:t>
      </w:r>
      <w:r w:rsidRPr="00F206EA">
        <w:rPr>
          <w:sz w:val="28"/>
          <w:szCs w:val="28"/>
          <w:lang w:val="uz-Cyrl-UZ"/>
        </w:rPr>
        <w:t xml:space="preserve">, </w:t>
      </w:r>
      <w:r w:rsidR="00EE6CDB">
        <w:rPr>
          <w:sz w:val="28"/>
          <w:szCs w:val="28"/>
          <w:lang w:val="uz-Cyrl-UZ"/>
        </w:rPr>
        <w:t>aniqlanayotgan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kamchilik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va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qoidabuzarliklar</w:t>
      </w:r>
      <w:r w:rsidRPr="00F206EA">
        <w:rPr>
          <w:sz w:val="28"/>
          <w:szCs w:val="28"/>
          <w:lang w:val="uz-Cyrl-UZ"/>
        </w:rPr>
        <w:t xml:space="preserve">, </w:t>
      </w:r>
      <w:r w:rsidR="00EE6CDB">
        <w:rPr>
          <w:sz w:val="28"/>
          <w:szCs w:val="28"/>
          <w:lang w:val="uz-Cyrl-UZ"/>
        </w:rPr>
        <w:t>iste’molchilarning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huquqlari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va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qonuniy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manfaatlari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buzilishini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keltirib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chiqaruvchi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omillar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va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ularni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bartaraf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etish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borasidagi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ishlar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kunlik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tahlil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qilinib</w:t>
      </w:r>
      <w:r w:rsidRPr="00F206EA">
        <w:rPr>
          <w:sz w:val="28"/>
          <w:szCs w:val="28"/>
          <w:lang w:val="uz-Cyrl-UZ"/>
        </w:rPr>
        <w:t xml:space="preserve">, </w:t>
      </w:r>
      <w:r w:rsidR="00EE6CDB">
        <w:rPr>
          <w:sz w:val="28"/>
          <w:szCs w:val="28"/>
          <w:lang w:val="uz-Cyrl-UZ"/>
        </w:rPr>
        <w:t>bank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Boshqaruviga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ma</w:t>
      </w:r>
      <w:r w:rsidRPr="00F206EA">
        <w:rPr>
          <w:sz w:val="28"/>
          <w:szCs w:val="28"/>
          <w:lang w:val="uz-Cyrl-UZ"/>
        </w:rPr>
        <w:t>ʼ</w:t>
      </w:r>
      <w:r w:rsidR="00EE6CDB">
        <w:rPr>
          <w:sz w:val="28"/>
          <w:szCs w:val="28"/>
          <w:lang w:val="uz-Cyrl-UZ"/>
        </w:rPr>
        <w:t>lumot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kiritilgan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holda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hal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etilishi</w:t>
      </w:r>
      <w:r w:rsidRPr="00F206EA">
        <w:rPr>
          <w:sz w:val="28"/>
          <w:szCs w:val="28"/>
          <w:lang w:val="uz-Cyrl-UZ"/>
        </w:rPr>
        <w:t xml:space="preserve"> </w:t>
      </w:r>
      <w:r w:rsidR="00EE6CDB">
        <w:rPr>
          <w:sz w:val="28"/>
          <w:szCs w:val="28"/>
          <w:lang w:val="uz-Cyrl-UZ"/>
        </w:rPr>
        <w:t>ta</w:t>
      </w:r>
      <w:r w:rsidRPr="00F206EA">
        <w:rPr>
          <w:sz w:val="28"/>
          <w:szCs w:val="28"/>
          <w:lang w:val="uz-Cyrl-UZ"/>
        </w:rPr>
        <w:t>ʼ</w:t>
      </w:r>
      <w:r w:rsidR="00EE6CDB">
        <w:rPr>
          <w:sz w:val="28"/>
          <w:szCs w:val="28"/>
          <w:lang w:val="uz-Cyrl-UZ"/>
        </w:rPr>
        <w:t>minlandi</w:t>
      </w:r>
      <w:r w:rsidRPr="00F206EA">
        <w:rPr>
          <w:sz w:val="28"/>
          <w:szCs w:val="28"/>
          <w:lang w:val="uz-Cyrl-UZ"/>
        </w:rPr>
        <w:t>.</w:t>
      </w:r>
    </w:p>
    <w:p w14:paraId="696F6F69" w14:textId="77777777" w:rsidR="00F206EA" w:rsidRPr="00F206EA" w:rsidRDefault="00EE6CDB" w:rsidP="00F206EA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Bu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borada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hududlarda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bank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tizimli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muammolar</w:t>
      </w:r>
      <w:r w:rsidR="00F206EA" w:rsidRPr="00F206EA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iste’molchilar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ko‘tarilayotgan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masalalar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bartaraf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borasida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zaruriy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tadbirlar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amalga</w:t>
      </w:r>
      <w:r w:rsidR="00F206EA" w:rsidRPr="00F206E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oshirildi</w:t>
      </w:r>
      <w:r w:rsidR="00F206EA" w:rsidRPr="00F206EA">
        <w:rPr>
          <w:sz w:val="28"/>
          <w:szCs w:val="28"/>
          <w:lang w:val="uz-Cyrl-UZ"/>
        </w:rPr>
        <w:t xml:space="preserve">. </w:t>
      </w:r>
    </w:p>
    <w:p w14:paraId="7311F4D2" w14:textId="77777777" w:rsidR="00F206EA" w:rsidRPr="00EE6CDB" w:rsidRDefault="00EE6CDB" w:rsidP="00F206EA">
      <w:pPr>
        <w:ind w:firstLine="567"/>
        <w:jc w:val="both"/>
        <w:rPr>
          <w:sz w:val="28"/>
          <w:szCs w:val="28"/>
          <w:lang w:val="uz-Cyrl-UZ"/>
        </w:rPr>
      </w:pPr>
      <w:r w:rsidRPr="00EE6CDB">
        <w:rPr>
          <w:sz w:val="28"/>
          <w:szCs w:val="28"/>
          <w:lang w:val="uz-Cyrl-UZ"/>
        </w:rPr>
        <w:t>Xususan</w:t>
      </w:r>
      <w:r w:rsidR="00F206EA" w:rsidRPr="00EE6CDB">
        <w:rPr>
          <w:sz w:val="28"/>
          <w:szCs w:val="28"/>
          <w:lang w:val="uz-Cyrl-UZ"/>
        </w:rPr>
        <w:t xml:space="preserve">, </w:t>
      </w:r>
      <w:r w:rsidRPr="00EE6CDB">
        <w:rPr>
          <w:sz w:val="28"/>
          <w:szCs w:val="28"/>
          <w:lang w:val="uz-Cyrl-UZ"/>
        </w:rPr>
        <w:t>bank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Boshqaruvi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rahbariyati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tomonidan</w:t>
      </w:r>
      <w:r w:rsidR="00F206EA" w:rsidRPr="00EE6CDB">
        <w:rPr>
          <w:sz w:val="28"/>
          <w:szCs w:val="28"/>
          <w:lang w:val="uz-Cyrl-UZ"/>
        </w:rPr>
        <w:t xml:space="preserve"> 2025-</w:t>
      </w:r>
      <w:r w:rsidRPr="00EE6CDB">
        <w:rPr>
          <w:sz w:val="28"/>
          <w:szCs w:val="28"/>
          <w:lang w:val="uz-Cyrl-UZ"/>
        </w:rPr>
        <w:t>yil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davomida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hududlarda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aholi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va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tadbirkorlarning</w:t>
      </w:r>
      <w:r w:rsidR="00F206EA" w:rsidRPr="00EE6CDB">
        <w:rPr>
          <w:sz w:val="28"/>
          <w:szCs w:val="28"/>
          <w:lang w:val="uz-Cyrl-UZ"/>
        </w:rPr>
        <w:t xml:space="preserve"> 293 </w:t>
      </w:r>
      <w:r w:rsidRPr="00EE6CDB">
        <w:rPr>
          <w:sz w:val="28"/>
          <w:szCs w:val="28"/>
          <w:lang w:val="uz-Cyrl-UZ"/>
        </w:rPr>
        <w:t>ta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sayyor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qabullari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tashkil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etilib</w:t>
      </w:r>
      <w:r w:rsidR="00F206EA" w:rsidRPr="00EE6CDB">
        <w:rPr>
          <w:sz w:val="28"/>
          <w:szCs w:val="28"/>
          <w:lang w:val="uz-Cyrl-UZ"/>
        </w:rPr>
        <w:t xml:space="preserve">, 2152 </w:t>
      </w:r>
      <w:r w:rsidRPr="00EE6CDB">
        <w:rPr>
          <w:sz w:val="28"/>
          <w:szCs w:val="28"/>
          <w:lang w:val="uz-Cyrl-UZ"/>
        </w:rPr>
        <w:t>nafar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aholi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va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tadbirkorlarning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muammoli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murojaatlari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ko‘rib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chiqildi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va</w:t>
      </w:r>
      <w:r w:rsidR="00F206EA" w:rsidRPr="00EE6CDB">
        <w:rPr>
          <w:sz w:val="28"/>
          <w:szCs w:val="28"/>
          <w:lang w:val="uz-Cyrl-UZ"/>
        </w:rPr>
        <w:t xml:space="preserve"> 1889 </w:t>
      </w:r>
      <w:r w:rsidRPr="00EE6CDB">
        <w:rPr>
          <w:sz w:val="28"/>
          <w:szCs w:val="28"/>
          <w:lang w:val="uz-Cyrl-UZ"/>
        </w:rPr>
        <w:t>nafar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fuqaroning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murojaati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ijobiy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hal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etildi</w:t>
      </w:r>
      <w:r w:rsidR="00F206EA" w:rsidRPr="00EE6CDB">
        <w:rPr>
          <w:sz w:val="28"/>
          <w:szCs w:val="28"/>
          <w:lang w:val="uz-Cyrl-UZ"/>
        </w:rPr>
        <w:t xml:space="preserve">, 263 </w:t>
      </w:r>
      <w:r w:rsidRPr="00EE6CDB">
        <w:rPr>
          <w:sz w:val="28"/>
          <w:szCs w:val="28"/>
          <w:lang w:val="uz-Cyrl-UZ"/>
        </w:rPr>
        <w:t>nafar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murojaat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mualliflariga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esa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huquqiy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tushunchalar</w:t>
      </w:r>
      <w:r w:rsidR="00F206EA" w:rsidRPr="00EE6CDB">
        <w:rPr>
          <w:sz w:val="28"/>
          <w:szCs w:val="28"/>
          <w:lang w:val="uz-Cyrl-UZ"/>
        </w:rPr>
        <w:t xml:space="preserve"> </w:t>
      </w:r>
      <w:r w:rsidRPr="00EE6CDB">
        <w:rPr>
          <w:sz w:val="28"/>
          <w:szCs w:val="28"/>
          <w:lang w:val="uz-Cyrl-UZ"/>
        </w:rPr>
        <w:t>berildi</w:t>
      </w:r>
      <w:r w:rsidR="00F206EA" w:rsidRPr="00EE6CDB">
        <w:rPr>
          <w:sz w:val="28"/>
          <w:szCs w:val="28"/>
          <w:lang w:val="uz-Cyrl-UZ"/>
        </w:rPr>
        <w:t xml:space="preserve">. </w:t>
      </w:r>
    </w:p>
    <w:p w14:paraId="12EA08CA" w14:textId="77777777" w:rsidR="00F206EA" w:rsidRPr="00EE6CDB" w:rsidRDefault="00EE6CDB" w:rsidP="00F206EA">
      <w:pPr>
        <w:ind w:firstLine="567"/>
        <w:jc w:val="both"/>
        <w:rPr>
          <w:sz w:val="28"/>
          <w:szCs w:val="28"/>
          <w:lang w:val="en-US"/>
        </w:rPr>
      </w:pPr>
      <w:r w:rsidRPr="00EE6CDB">
        <w:rPr>
          <w:sz w:val="28"/>
          <w:szCs w:val="28"/>
          <w:lang w:val="en-US"/>
        </w:rPr>
        <w:t>Amalga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oshirilayotgan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samarali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tadbirlar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natijasida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murojaatlar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soni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doimiy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kamayish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tendensiyasiga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ega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E6CDB">
        <w:rPr>
          <w:sz w:val="28"/>
          <w:szCs w:val="28"/>
          <w:lang w:val="en-US"/>
        </w:rPr>
        <w:t>bo‘</w:t>
      </w:r>
      <w:proofErr w:type="gramEnd"/>
      <w:r w:rsidRPr="00EE6CDB">
        <w:rPr>
          <w:sz w:val="28"/>
          <w:szCs w:val="28"/>
          <w:lang w:val="en-US"/>
        </w:rPr>
        <w:t>l</w:t>
      </w:r>
      <w:proofErr w:type="spellEnd"/>
      <w:r>
        <w:rPr>
          <w:sz w:val="28"/>
          <w:szCs w:val="28"/>
          <w:lang w:val="uz-Cyrl-UZ"/>
        </w:rPr>
        <w:t>di</w:t>
      </w:r>
      <w:r w:rsidR="00F206EA" w:rsidRPr="00EE6CDB">
        <w:rPr>
          <w:sz w:val="28"/>
          <w:szCs w:val="28"/>
          <w:lang w:val="en-US"/>
        </w:rPr>
        <w:t>.</w:t>
      </w:r>
    </w:p>
    <w:p w14:paraId="375FE175" w14:textId="77777777" w:rsidR="00F206EA" w:rsidRPr="00EE6CDB" w:rsidRDefault="00F206EA" w:rsidP="00F206EA">
      <w:pPr>
        <w:ind w:firstLine="567"/>
        <w:jc w:val="both"/>
        <w:rPr>
          <w:sz w:val="28"/>
          <w:szCs w:val="28"/>
          <w:lang w:val="en-US"/>
        </w:rPr>
      </w:pPr>
      <w:r w:rsidRPr="00EE6CDB">
        <w:rPr>
          <w:sz w:val="28"/>
          <w:szCs w:val="28"/>
          <w:lang w:val="en-US"/>
        </w:rPr>
        <w:t>2025-</w:t>
      </w:r>
      <w:r w:rsidR="00EE6CDB" w:rsidRPr="00EE6CDB">
        <w:rPr>
          <w:sz w:val="28"/>
          <w:szCs w:val="28"/>
          <w:lang w:val="en-US"/>
        </w:rPr>
        <w:t>yil</w:t>
      </w:r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davomida</w:t>
      </w:r>
      <w:proofErr w:type="spellEnd"/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bankka</w:t>
      </w:r>
      <w:proofErr w:type="spellEnd"/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kelib</w:t>
      </w:r>
      <w:proofErr w:type="spellEnd"/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tushgan</w:t>
      </w:r>
      <w:proofErr w:type="spellEnd"/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murojaatlar</w:t>
      </w:r>
      <w:proofErr w:type="spellEnd"/>
      <w:r w:rsidRPr="00EE6CDB">
        <w:rPr>
          <w:sz w:val="28"/>
          <w:szCs w:val="28"/>
          <w:lang w:val="en-US"/>
        </w:rPr>
        <w:t xml:space="preserve"> 2024-</w:t>
      </w:r>
      <w:r w:rsidR="00EE6CDB" w:rsidRPr="00EE6CDB">
        <w:rPr>
          <w:sz w:val="28"/>
          <w:szCs w:val="28"/>
          <w:lang w:val="en-US"/>
        </w:rPr>
        <w:t>yilga</w:t>
      </w:r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nisbatan</w:t>
      </w:r>
      <w:proofErr w:type="spellEnd"/>
      <w:r w:rsidRPr="00EE6CDB">
        <w:rPr>
          <w:sz w:val="28"/>
          <w:szCs w:val="28"/>
          <w:lang w:val="en-US"/>
        </w:rPr>
        <w:t xml:space="preserve"> 5,0 </w:t>
      </w:r>
      <w:proofErr w:type="spellStart"/>
      <w:r w:rsidR="00EE6CDB" w:rsidRPr="00EE6CDB">
        <w:rPr>
          <w:sz w:val="28"/>
          <w:szCs w:val="28"/>
          <w:lang w:val="en-US"/>
        </w:rPr>
        <w:t>foizga</w:t>
      </w:r>
      <w:proofErr w:type="spellEnd"/>
      <w:r w:rsidRPr="00EE6CDB">
        <w:rPr>
          <w:sz w:val="28"/>
          <w:szCs w:val="28"/>
          <w:lang w:val="en-US"/>
        </w:rPr>
        <w:t xml:space="preserve">, </w:t>
      </w:r>
      <w:proofErr w:type="spellStart"/>
      <w:r w:rsidR="00EE6CDB" w:rsidRPr="00EE6CDB">
        <w:rPr>
          <w:sz w:val="28"/>
          <w:szCs w:val="28"/>
          <w:lang w:val="en-US"/>
        </w:rPr>
        <w:t>Prezident</w:t>
      </w:r>
      <w:proofErr w:type="spellEnd"/>
      <w:r w:rsidRPr="00EE6CDB">
        <w:rPr>
          <w:sz w:val="28"/>
          <w:szCs w:val="28"/>
          <w:lang w:val="en-US"/>
        </w:rPr>
        <w:t xml:space="preserve"> </w:t>
      </w:r>
      <w:r w:rsidR="00EE6CDB" w:rsidRPr="00EE6CDB">
        <w:rPr>
          <w:sz w:val="28"/>
          <w:szCs w:val="28"/>
          <w:lang w:val="en-US"/>
        </w:rPr>
        <w:t>virtual</w:t>
      </w:r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va</w:t>
      </w:r>
      <w:proofErr w:type="spellEnd"/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Xalq</w:t>
      </w:r>
      <w:proofErr w:type="spellEnd"/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qabulxonalariga</w:t>
      </w:r>
      <w:proofErr w:type="spellEnd"/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yuborilgan</w:t>
      </w:r>
      <w:proofErr w:type="spellEnd"/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murojaatlar</w:t>
      </w:r>
      <w:proofErr w:type="spellEnd"/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esa</w:t>
      </w:r>
      <w:proofErr w:type="spellEnd"/>
      <w:r w:rsidRPr="00EE6CDB">
        <w:rPr>
          <w:sz w:val="28"/>
          <w:szCs w:val="28"/>
          <w:lang w:val="en-US"/>
        </w:rPr>
        <w:t xml:space="preserve"> 23,4 </w:t>
      </w:r>
      <w:proofErr w:type="spellStart"/>
      <w:r w:rsidR="00EE6CDB" w:rsidRPr="00EE6CDB">
        <w:rPr>
          <w:sz w:val="28"/>
          <w:szCs w:val="28"/>
          <w:lang w:val="en-US"/>
        </w:rPr>
        <w:t>foizga</w:t>
      </w:r>
      <w:proofErr w:type="spellEnd"/>
      <w:r w:rsidRPr="00EE6CDB">
        <w:rPr>
          <w:sz w:val="28"/>
          <w:szCs w:val="28"/>
          <w:lang w:val="en-US"/>
        </w:rPr>
        <w:t xml:space="preserve"> </w:t>
      </w:r>
      <w:proofErr w:type="spellStart"/>
      <w:r w:rsidR="00EE6CDB" w:rsidRPr="00EE6CDB">
        <w:rPr>
          <w:sz w:val="28"/>
          <w:szCs w:val="28"/>
          <w:lang w:val="en-US"/>
        </w:rPr>
        <w:t>kamaydi</w:t>
      </w:r>
      <w:proofErr w:type="spellEnd"/>
      <w:r w:rsidRPr="00EE6CDB">
        <w:rPr>
          <w:sz w:val="28"/>
          <w:szCs w:val="28"/>
          <w:lang w:val="en-US"/>
        </w:rPr>
        <w:t xml:space="preserve">. </w:t>
      </w:r>
    </w:p>
    <w:p w14:paraId="7459288E" w14:textId="77777777" w:rsidR="00F206EA" w:rsidRPr="00EE6CDB" w:rsidRDefault="00EE6CDB" w:rsidP="00F206EA">
      <w:pPr>
        <w:ind w:firstLine="567"/>
        <w:jc w:val="both"/>
        <w:rPr>
          <w:sz w:val="28"/>
          <w:szCs w:val="28"/>
          <w:lang w:val="en-US"/>
        </w:rPr>
      </w:pPr>
      <w:proofErr w:type="spellStart"/>
      <w:r w:rsidRPr="00EE6CDB">
        <w:rPr>
          <w:sz w:val="28"/>
          <w:szCs w:val="28"/>
          <w:lang w:val="en-US"/>
        </w:rPr>
        <w:t>Aholi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va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tadbirkorlar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tomonidan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yuborilayotgan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murojaatlar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sabablari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o‘rganilib</w:t>
      </w:r>
      <w:proofErr w:type="spellEnd"/>
      <w:r w:rsidR="00F206EA" w:rsidRPr="00EE6CDB">
        <w:rPr>
          <w:sz w:val="28"/>
          <w:szCs w:val="28"/>
          <w:lang w:val="en-US"/>
        </w:rPr>
        <w:t xml:space="preserve">, </w:t>
      </w:r>
      <w:r w:rsidRPr="00EE6CDB">
        <w:rPr>
          <w:sz w:val="28"/>
          <w:szCs w:val="28"/>
          <w:lang w:val="en-US"/>
        </w:rPr>
        <w:t>har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bir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yo‘nalishlar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bo‘yicha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qat’iy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choralar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ko‘rilishi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hamda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tahlil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qilib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borilishi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natijasida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oilaviy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tadbirkorlikni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rivojlantirish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r w:rsidRPr="00EE6CDB">
        <w:rPr>
          <w:sz w:val="28"/>
          <w:szCs w:val="28"/>
          <w:lang w:val="en-US"/>
        </w:rPr>
        <w:t>dasturi</w:t>
      </w:r>
      <w:r w:rsidR="00F206EA" w:rsidRPr="00EE6CDB">
        <w:rPr>
          <w:sz w:val="28"/>
          <w:szCs w:val="28"/>
          <w:lang w:val="en-US"/>
        </w:rPr>
        <w:t xml:space="preserve"> (23,9 </w:t>
      </w:r>
      <w:proofErr w:type="spellStart"/>
      <w:r w:rsidRPr="00EE6CDB">
        <w:rPr>
          <w:sz w:val="28"/>
          <w:szCs w:val="28"/>
          <w:lang w:val="en-US"/>
        </w:rPr>
        <w:t>foizga</w:t>
      </w:r>
      <w:proofErr w:type="spellEnd"/>
      <w:r w:rsidR="00F206EA" w:rsidRPr="00EE6CDB">
        <w:rPr>
          <w:sz w:val="28"/>
          <w:szCs w:val="28"/>
          <w:lang w:val="en-US"/>
        </w:rPr>
        <w:t xml:space="preserve">), </w:t>
      </w:r>
      <w:proofErr w:type="spellStart"/>
      <w:r w:rsidRPr="00EE6CDB">
        <w:rPr>
          <w:sz w:val="28"/>
          <w:szCs w:val="28"/>
          <w:lang w:val="en-US"/>
        </w:rPr>
        <w:t>davlat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dasturlari</w:t>
      </w:r>
      <w:proofErr w:type="spellEnd"/>
      <w:r w:rsidR="00F206EA" w:rsidRPr="00EE6CDB">
        <w:rPr>
          <w:sz w:val="28"/>
          <w:szCs w:val="28"/>
          <w:lang w:val="en-US"/>
        </w:rPr>
        <w:t xml:space="preserve">, </w:t>
      </w:r>
      <w:proofErr w:type="spellStart"/>
      <w:r w:rsidRPr="00EE6CDB">
        <w:rPr>
          <w:sz w:val="28"/>
          <w:szCs w:val="28"/>
          <w:lang w:val="en-US"/>
        </w:rPr>
        <w:t>ipoteka</w:t>
      </w:r>
      <w:proofErr w:type="spellEnd"/>
      <w:r w:rsidR="00F206EA" w:rsidRPr="00EE6CDB">
        <w:rPr>
          <w:sz w:val="28"/>
          <w:szCs w:val="28"/>
          <w:lang w:val="en-US"/>
        </w:rPr>
        <w:t xml:space="preserve">, </w:t>
      </w:r>
      <w:proofErr w:type="spellStart"/>
      <w:r w:rsidRPr="00EE6CDB">
        <w:rPr>
          <w:sz w:val="28"/>
          <w:szCs w:val="28"/>
          <w:lang w:val="en-US"/>
        </w:rPr>
        <w:t>ta’lim</w:t>
      </w:r>
      <w:proofErr w:type="spellEnd"/>
      <w:r w:rsidR="00F206EA" w:rsidRPr="00EE6CDB">
        <w:rPr>
          <w:sz w:val="28"/>
          <w:szCs w:val="28"/>
          <w:lang w:val="en-US"/>
        </w:rPr>
        <w:t xml:space="preserve">, </w:t>
      </w:r>
      <w:proofErr w:type="spellStart"/>
      <w:r w:rsidRPr="00EE6CDB">
        <w:rPr>
          <w:sz w:val="28"/>
          <w:szCs w:val="28"/>
          <w:lang w:val="en-US"/>
        </w:rPr>
        <w:t>mikroqarz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ajratish</w:t>
      </w:r>
      <w:proofErr w:type="spellEnd"/>
      <w:r w:rsidR="00F206EA" w:rsidRPr="00EE6CDB">
        <w:rPr>
          <w:sz w:val="28"/>
          <w:szCs w:val="28"/>
          <w:lang w:val="en-US"/>
        </w:rPr>
        <w:t xml:space="preserve"> (11,5 </w:t>
      </w:r>
      <w:proofErr w:type="spellStart"/>
      <w:r w:rsidRPr="00EE6CDB">
        <w:rPr>
          <w:sz w:val="28"/>
          <w:szCs w:val="28"/>
          <w:lang w:val="en-US"/>
        </w:rPr>
        <w:t>foizga</w:t>
      </w:r>
      <w:proofErr w:type="spellEnd"/>
      <w:r w:rsidR="00F206EA" w:rsidRPr="00EE6CDB">
        <w:rPr>
          <w:sz w:val="28"/>
          <w:szCs w:val="28"/>
          <w:lang w:val="en-US"/>
        </w:rPr>
        <w:t xml:space="preserve">), </w:t>
      </w:r>
      <w:r w:rsidRPr="00EE6CDB">
        <w:rPr>
          <w:sz w:val="28"/>
          <w:szCs w:val="28"/>
          <w:lang w:val="en-US"/>
        </w:rPr>
        <w:t>bank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xodimlarining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hatti</w:t>
      </w:r>
      <w:r w:rsidR="00F206EA" w:rsidRPr="00EE6CDB">
        <w:rPr>
          <w:sz w:val="28"/>
          <w:szCs w:val="28"/>
          <w:lang w:val="en-US"/>
        </w:rPr>
        <w:t>-</w:t>
      </w:r>
      <w:r w:rsidRPr="00EE6CDB">
        <w:rPr>
          <w:sz w:val="28"/>
          <w:szCs w:val="28"/>
          <w:lang w:val="en-US"/>
        </w:rPr>
        <w:t>harakatlari</w:t>
      </w:r>
      <w:proofErr w:type="spellEnd"/>
      <w:r w:rsidR="00F206EA" w:rsidRPr="00EE6CDB">
        <w:rPr>
          <w:sz w:val="28"/>
          <w:szCs w:val="28"/>
          <w:lang w:val="en-US"/>
        </w:rPr>
        <w:t xml:space="preserve"> (6,8 </w:t>
      </w:r>
      <w:proofErr w:type="spellStart"/>
      <w:r w:rsidRPr="00EE6CDB">
        <w:rPr>
          <w:sz w:val="28"/>
          <w:szCs w:val="28"/>
          <w:lang w:val="en-US"/>
        </w:rPr>
        <w:t>foizga</w:t>
      </w:r>
      <w:proofErr w:type="spellEnd"/>
      <w:r w:rsidR="00F206EA" w:rsidRPr="00EE6CDB">
        <w:rPr>
          <w:sz w:val="28"/>
          <w:szCs w:val="28"/>
          <w:lang w:val="en-US"/>
        </w:rPr>
        <w:t xml:space="preserve">), </w:t>
      </w:r>
      <w:proofErr w:type="spellStart"/>
      <w:r w:rsidRPr="00EE6CDB">
        <w:rPr>
          <w:sz w:val="28"/>
          <w:szCs w:val="28"/>
          <w:lang w:val="en-US"/>
        </w:rPr>
        <w:t>tijorat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krediti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ajratish</w:t>
      </w:r>
      <w:proofErr w:type="spellEnd"/>
      <w:r w:rsidR="00F206EA" w:rsidRPr="00EE6CDB">
        <w:rPr>
          <w:sz w:val="28"/>
          <w:szCs w:val="28"/>
          <w:lang w:val="en-US"/>
        </w:rPr>
        <w:t xml:space="preserve"> (6,7 </w:t>
      </w:r>
      <w:proofErr w:type="spellStart"/>
      <w:r w:rsidRPr="00EE6CDB">
        <w:rPr>
          <w:sz w:val="28"/>
          <w:szCs w:val="28"/>
          <w:lang w:val="en-US"/>
        </w:rPr>
        <w:t>foizga</w:t>
      </w:r>
      <w:proofErr w:type="spellEnd"/>
      <w:r w:rsidR="00F206EA" w:rsidRPr="00EE6CDB">
        <w:rPr>
          <w:sz w:val="28"/>
          <w:szCs w:val="28"/>
          <w:lang w:val="en-US"/>
        </w:rPr>
        <w:t xml:space="preserve">), </w:t>
      </w:r>
      <w:proofErr w:type="spellStart"/>
      <w:r w:rsidRPr="00EE6CDB">
        <w:rPr>
          <w:sz w:val="28"/>
          <w:szCs w:val="28"/>
          <w:lang w:val="en-US"/>
        </w:rPr>
        <w:t>kredit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muddatini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uzaytirish</w:t>
      </w:r>
      <w:proofErr w:type="spellEnd"/>
      <w:r w:rsidR="00F206EA" w:rsidRPr="00EE6CDB">
        <w:rPr>
          <w:sz w:val="28"/>
          <w:szCs w:val="28"/>
          <w:lang w:val="en-US"/>
        </w:rPr>
        <w:t xml:space="preserve"> (2,9 </w:t>
      </w:r>
      <w:proofErr w:type="spellStart"/>
      <w:r w:rsidRPr="00EE6CDB">
        <w:rPr>
          <w:sz w:val="28"/>
          <w:szCs w:val="28"/>
          <w:lang w:val="en-US"/>
        </w:rPr>
        <w:t>foizga</w:t>
      </w:r>
      <w:proofErr w:type="spellEnd"/>
      <w:r w:rsidR="00F206EA" w:rsidRPr="00EE6CDB">
        <w:rPr>
          <w:sz w:val="28"/>
          <w:szCs w:val="28"/>
          <w:lang w:val="en-US"/>
        </w:rPr>
        <w:t xml:space="preserve">) </w:t>
      </w:r>
      <w:proofErr w:type="spellStart"/>
      <w:r w:rsidRPr="00EE6CDB">
        <w:rPr>
          <w:sz w:val="28"/>
          <w:szCs w:val="28"/>
          <w:lang w:val="en-US"/>
        </w:rPr>
        <w:t>bilan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bog‘liq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murojaatlar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r w:rsidRPr="00EE6CDB">
        <w:rPr>
          <w:sz w:val="28"/>
          <w:szCs w:val="28"/>
          <w:lang w:val="en-US"/>
        </w:rPr>
        <w:t>ham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sezilarli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darajada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kamaydi</w:t>
      </w:r>
      <w:proofErr w:type="spellEnd"/>
      <w:r w:rsidR="00F206EA" w:rsidRPr="00EE6CDB">
        <w:rPr>
          <w:sz w:val="28"/>
          <w:szCs w:val="28"/>
          <w:lang w:val="en-US"/>
        </w:rPr>
        <w:t>.</w:t>
      </w:r>
    </w:p>
    <w:p w14:paraId="1B75D4BC" w14:textId="77777777" w:rsidR="00F206EA" w:rsidRPr="00EE6CDB" w:rsidRDefault="00EE6CDB" w:rsidP="00F206EA">
      <w:pPr>
        <w:ind w:firstLine="567"/>
        <w:jc w:val="both"/>
        <w:rPr>
          <w:sz w:val="28"/>
          <w:szCs w:val="28"/>
          <w:lang w:val="en-US"/>
        </w:rPr>
      </w:pPr>
      <w:r w:rsidRPr="00EE6CDB">
        <w:rPr>
          <w:sz w:val="28"/>
          <w:szCs w:val="28"/>
          <w:lang w:val="en-US"/>
        </w:rPr>
        <w:t>Bank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boshqaruvi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tomonidan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r w:rsidRPr="00EE6CDB">
        <w:rPr>
          <w:sz w:val="28"/>
          <w:szCs w:val="28"/>
          <w:lang w:val="en-US"/>
        </w:rPr>
        <w:t>bank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faoliyatining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r w:rsidRPr="00EE6CDB">
        <w:rPr>
          <w:sz w:val="28"/>
          <w:szCs w:val="28"/>
          <w:lang w:val="en-US"/>
        </w:rPr>
        <w:t>har</w:t>
      </w:r>
      <w:r w:rsidR="00F206EA" w:rsidRPr="00EE6CDB">
        <w:rPr>
          <w:sz w:val="28"/>
          <w:szCs w:val="28"/>
          <w:lang w:val="en-US"/>
        </w:rPr>
        <w:t xml:space="preserve"> </w:t>
      </w:r>
      <w:r w:rsidRPr="00EE6CDB">
        <w:rPr>
          <w:sz w:val="28"/>
          <w:szCs w:val="28"/>
          <w:lang w:val="en-US"/>
        </w:rPr>
        <w:t>oy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va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chorak</w:t>
      </w:r>
      <w:proofErr w:type="spellEnd"/>
      <w:r w:rsidR="00F206EA" w:rsidRPr="00EE6CDB">
        <w:rPr>
          <w:sz w:val="28"/>
          <w:szCs w:val="28"/>
          <w:lang w:val="en-US"/>
        </w:rPr>
        <w:t xml:space="preserve"> (</w:t>
      </w:r>
      <w:proofErr w:type="spellStart"/>
      <w:r w:rsidRPr="00EE6CDB">
        <w:rPr>
          <w:sz w:val="28"/>
          <w:szCs w:val="28"/>
          <w:lang w:val="en-US"/>
        </w:rPr>
        <w:t>yil</w:t>
      </w:r>
      <w:proofErr w:type="spellEnd"/>
      <w:r w:rsidR="00F206EA" w:rsidRPr="00EE6CDB">
        <w:rPr>
          <w:sz w:val="28"/>
          <w:szCs w:val="28"/>
          <w:lang w:val="en-US"/>
        </w:rPr>
        <w:t xml:space="preserve">) </w:t>
      </w:r>
      <w:proofErr w:type="spellStart"/>
      <w:r w:rsidRPr="00EE6CDB">
        <w:rPr>
          <w:sz w:val="28"/>
          <w:szCs w:val="28"/>
          <w:lang w:val="en-US"/>
        </w:rPr>
        <w:t>natijalarini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ko‘rib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chiqish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to‘g‘risidagi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yig‘ilishlarida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murojaatlar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bilan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ishlash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holati</w:t>
      </w:r>
      <w:proofErr w:type="spellEnd"/>
      <w:r w:rsidR="00F206EA" w:rsidRPr="00EE6CDB">
        <w:rPr>
          <w:sz w:val="28"/>
          <w:szCs w:val="28"/>
          <w:lang w:val="en-US"/>
        </w:rPr>
        <w:t xml:space="preserve">, </w:t>
      </w:r>
      <w:proofErr w:type="spellStart"/>
      <w:r w:rsidRPr="00EE6CDB">
        <w:rPr>
          <w:sz w:val="28"/>
          <w:szCs w:val="28"/>
          <w:lang w:val="en-US"/>
        </w:rPr>
        <w:t>shu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jumladan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murojaatlarni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umumlashtirish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va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tahlil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qilish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natijalari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bo‘yicha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ko‘tarilgan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salbiy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holatlar</w:t>
      </w:r>
      <w:proofErr w:type="spellEnd"/>
      <w:r w:rsidR="00F206EA" w:rsidRPr="00EE6CDB">
        <w:rPr>
          <w:sz w:val="28"/>
          <w:szCs w:val="28"/>
          <w:lang w:val="en-US"/>
        </w:rPr>
        <w:t xml:space="preserve">, </w:t>
      </w:r>
      <w:proofErr w:type="spellStart"/>
      <w:r w:rsidRPr="00EE6CDB">
        <w:rPr>
          <w:sz w:val="28"/>
          <w:szCs w:val="28"/>
          <w:lang w:val="en-US"/>
        </w:rPr>
        <w:t>tizimli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kamchiliklar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muntazam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ravishda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muhokama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qilinib</w:t>
      </w:r>
      <w:proofErr w:type="spellEnd"/>
      <w:r w:rsidR="00F206EA" w:rsidRPr="00EE6CDB">
        <w:rPr>
          <w:sz w:val="28"/>
          <w:szCs w:val="28"/>
          <w:lang w:val="en-US"/>
        </w:rPr>
        <w:t xml:space="preserve">, </w:t>
      </w:r>
      <w:proofErr w:type="spellStart"/>
      <w:r w:rsidRPr="00EE6CDB">
        <w:rPr>
          <w:sz w:val="28"/>
          <w:szCs w:val="28"/>
          <w:lang w:val="en-US"/>
        </w:rPr>
        <w:t>murojaatlarni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ko</w:t>
      </w:r>
      <w:r w:rsidR="00F206EA" w:rsidRPr="00EE6CDB">
        <w:rPr>
          <w:sz w:val="28"/>
          <w:szCs w:val="28"/>
          <w:lang w:val="en-US"/>
        </w:rPr>
        <w:t>ʻ</w:t>
      </w:r>
      <w:r w:rsidRPr="00EE6CDB">
        <w:rPr>
          <w:sz w:val="28"/>
          <w:szCs w:val="28"/>
          <w:lang w:val="en-US"/>
        </w:rPr>
        <w:t>rib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chiqishda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mas’uliyatsizlik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va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e’tiborsizlikka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hamda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lastRenderedPageBreak/>
        <w:t>yuqori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instansiyalarga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yuborilgan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murojaatlar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soni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ortishiga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yo</w:t>
      </w:r>
      <w:r w:rsidR="00F206EA" w:rsidRPr="00EE6CDB">
        <w:rPr>
          <w:sz w:val="28"/>
          <w:szCs w:val="28"/>
          <w:lang w:val="en-US"/>
        </w:rPr>
        <w:t>ʻ</w:t>
      </w:r>
      <w:r w:rsidRPr="00EE6CDB">
        <w:rPr>
          <w:sz w:val="28"/>
          <w:szCs w:val="28"/>
          <w:lang w:val="en-US"/>
        </w:rPr>
        <w:t>l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qo</w:t>
      </w:r>
      <w:r w:rsidR="00F206EA" w:rsidRPr="00EE6CDB">
        <w:rPr>
          <w:sz w:val="28"/>
          <w:szCs w:val="28"/>
          <w:lang w:val="en-US"/>
        </w:rPr>
        <w:t>ʻ</w:t>
      </w:r>
      <w:r w:rsidRPr="00EE6CDB">
        <w:rPr>
          <w:sz w:val="28"/>
          <w:szCs w:val="28"/>
          <w:lang w:val="en-US"/>
        </w:rPr>
        <w:t>ygan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rahbar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va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mas</w:t>
      </w:r>
      <w:r w:rsidR="00F206EA" w:rsidRPr="00EE6CDB">
        <w:rPr>
          <w:sz w:val="28"/>
          <w:szCs w:val="28"/>
          <w:lang w:val="en-US"/>
        </w:rPr>
        <w:t>ʼ</w:t>
      </w:r>
      <w:r w:rsidRPr="00EE6CDB">
        <w:rPr>
          <w:sz w:val="28"/>
          <w:szCs w:val="28"/>
          <w:lang w:val="en-US"/>
        </w:rPr>
        <w:t>ul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xodimlarning</w:t>
      </w:r>
      <w:proofErr w:type="spellEnd"/>
      <w:r w:rsidR="00F206EA" w:rsidRPr="00EE6CDB">
        <w:rPr>
          <w:sz w:val="28"/>
          <w:szCs w:val="28"/>
          <w:lang w:val="en-US"/>
        </w:rPr>
        <w:t xml:space="preserve"> 75 </w:t>
      </w:r>
      <w:proofErr w:type="spellStart"/>
      <w:r w:rsidRPr="00EE6CDB">
        <w:rPr>
          <w:sz w:val="28"/>
          <w:szCs w:val="28"/>
          <w:lang w:val="en-US"/>
        </w:rPr>
        <w:t>nafariga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nisbatan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tegishli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intizomiy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jazo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choralari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ko</w:t>
      </w:r>
      <w:r w:rsidR="00F206EA" w:rsidRPr="00EE6CDB">
        <w:rPr>
          <w:sz w:val="28"/>
          <w:szCs w:val="28"/>
          <w:lang w:val="en-US"/>
        </w:rPr>
        <w:t>ʻ</w:t>
      </w:r>
      <w:r w:rsidRPr="00EE6CDB">
        <w:rPr>
          <w:sz w:val="28"/>
          <w:szCs w:val="28"/>
          <w:lang w:val="en-US"/>
        </w:rPr>
        <w:t>rildi</w:t>
      </w:r>
      <w:proofErr w:type="spellEnd"/>
      <w:r w:rsidR="00F206EA" w:rsidRPr="00EE6CDB">
        <w:rPr>
          <w:sz w:val="28"/>
          <w:szCs w:val="28"/>
          <w:lang w:val="en-US"/>
        </w:rPr>
        <w:t>.</w:t>
      </w:r>
    </w:p>
    <w:p w14:paraId="126F0199" w14:textId="77777777" w:rsidR="00F206EA" w:rsidRPr="00EE6CDB" w:rsidRDefault="00EE6CDB" w:rsidP="00F206EA">
      <w:pPr>
        <w:ind w:firstLine="567"/>
        <w:jc w:val="both"/>
        <w:rPr>
          <w:sz w:val="28"/>
          <w:szCs w:val="28"/>
          <w:lang w:val="en-US"/>
        </w:rPr>
      </w:pPr>
      <w:proofErr w:type="spellStart"/>
      <w:r w:rsidRPr="00EE6CDB">
        <w:rPr>
          <w:sz w:val="28"/>
          <w:szCs w:val="28"/>
          <w:lang w:val="en-US"/>
        </w:rPr>
        <w:t>Bundan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tashqari</w:t>
      </w:r>
      <w:proofErr w:type="spellEnd"/>
      <w:r w:rsidR="00F206EA" w:rsidRPr="00EE6CDB">
        <w:rPr>
          <w:sz w:val="28"/>
          <w:szCs w:val="28"/>
          <w:lang w:val="en-US"/>
        </w:rPr>
        <w:t xml:space="preserve">, </w:t>
      </w:r>
      <w:proofErr w:type="spellStart"/>
      <w:r w:rsidRPr="00EE6CDB">
        <w:rPr>
          <w:sz w:val="28"/>
          <w:szCs w:val="28"/>
          <w:lang w:val="en-US"/>
        </w:rPr>
        <w:t>murojaatlar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bilan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ishlash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holatini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tekshirish</w:t>
      </w:r>
      <w:proofErr w:type="spellEnd"/>
      <w:r w:rsidR="00F206EA" w:rsidRPr="00EE6CDB">
        <w:rPr>
          <w:sz w:val="28"/>
          <w:szCs w:val="28"/>
          <w:lang w:val="en-US"/>
        </w:rPr>
        <w:t xml:space="preserve">, </w:t>
      </w:r>
      <w:proofErr w:type="spellStart"/>
      <w:r w:rsidRPr="00EE6CDB">
        <w:rPr>
          <w:sz w:val="28"/>
          <w:szCs w:val="28"/>
          <w:lang w:val="en-US"/>
        </w:rPr>
        <w:t>ish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rejalarini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tuzish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hamda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r w:rsidRPr="00EE6CDB">
        <w:rPr>
          <w:sz w:val="28"/>
          <w:szCs w:val="28"/>
          <w:lang w:val="en-US"/>
        </w:rPr>
        <w:t>monitoring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faoliyatini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amalga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oshirish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maqsadida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bankka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kelib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tushgan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murojaatlarni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tahlil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qilish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natijalari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E6CDB">
        <w:rPr>
          <w:sz w:val="28"/>
          <w:szCs w:val="28"/>
          <w:lang w:val="en-US"/>
        </w:rPr>
        <w:t>bo‘</w:t>
      </w:r>
      <w:proofErr w:type="gramEnd"/>
      <w:r w:rsidRPr="00EE6CDB">
        <w:rPr>
          <w:sz w:val="28"/>
          <w:szCs w:val="28"/>
          <w:lang w:val="en-US"/>
        </w:rPr>
        <w:t>yicha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umumlashtirilgan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ma’lumotlar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bankning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Ichki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r w:rsidRPr="00EE6CDB">
        <w:rPr>
          <w:sz w:val="28"/>
          <w:szCs w:val="28"/>
          <w:lang w:val="en-US"/>
        </w:rPr>
        <w:t>audit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departamentiga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taqdim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etib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borildi</w:t>
      </w:r>
      <w:proofErr w:type="spellEnd"/>
      <w:r w:rsidR="00F206EA" w:rsidRPr="00EE6CDB">
        <w:rPr>
          <w:sz w:val="28"/>
          <w:szCs w:val="28"/>
          <w:lang w:val="en-US"/>
        </w:rPr>
        <w:t xml:space="preserve"> (</w:t>
      </w:r>
      <w:proofErr w:type="spellStart"/>
      <w:r w:rsidRPr="00EE6CDB">
        <w:rPr>
          <w:sz w:val="28"/>
          <w:szCs w:val="28"/>
          <w:lang w:val="en-US"/>
        </w:rPr>
        <w:t>ma’lumot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ilova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qilinadi</w:t>
      </w:r>
      <w:proofErr w:type="spellEnd"/>
      <w:r w:rsidR="00F206EA" w:rsidRPr="00EE6CDB">
        <w:rPr>
          <w:sz w:val="28"/>
          <w:szCs w:val="28"/>
          <w:lang w:val="en-US"/>
        </w:rPr>
        <w:t>).</w:t>
      </w:r>
    </w:p>
    <w:p w14:paraId="479D0121" w14:textId="77777777" w:rsidR="00EE6CDB" w:rsidRPr="00EE6CDB" w:rsidRDefault="00EE6CDB" w:rsidP="00F206EA">
      <w:pPr>
        <w:ind w:firstLine="567"/>
        <w:jc w:val="both"/>
        <w:rPr>
          <w:sz w:val="28"/>
          <w:szCs w:val="28"/>
          <w:lang w:val="en-US"/>
        </w:rPr>
      </w:pPr>
      <w:proofErr w:type="spellStart"/>
      <w:r w:rsidRPr="00EE6CDB">
        <w:rPr>
          <w:sz w:val="28"/>
          <w:szCs w:val="28"/>
          <w:lang w:val="en-US"/>
        </w:rPr>
        <w:t>Murojaatlarni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umumlashtirish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va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tahlil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qilish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natijalariga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E6CDB">
        <w:rPr>
          <w:sz w:val="28"/>
          <w:szCs w:val="28"/>
          <w:lang w:val="en-US"/>
        </w:rPr>
        <w:t>ko‘</w:t>
      </w:r>
      <w:proofErr w:type="gramEnd"/>
      <w:r w:rsidRPr="00EE6CDB">
        <w:rPr>
          <w:sz w:val="28"/>
          <w:szCs w:val="28"/>
          <w:lang w:val="en-US"/>
        </w:rPr>
        <w:t>ra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sohalar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va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hududiy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bo‘linmalar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kesimida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tuzilgan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r w:rsidRPr="00EE6CDB">
        <w:rPr>
          <w:sz w:val="28"/>
          <w:szCs w:val="28"/>
          <w:lang w:val="en-US"/>
        </w:rPr>
        <w:t>har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oylik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va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chorak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yakunlari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bo‘yicha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ma’lumotlar</w:t>
      </w:r>
      <w:proofErr w:type="spellEnd"/>
      <w:r w:rsidR="00F206EA" w:rsidRPr="00EE6CDB">
        <w:rPr>
          <w:sz w:val="28"/>
          <w:szCs w:val="28"/>
          <w:lang w:val="en-US"/>
        </w:rPr>
        <w:t xml:space="preserve"> (</w:t>
      </w:r>
      <w:proofErr w:type="spellStart"/>
      <w:r w:rsidRPr="00EE6CDB">
        <w:rPr>
          <w:sz w:val="28"/>
          <w:szCs w:val="28"/>
          <w:lang w:val="en-US"/>
        </w:rPr>
        <w:t>sharhlar</w:t>
      </w:r>
      <w:proofErr w:type="spellEnd"/>
      <w:r w:rsidR="00F206EA" w:rsidRPr="00EE6CDB">
        <w:rPr>
          <w:sz w:val="28"/>
          <w:szCs w:val="28"/>
          <w:lang w:val="en-US"/>
        </w:rPr>
        <w:t xml:space="preserve">) </w:t>
      </w:r>
      <w:proofErr w:type="spellStart"/>
      <w:r w:rsidRPr="00EE6CDB">
        <w:rPr>
          <w:sz w:val="28"/>
          <w:szCs w:val="28"/>
          <w:lang w:val="en-US"/>
        </w:rPr>
        <w:t>bankning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rasmiy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veb</w:t>
      </w:r>
      <w:r w:rsidR="00F206EA" w:rsidRPr="00EE6CDB">
        <w:rPr>
          <w:sz w:val="28"/>
          <w:szCs w:val="28"/>
          <w:lang w:val="en-US"/>
        </w:rPr>
        <w:t>-</w:t>
      </w:r>
      <w:r w:rsidRPr="00EE6CDB">
        <w:rPr>
          <w:sz w:val="28"/>
          <w:szCs w:val="28"/>
          <w:lang w:val="en-US"/>
        </w:rPr>
        <w:t>saytlari</w:t>
      </w:r>
      <w:proofErr w:type="spellEnd"/>
      <w:r w:rsidR="00F206EA" w:rsidRPr="00EE6CDB">
        <w:rPr>
          <w:sz w:val="28"/>
          <w:szCs w:val="28"/>
          <w:lang w:val="en-US"/>
        </w:rPr>
        <w:t xml:space="preserve"> (</w:t>
      </w:r>
      <w:r w:rsidR="00F206EA" w:rsidRPr="00F206EA">
        <w:rPr>
          <w:sz w:val="28"/>
          <w:szCs w:val="28"/>
          <w:lang w:val="en-US"/>
        </w:rPr>
        <w:t>www</w:t>
      </w:r>
      <w:r w:rsidR="00F206EA" w:rsidRPr="00EE6CDB">
        <w:rPr>
          <w:sz w:val="28"/>
          <w:szCs w:val="28"/>
          <w:lang w:val="en-US"/>
        </w:rPr>
        <w:t>.</w:t>
      </w:r>
      <w:r w:rsidRPr="00EE6CDB">
        <w:rPr>
          <w:sz w:val="28"/>
          <w:szCs w:val="28"/>
          <w:lang w:val="en-US"/>
        </w:rPr>
        <w:t>mkb</w:t>
      </w:r>
      <w:r w:rsidR="00F206EA" w:rsidRPr="00EE6CDB">
        <w:rPr>
          <w:sz w:val="28"/>
          <w:szCs w:val="28"/>
          <w:lang w:val="en-US"/>
        </w:rPr>
        <w:t>.</w:t>
      </w:r>
      <w:r w:rsidRPr="00EE6CDB">
        <w:rPr>
          <w:sz w:val="28"/>
          <w:szCs w:val="28"/>
          <w:lang w:val="en-US"/>
        </w:rPr>
        <w:t>uz</w:t>
      </w:r>
      <w:r w:rsidR="00F206EA" w:rsidRPr="00EE6CDB">
        <w:rPr>
          <w:sz w:val="28"/>
          <w:szCs w:val="28"/>
          <w:lang w:val="en-US"/>
        </w:rPr>
        <w:t xml:space="preserve">) </w:t>
      </w:r>
      <w:proofErr w:type="spellStart"/>
      <w:r w:rsidRPr="00EE6CDB">
        <w:rPr>
          <w:sz w:val="28"/>
          <w:szCs w:val="28"/>
          <w:lang w:val="en-US"/>
        </w:rPr>
        <w:t>orqali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e’lon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qilinib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borildi</w:t>
      </w:r>
      <w:proofErr w:type="spellEnd"/>
      <w:r w:rsidR="00F206EA" w:rsidRPr="00EE6CDB">
        <w:rPr>
          <w:sz w:val="28"/>
          <w:szCs w:val="28"/>
          <w:lang w:val="en-US"/>
        </w:rPr>
        <w:t xml:space="preserve">. </w:t>
      </w:r>
      <w:r w:rsidRPr="00EE6CDB">
        <w:rPr>
          <w:sz w:val="28"/>
          <w:szCs w:val="28"/>
          <w:lang w:val="en-US"/>
        </w:rPr>
        <w:t>Bank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aksiyadorlarining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yillik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umumiy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E6CDB">
        <w:rPr>
          <w:sz w:val="28"/>
          <w:szCs w:val="28"/>
          <w:lang w:val="en-US"/>
        </w:rPr>
        <w:t>yig‘</w:t>
      </w:r>
      <w:proofErr w:type="gramEnd"/>
      <w:r w:rsidRPr="00EE6CDB">
        <w:rPr>
          <w:sz w:val="28"/>
          <w:szCs w:val="28"/>
          <w:lang w:val="en-US"/>
        </w:rPr>
        <w:t>ilishiga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taqdim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etiladigan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va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tasdiqlanadigan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yillik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hisobotga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bankning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murojaatlar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bilan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ishlash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faoliyati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to‘g‘risidagi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ma’lumotlarning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kiritilishi</w:t>
      </w:r>
      <w:proofErr w:type="spellEnd"/>
      <w:r w:rsidR="00F206EA" w:rsidRPr="00EE6CDB">
        <w:rPr>
          <w:sz w:val="28"/>
          <w:szCs w:val="28"/>
          <w:lang w:val="en-US"/>
        </w:rPr>
        <w:t xml:space="preserve"> </w:t>
      </w:r>
      <w:r w:rsidRPr="00EE6CDB">
        <w:rPr>
          <w:sz w:val="28"/>
          <w:szCs w:val="28"/>
          <w:lang w:val="en-US"/>
        </w:rPr>
        <w:t>ham</w:t>
      </w:r>
      <w:r w:rsidR="00F206EA" w:rsidRPr="00EE6CDB">
        <w:rPr>
          <w:sz w:val="28"/>
          <w:szCs w:val="28"/>
          <w:lang w:val="en-US"/>
        </w:rPr>
        <w:t xml:space="preserve"> </w:t>
      </w:r>
      <w:proofErr w:type="spellStart"/>
      <w:r w:rsidRPr="00EE6CDB">
        <w:rPr>
          <w:sz w:val="28"/>
          <w:szCs w:val="28"/>
          <w:lang w:val="en-US"/>
        </w:rPr>
        <w:t>ta’minlandi</w:t>
      </w:r>
      <w:proofErr w:type="spellEnd"/>
      <w:r w:rsidR="00F206EA" w:rsidRPr="00EE6CDB">
        <w:rPr>
          <w:sz w:val="28"/>
          <w:szCs w:val="28"/>
          <w:lang w:val="en-US"/>
        </w:rPr>
        <w:t>.</w:t>
      </w:r>
    </w:p>
    <w:p w14:paraId="6D4131D1" w14:textId="77777777" w:rsidR="00EE6CDB" w:rsidRDefault="00EE6CDB" w:rsidP="00F206EA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Bundan tashqari, murojaatlarni umumlashtirish va tahlil qilish natijalariga ko‘ra tuzilgan choraklik ma’lumotlar (sharh) bankning rasmiy veb-saytida </w:t>
      </w:r>
      <w:r w:rsidR="00096166">
        <w:rPr>
          <w:sz w:val="28"/>
          <w:szCs w:val="28"/>
          <w:lang w:val="uz-Cyrl-UZ"/>
        </w:rPr>
        <w:t>(</w:t>
      </w:r>
      <w:hyperlink r:id="rId4" w:history="1">
        <w:r w:rsidR="00096166" w:rsidRPr="005D1F3A">
          <w:rPr>
            <w:rStyle w:val="a3"/>
            <w:sz w:val="28"/>
            <w:szCs w:val="28"/>
            <w:lang w:val="uz-Cyrl-UZ"/>
          </w:rPr>
          <w:t>https://mkbank.uz/uz/press_center/open-data/415986/</w:t>
        </w:r>
      </w:hyperlink>
      <w:r w:rsidR="00096166">
        <w:rPr>
          <w:sz w:val="28"/>
          <w:szCs w:val="28"/>
          <w:lang w:val="uz-Cyrl-UZ"/>
        </w:rPr>
        <w:t xml:space="preserve">) havolasi orqali </w:t>
      </w:r>
      <w:r>
        <w:rPr>
          <w:sz w:val="28"/>
          <w:szCs w:val="28"/>
          <w:lang w:val="uz-Cyrl-UZ"/>
        </w:rPr>
        <w:t>e’lon qilib borildi.</w:t>
      </w:r>
    </w:p>
    <w:p w14:paraId="79210F2A" w14:textId="77777777" w:rsidR="00F206EA" w:rsidRPr="00096166" w:rsidRDefault="00F206EA" w:rsidP="00F206EA">
      <w:pPr>
        <w:ind w:firstLine="567"/>
        <w:jc w:val="both"/>
        <w:rPr>
          <w:sz w:val="28"/>
          <w:szCs w:val="28"/>
          <w:lang w:val="en-US"/>
        </w:rPr>
      </w:pPr>
      <w:r w:rsidRPr="00096166">
        <w:rPr>
          <w:sz w:val="28"/>
          <w:szCs w:val="28"/>
          <w:lang w:val="en-US"/>
        </w:rPr>
        <w:t xml:space="preserve"> </w:t>
      </w:r>
    </w:p>
    <w:sectPr w:rsidR="00F206EA" w:rsidRPr="0009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EA"/>
    <w:rsid w:val="00096166"/>
    <w:rsid w:val="002D5802"/>
    <w:rsid w:val="008461BA"/>
    <w:rsid w:val="00A7446B"/>
    <w:rsid w:val="00A94F95"/>
    <w:rsid w:val="00EE6CDB"/>
    <w:rsid w:val="00F2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FFE5"/>
  <w15:chartTrackingRefBased/>
  <w15:docId w15:val="{8CB2C945-1CCA-4D5E-8508-8F1BC4F4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kbank.uz/uz/press_center/open-data/4159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Alijan Ilashev</dc:creator>
  <cp:keywords/>
  <dc:description/>
  <cp:lastModifiedBy>Baxtiyor Achildiyev</cp:lastModifiedBy>
  <cp:revision>2</cp:revision>
  <dcterms:created xsi:type="dcterms:W3CDTF">2026-04-02T11:04:00Z</dcterms:created>
  <dcterms:modified xsi:type="dcterms:W3CDTF">2026-04-02T11:04:00Z</dcterms:modified>
</cp:coreProperties>
</file>