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93" w:rsidRPr="0006227C" w:rsidRDefault="00383D93" w:rsidP="00383D93">
      <w:pPr>
        <w:spacing w:before="120" w:after="120" w:line="264" w:lineRule="auto"/>
        <w:jc w:val="center"/>
        <w:rPr>
          <w:rFonts w:ascii="Arial" w:hAnsi="Arial" w:cs="Arial"/>
          <w:b/>
          <w:color w:val="0000FF"/>
          <w:sz w:val="26"/>
          <w:szCs w:val="26"/>
          <w:lang w:val="uz-Cyrl-UZ"/>
        </w:rPr>
      </w:pPr>
      <w:bookmarkStart w:id="0" w:name="_Hlk99793047"/>
      <w:bookmarkStart w:id="1" w:name="_Hlk94881405"/>
      <w:r w:rsidRPr="0006227C">
        <w:rPr>
          <w:rFonts w:ascii="Arial" w:hAnsi="Arial" w:cs="Arial"/>
          <w:b/>
          <w:color w:val="0000FF"/>
          <w:sz w:val="26"/>
          <w:szCs w:val="26"/>
          <w:lang w:val="uz-Cyrl-UZ"/>
        </w:rPr>
        <w:t>Микрокредитбанкда мурожаатлар билан ишлаш бўйича 2023 йил январь-</w:t>
      </w:r>
      <w:r w:rsidR="008414AD" w:rsidRPr="0006227C">
        <w:rPr>
          <w:rFonts w:ascii="Arial" w:hAnsi="Arial" w:cs="Arial"/>
          <w:b/>
          <w:color w:val="0000FF"/>
          <w:sz w:val="26"/>
          <w:szCs w:val="26"/>
          <w:lang w:val="uz-Cyrl-UZ"/>
        </w:rPr>
        <w:t>сентябрь</w:t>
      </w:r>
      <w:r w:rsidRPr="0006227C">
        <w:rPr>
          <w:rFonts w:ascii="Arial" w:hAnsi="Arial" w:cs="Arial"/>
          <w:b/>
          <w:color w:val="0000FF"/>
          <w:sz w:val="26"/>
          <w:szCs w:val="26"/>
          <w:lang w:val="uz-Cyrl-UZ"/>
        </w:rPr>
        <w:t xml:space="preserve"> ойида амалга оширилган ишлар тўғрисида</w:t>
      </w:r>
    </w:p>
    <w:p w:rsidR="00383D93" w:rsidRPr="0006227C" w:rsidRDefault="00383D93" w:rsidP="00383D93">
      <w:pPr>
        <w:spacing w:before="120" w:after="120" w:line="264" w:lineRule="auto"/>
        <w:ind w:left="567"/>
        <w:jc w:val="center"/>
        <w:rPr>
          <w:rFonts w:ascii="Arial" w:hAnsi="Arial" w:cs="Arial"/>
          <w:b/>
          <w:color w:val="0000FF"/>
          <w:sz w:val="26"/>
          <w:szCs w:val="26"/>
          <w:lang w:val="uz-Cyrl-UZ"/>
        </w:rPr>
      </w:pPr>
      <w:r w:rsidRPr="0006227C">
        <w:rPr>
          <w:rFonts w:ascii="Arial" w:hAnsi="Arial" w:cs="Arial"/>
          <w:b/>
          <w:color w:val="0000FF"/>
          <w:sz w:val="26"/>
          <w:szCs w:val="26"/>
          <w:lang w:val="uz-Cyrl-UZ"/>
        </w:rPr>
        <w:t>М А Ъ Л У М О Т Н О М А</w:t>
      </w:r>
    </w:p>
    <w:p w:rsidR="00383D93" w:rsidRPr="0006227C" w:rsidRDefault="00383D93" w:rsidP="00383D93">
      <w:pPr>
        <w:spacing w:before="360" w:after="120" w:line="264" w:lineRule="auto"/>
        <w:ind w:firstLine="567"/>
        <w:jc w:val="both"/>
        <w:rPr>
          <w:rFonts w:ascii="Arial" w:hAnsi="Arial" w:cs="Arial"/>
          <w:color w:val="000000"/>
          <w:sz w:val="26"/>
          <w:szCs w:val="26"/>
          <w:lang w:val="uz-Cyrl-UZ"/>
        </w:rPr>
      </w:pPr>
      <w:r w:rsidRPr="0006227C">
        <w:rPr>
          <w:rFonts w:ascii="Arial" w:hAnsi="Arial" w:cs="Arial"/>
          <w:color w:val="000000"/>
          <w:sz w:val="26"/>
          <w:szCs w:val="26"/>
          <w:lang w:val="uz-Cyrl-UZ"/>
        </w:rPr>
        <w:t xml:space="preserve">Ўтган 2023 йилнинг январь-сентябрь ойида банкда мурожаатлар билан ишларни ташкил этишда </w:t>
      </w:r>
      <w:r w:rsidRPr="0006227C">
        <w:rPr>
          <w:rFonts w:ascii="Arial" w:hAnsi="Arial" w:cs="Arial"/>
          <w:b/>
          <w:color w:val="0000FF"/>
          <w:sz w:val="26"/>
          <w:szCs w:val="26"/>
          <w:lang w:val="uz-Cyrl-UZ"/>
        </w:rPr>
        <w:t xml:space="preserve">2017 йил 11 сентябрдаги 445-сонли Қонуни </w:t>
      </w:r>
      <w:r w:rsidRPr="0006227C">
        <w:rPr>
          <w:rFonts w:ascii="Arial" w:hAnsi="Arial" w:cs="Arial"/>
          <w:color w:val="000000"/>
          <w:sz w:val="26"/>
          <w:szCs w:val="26"/>
          <w:lang w:val="uz-Cyrl-UZ"/>
        </w:rPr>
        <w:t xml:space="preserve">ҳамда Вазирлар Маҳкамасининг </w:t>
      </w:r>
      <w:r w:rsidRPr="0006227C">
        <w:rPr>
          <w:rFonts w:ascii="Arial" w:hAnsi="Arial" w:cs="Arial"/>
          <w:b/>
          <w:color w:val="0000FF"/>
          <w:sz w:val="26"/>
          <w:szCs w:val="26"/>
          <w:lang w:val="uz-Cyrl-UZ"/>
        </w:rPr>
        <w:t>2018 йил 7 майдаги 341-сонли</w:t>
      </w:r>
      <w:r w:rsidRPr="0006227C">
        <w:rPr>
          <w:rFonts w:ascii="Arial" w:hAnsi="Arial" w:cs="Arial"/>
          <w:color w:val="000000"/>
          <w:sz w:val="26"/>
          <w:szCs w:val="26"/>
          <w:lang w:val="uz-Cyrl-UZ"/>
        </w:rPr>
        <w:t xml:space="preserve"> қарори талаблари асосида ташкил этишга қаратилди.</w:t>
      </w:r>
    </w:p>
    <w:p w:rsidR="00383D93" w:rsidRPr="0006227C" w:rsidRDefault="00383D93" w:rsidP="00383D93">
      <w:pPr>
        <w:spacing w:before="120" w:after="120" w:line="264" w:lineRule="auto"/>
        <w:ind w:firstLine="567"/>
        <w:jc w:val="both"/>
        <w:rPr>
          <w:rFonts w:ascii="Arial" w:hAnsi="Arial" w:cs="Arial"/>
          <w:bCs/>
          <w:noProof/>
          <w:sz w:val="26"/>
          <w:szCs w:val="26"/>
          <w:lang w:val="uz-Cyrl-UZ"/>
        </w:rPr>
      </w:pPr>
      <w:r w:rsidRPr="0006227C">
        <w:rPr>
          <w:rFonts w:ascii="Arial" w:hAnsi="Arial" w:cs="Arial"/>
          <w:noProof/>
          <w:sz w:val="26"/>
          <w:szCs w:val="26"/>
          <w:lang w:val="uz-Cyrl-UZ"/>
        </w:rPr>
        <w:t xml:space="preserve">Тасдиқланган график асосида </w:t>
      </w:r>
      <w:r w:rsidRPr="0006227C">
        <w:rPr>
          <w:rFonts w:ascii="Arial" w:hAnsi="Arial" w:cs="Arial"/>
          <w:noProof/>
          <w:color w:val="000000"/>
          <w:sz w:val="26"/>
          <w:szCs w:val="26"/>
          <w:lang w:val="uz-Cyrl-UZ"/>
        </w:rPr>
        <w:t>а</w:t>
      </w:r>
      <w:r w:rsidRPr="0006227C">
        <w:rPr>
          <w:rFonts w:ascii="Arial" w:hAnsi="Arial" w:cs="Arial"/>
          <w:bCs/>
          <w:noProof/>
          <w:sz w:val="26"/>
          <w:szCs w:val="26"/>
          <w:lang w:val="uz-Cyrl-UZ"/>
        </w:rPr>
        <w:t>ҳоли ва тадбиркорлик субъектлари иштирокида жойларда</w:t>
      </w:r>
      <w:r w:rsidRPr="0006227C">
        <w:rPr>
          <w:rFonts w:ascii="Arial" w:hAnsi="Arial" w:cs="Arial"/>
          <w:b/>
          <w:bCs/>
          <w:noProof/>
          <w:color w:val="0000FF"/>
          <w:sz w:val="26"/>
          <w:szCs w:val="26"/>
          <w:lang w:val="uz-Cyrl-UZ"/>
        </w:rPr>
        <w:t xml:space="preserve"> </w:t>
      </w:r>
      <w:r w:rsidRPr="0006227C">
        <w:rPr>
          <w:rFonts w:ascii="Arial" w:hAnsi="Arial" w:cs="Arial"/>
          <w:bCs/>
          <w:noProof/>
          <w:sz w:val="26"/>
          <w:szCs w:val="26"/>
          <w:lang w:val="uz-Cyrl-UZ"/>
        </w:rPr>
        <w:t xml:space="preserve">сайёр қабуллар ташкил этилди. </w:t>
      </w:r>
    </w:p>
    <w:p w:rsidR="00383D93" w:rsidRPr="0006227C" w:rsidRDefault="0006227C" w:rsidP="00383D93">
      <w:pPr>
        <w:spacing w:before="120" w:after="120" w:line="264" w:lineRule="auto"/>
        <w:ind w:firstLine="567"/>
        <w:jc w:val="both"/>
        <w:rPr>
          <w:rFonts w:ascii="Arial" w:hAnsi="Arial" w:cs="Arial"/>
          <w:bCs/>
          <w:noProof/>
          <w:sz w:val="26"/>
          <w:szCs w:val="26"/>
          <w:lang w:val="uz-Cyrl-UZ"/>
        </w:rPr>
      </w:pPr>
      <w:r w:rsidRPr="0006227C">
        <w:rPr>
          <w:rFonts w:ascii="Arial" w:hAnsi="Arial" w:cs="Arial"/>
          <w:bCs/>
          <w:noProof/>
          <w:sz w:val="26"/>
          <w:szCs w:val="26"/>
          <w:lang w:val="uz-Cyrl-UZ"/>
        </w:rPr>
        <w:t xml:space="preserve">Жумладан, жорий йилнинг сентябрь ойида </w:t>
      </w:r>
      <w:r w:rsidRPr="0006227C">
        <w:rPr>
          <w:rFonts w:ascii="Arial" w:hAnsi="Arial" w:cs="Arial"/>
          <w:b/>
          <w:bCs/>
          <w:noProof/>
          <w:color w:val="0000FF"/>
          <w:sz w:val="26"/>
          <w:szCs w:val="26"/>
          <w:lang w:val="uz-Cyrl-UZ"/>
        </w:rPr>
        <w:t>30 та</w:t>
      </w:r>
      <w:r w:rsidRPr="0006227C">
        <w:rPr>
          <w:rFonts w:ascii="Arial" w:hAnsi="Arial" w:cs="Arial"/>
          <w:bCs/>
          <w:noProof/>
          <w:sz w:val="26"/>
          <w:szCs w:val="26"/>
          <w:lang w:val="uz-Cyrl-UZ"/>
        </w:rPr>
        <w:t xml:space="preserve"> с</w:t>
      </w:r>
      <w:r w:rsidR="00383D93" w:rsidRPr="0006227C">
        <w:rPr>
          <w:rFonts w:ascii="Arial" w:hAnsi="Arial" w:cs="Arial"/>
          <w:bCs/>
          <w:noProof/>
          <w:sz w:val="26"/>
          <w:szCs w:val="26"/>
          <w:lang w:val="uz-Cyrl-UZ"/>
        </w:rPr>
        <w:t xml:space="preserve">айёр қабул </w:t>
      </w:r>
      <w:r w:rsidRPr="0006227C">
        <w:rPr>
          <w:rFonts w:ascii="Arial" w:hAnsi="Arial" w:cs="Arial"/>
          <w:bCs/>
          <w:noProof/>
          <w:sz w:val="26"/>
          <w:szCs w:val="26"/>
          <w:lang w:val="uz-Cyrl-UZ"/>
        </w:rPr>
        <w:t xml:space="preserve">ташкил этилиб, </w:t>
      </w:r>
      <w:r w:rsidR="00383D93" w:rsidRPr="0006227C">
        <w:rPr>
          <w:rFonts w:ascii="Arial" w:hAnsi="Arial" w:cs="Arial"/>
          <w:b/>
          <w:bCs/>
          <w:noProof/>
          <w:color w:val="0000FF"/>
          <w:sz w:val="26"/>
          <w:szCs w:val="26"/>
          <w:lang w:val="uz-Cyrl-UZ"/>
        </w:rPr>
        <w:t>2</w:t>
      </w:r>
      <w:r w:rsidRPr="0006227C">
        <w:rPr>
          <w:rFonts w:ascii="Arial" w:hAnsi="Arial" w:cs="Arial"/>
          <w:b/>
          <w:bCs/>
          <w:noProof/>
          <w:color w:val="0000FF"/>
          <w:sz w:val="26"/>
          <w:szCs w:val="26"/>
          <w:lang w:val="uz-Cyrl-UZ"/>
        </w:rPr>
        <w:t>11</w:t>
      </w:r>
      <w:r w:rsidR="00383D93" w:rsidRPr="0006227C">
        <w:rPr>
          <w:rFonts w:ascii="Arial" w:hAnsi="Arial" w:cs="Arial"/>
          <w:b/>
          <w:bCs/>
          <w:noProof/>
          <w:color w:val="0000FF"/>
          <w:sz w:val="26"/>
          <w:szCs w:val="26"/>
          <w:lang w:val="uz-Cyrl-UZ"/>
        </w:rPr>
        <w:t xml:space="preserve"> нафар</w:t>
      </w:r>
      <w:r w:rsidR="00383D93" w:rsidRPr="0006227C">
        <w:rPr>
          <w:rFonts w:ascii="Arial" w:hAnsi="Arial" w:cs="Arial"/>
          <w:bCs/>
          <w:noProof/>
          <w:color w:val="0000FF"/>
          <w:sz w:val="26"/>
          <w:szCs w:val="26"/>
          <w:lang w:val="uz-Cyrl-UZ"/>
        </w:rPr>
        <w:t xml:space="preserve"> </w:t>
      </w:r>
      <w:r w:rsidR="00383D93" w:rsidRPr="0006227C">
        <w:rPr>
          <w:rFonts w:ascii="Arial" w:hAnsi="Arial" w:cs="Arial"/>
          <w:bCs/>
          <w:noProof/>
          <w:sz w:val="26"/>
          <w:szCs w:val="26"/>
          <w:lang w:val="uz-Cyrl-UZ"/>
        </w:rPr>
        <w:t xml:space="preserve">аҳоли ва тадбиркорлик субъектларининг мурожаатлари тингланди, шундан </w:t>
      </w:r>
      <w:r w:rsidRPr="0006227C">
        <w:rPr>
          <w:rFonts w:ascii="Arial" w:hAnsi="Arial" w:cs="Arial"/>
          <w:b/>
          <w:bCs/>
          <w:noProof/>
          <w:color w:val="0000FF"/>
          <w:sz w:val="26"/>
          <w:szCs w:val="26"/>
          <w:lang w:val="uz-Cyrl-UZ"/>
        </w:rPr>
        <w:t>176</w:t>
      </w:r>
      <w:r w:rsidR="00383D93" w:rsidRPr="0006227C">
        <w:rPr>
          <w:rFonts w:ascii="Arial" w:hAnsi="Arial" w:cs="Arial"/>
          <w:b/>
          <w:bCs/>
          <w:noProof/>
          <w:color w:val="0000FF"/>
          <w:sz w:val="26"/>
          <w:szCs w:val="26"/>
          <w:lang w:val="uz-Cyrl-UZ"/>
        </w:rPr>
        <w:t xml:space="preserve"> та</w:t>
      </w:r>
      <w:r w:rsidR="00383D93" w:rsidRPr="0006227C">
        <w:rPr>
          <w:rFonts w:ascii="Arial" w:hAnsi="Arial" w:cs="Arial"/>
          <w:bCs/>
          <w:noProof/>
          <w:color w:val="0000FF"/>
          <w:sz w:val="26"/>
          <w:szCs w:val="26"/>
          <w:lang w:val="uz-Cyrl-UZ"/>
        </w:rPr>
        <w:t xml:space="preserve"> </w:t>
      </w:r>
      <w:r w:rsidR="00383D93" w:rsidRPr="0006227C">
        <w:rPr>
          <w:rFonts w:ascii="Arial" w:hAnsi="Arial" w:cs="Arial"/>
          <w:bCs/>
          <w:noProof/>
          <w:sz w:val="26"/>
          <w:szCs w:val="26"/>
          <w:lang w:val="uz-Cyrl-UZ"/>
        </w:rPr>
        <w:t xml:space="preserve">мурожаат жойида ижобий ҳал қилинди. </w:t>
      </w:r>
    </w:p>
    <w:p w:rsidR="00383D93" w:rsidRPr="0006227C" w:rsidRDefault="00383D93" w:rsidP="00383D93">
      <w:pPr>
        <w:spacing w:before="120" w:after="120" w:line="264" w:lineRule="auto"/>
        <w:ind w:firstLine="567"/>
        <w:jc w:val="both"/>
        <w:textAlignment w:val="top"/>
        <w:rPr>
          <w:rFonts w:ascii="Arial" w:hAnsi="Arial" w:cs="Arial"/>
          <w:bCs/>
          <w:color w:val="000000" w:themeColor="text1"/>
          <w:sz w:val="26"/>
          <w:szCs w:val="26"/>
          <w:lang w:val="uz-Cyrl-UZ"/>
        </w:rPr>
      </w:pPr>
      <w:r w:rsidRPr="0006227C">
        <w:rPr>
          <w:rFonts w:ascii="Arial" w:hAnsi="Arial" w:cs="Arial"/>
          <w:color w:val="000000" w:themeColor="text1"/>
          <w:sz w:val="26"/>
          <w:szCs w:val="26"/>
          <w:lang w:val="uz-Cyrl-UZ"/>
        </w:rPr>
        <w:t>Банк</w:t>
      </w:r>
      <w:r w:rsidR="0006227C">
        <w:rPr>
          <w:rFonts w:ascii="Arial" w:hAnsi="Arial" w:cs="Arial"/>
          <w:color w:val="000000" w:themeColor="text1"/>
          <w:sz w:val="26"/>
          <w:szCs w:val="26"/>
          <w:lang w:val="uz-Cyrl-UZ"/>
        </w:rPr>
        <w:t xml:space="preserve">ка </w:t>
      </w:r>
      <w:r w:rsidRPr="0006227C">
        <w:rPr>
          <w:rFonts w:ascii="Arial" w:hAnsi="Arial" w:cs="Arial"/>
          <w:color w:val="000000" w:themeColor="text1"/>
          <w:sz w:val="26"/>
          <w:szCs w:val="26"/>
          <w:lang w:val="uz-Cyrl-UZ"/>
        </w:rPr>
        <w:t>жорий йилнинг январь-сентябрь ойида</w:t>
      </w:r>
      <w:r w:rsidRPr="0006227C">
        <w:rPr>
          <w:rFonts w:ascii="Arial" w:hAnsi="Arial" w:cs="Arial"/>
          <w:b/>
          <w:color w:val="000000" w:themeColor="text1"/>
          <w:sz w:val="26"/>
          <w:szCs w:val="26"/>
          <w:lang w:val="uz-Cyrl-UZ"/>
        </w:rPr>
        <w:t xml:space="preserve"> </w:t>
      </w:r>
      <w:r w:rsidRPr="0006227C">
        <w:rPr>
          <w:rFonts w:ascii="Arial" w:hAnsi="Arial" w:cs="Arial"/>
          <w:b/>
          <w:color w:val="0000FF"/>
          <w:sz w:val="26"/>
          <w:szCs w:val="26"/>
          <w:lang w:val="uz-Cyrl-UZ"/>
        </w:rPr>
        <w:t>3489</w:t>
      </w:r>
      <w:r w:rsidRPr="0006227C">
        <w:rPr>
          <w:rFonts w:ascii="Arial" w:hAnsi="Arial" w:cs="Arial"/>
          <w:b/>
          <w:bCs/>
          <w:color w:val="0000FF"/>
          <w:sz w:val="26"/>
          <w:szCs w:val="26"/>
          <w:lang w:val="uz-Cyrl-UZ"/>
        </w:rPr>
        <w:t xml:space="preserve"> та </w:t>
      </w:r>
      <w:r w:rsidRPr="0006227C">
        <w:rPr>
          <w:rFonts w:ascii="Arial" w:hAnsi="Arial" w:cs="Arial"/>
          <w:color w:val="000000" w:themeColor="text1"/>
          <w:sz w:val="26"/>
          <w:szCs w:val="26"/>
          <w:lang w:val="uz-Cyrl-UZ"/>
        </w:rPr>
        <w:t xml:space="preserve">мурожаат </w:t>
      </w:r>
      <w:r w:rsidR="0006227C">
        <w:rPr>
          <w:rFonts w:ascii="Arial" w:hAnsi="Arial" w:cs="Arial"/>
          <w:color w:val="000000" w:themeColor="text1"/>
          <w:sz w:val="26"/>
          <w:szCs w:val="26"/>
          <w:lang w:val="uz-Cyrl-UZ"/>
        </w:rPr>
        <w:t xml:space="preserve">келиб </w:t>
      </w:r>
      <w:r w:rsidRPr="0006227C">
        <w:rPr>
          <w:rFonts w:ascii="Arial" w:hAnsi="Arial" w:cs="Arial"/>
          <w:color w:val="000000" w:themeColor="text1"/>
          <w:sz w:val="26"/>
          <w:szCs w:val="26"/>
          <w:lang w:val="uz-Cyrl-UZ"/>
        </w:rPr>
        <w:t xml:space="preserve">тушган бўлиб, </w:t>
      </w:r>
      <w:r w:rsidRPr="0006227C">
        <w:rPr>
          <w:rFonts w:ascii="Arial" w:hAnsi="Arial" w:cs="Arial"/>
          <w:bCs/>
          <w:color w:val="000000" w:themeColor="text1"/>
          <w:sz w:val="26"/>
          <w:szCs w:val="26"/>
          <w:lang w:val="uz-Cyrl-UZ"/>
        </w:rPr>
        <w:t xml:space="preserve">ўтган йил шу даврига нисбатан </w:t>
      </w:r>
      <w:r w:rsidRPr="0006227C">
        <w:rPr>
          <w:rFonts w:ascii="Arial" w:hAnsi="Arial" w:cs="Arial"/>
          <w:b/>
          <w:bCs/>
          <w:color w:val="0000FF"/>
          <w:sz w:val="26"/>
          <w:szCs w:val="26"/>
          <w:lang w:val="uz-Cyrl-UZ"/>
        </w:rPr>
        <w:t xml:space="preserve">25 фоизга </w:t>
      </w:r>
      <w:r w:rsidRPr="0006227C">
        <w:rPr>
          <w:rFonts w:ascii="Arial" w:hAnsi="Arial" w:cs="Arial"/>
          <w:bCs/>
          <w:color w:val="000000" w:themeColor="text1"/>
          <w:sz w:val="26"/>
          <w:szCs w:val="26"/>
          <w:lang w:val="uz-Cyrl-UZ"/>
        </w:rPr>
        <w:t>камайди.</w:t>
      </w:r>
    </w:p>
    <w:p w:rsidR="0003724D" w:rsidRPr="0006227C" w:rsidRDefault="00383D93" w:rsidP="0003724D">
      <w:pPr>
        <w:spacing w:before="120" w:after="120" w:line="264" w:lineRule="auto"/>
        <w:ind w:firstLine="567"/>
        <w:jc w:val="both"/>
        <w:textAlignment w:val="top"/>
        <w:rPr>
          <w:rFonts w:ascii="Arial" w:hAnsi="Arial" w:cs="Arial"/>
          <w:bCs/>
          <w:noProof/>
          <w:sz w:val="26"/>
          <w:szCs w:val="26"/>
          <w:lang w:val="uz-Cyrl-UZ"/>
        </w:rPr>
      </w:pPr>
      <w:r w:rsidRPr="0006227C">
        <w:rPr>
          <w:rFonts w:ascii="Arial" w:hAnsi="Arial" w:cs="Arial"/>
          <w:color w:val="000000" w:themeColor="text1"/>
          <w:sz w:val="26"/>
          <w:szCs w:val="26"/>
          <w:lang w:val="uz-Cyrl-UZ"/>
        </w:rPr>
        <w:t>Шунингдек, сентябрь ойида</w:t>
      </w:r>
      <w:r w:rsidRPr="0006227C">
        <w:rPr>
          <w:rFonts w:ascii="Arial" w:hAnsi="Arial" w:cs="Arial"/>
          <w:b/>
          <w:color w:val="000000" w:themeColor="text1"/>
          <w:sz w:val="26"/>
          <w:szCs w:val="26"/>
          <w:lang w:val="uz-Cyrl-UZ"/>
        </w:rPr>
        <w:t xml:space="preserve"> </w:t>
      </w:r>
      <w:r w:rsidRPr="0006227C">
        <w:rPr>
          <w:rFonts w:ascii="Arial" w:hAnsi="Arial" w:cs="Arial"/>
          <w:b/>
          <w:color w:val="0000FF"/>
          <w:sz w:val="26"/>
          <w:szCs w:val="26"/>
          <w:lang w:val="uz-Cyrl-UZ"/>
        </w:rPr>
        <w:t>377</w:t>
      </w:r>
      <w:r w:rsidRPr="0006227C">
        <w:rPr>
          <w:rFonts w:ascii="Arial" w:hAnsi="Arial" w:cs="Arial"/>
          <w:b/>
          <w:bCs/>
          <w:color w:val="0000FF"/>
          <w:sz w:val="26"/>
          <w:szCs w:val="26"/>
          <w:lang w:val="uz-Cyrl-UZ"/>
        </w:rPr>
        <w:t xml:space="preserve"> та </w:t>
      </w:r>
      <w:r w:rsidRPr="0006227C">
        <w:rPr>
          <w:rFonts w:ascii="Arial" w:hAnsi="Arial" w:cs="Arial"/>
          <w:color w:val="000000" w:themeColor="text1"/>
          <w:sz w:val="26"/>
          <w:szCs w:val="26"/>
          <w:lang w:val="uz-Cyrl-UZ"/>
        </w:rPr>
        <w:t xml:space="preserve">мурожаат тушган бўлиб, </w:t>
      </w:r>
      <w:r w:rsidRPr="0006227C">
        <w:rPr>
          <w:rFonts w:ascii="Arial" w:hAnsi="Arial" w:cs="Arial"/>
          <w:bCs/>
          <w:color w:val="000000" w:themeColor="text1"/>
          <w:sz w:val="26"/>
          <w:szCs w:val="26"/>
          <w:lang w:val="uz-Cyrl-UZ"/>
        </w:rPr>
        <w:t xml:space="preserve">ўтган йил шу даврига нисбатан </w:t>
      </w:r>
      <w:r w:rsidRPr="0006227C">
        <w:rPr>
          <w:rFonts w:ascii="Arial" w:hAnsi="Arial" w:cs="Arial"/>
          <w:b/>
          <w:bCs/>
          <w:color w:val="0000FF"/>
          <w:sz w:val="26"/>
          <w:szCs w:val="26"/>
          <w:lang w:val="uz-Cyrl-UZ"/>
        </w:rPr>
        <w:t xml:space="preserve">113 тага </w:t>
      </w:r>
      <w:r w:rsidRPr="0006227C">
        <w:rPr>
          <w:rFonts w:ascii="Arial" w:hAnsi="Arial" w:cs="Arial"/>
          <w:bCs/>
          <w:color w:val="000000" w:themeColor="text1"/>
          <w:sz w:val="26"/>
          <w:szCs w:val="26"/>
          <w:lang w:val="uz-Cyrl-UZ"/>
        </w:rPr>
        <w:t>ёки</w:t>
      </w:r>
      <w:r w:rsidRPr="0006227C">
        <w:rPr>
          <w:rFonts w:ascii="Arial" w:hAnsi="Arial" w:cs="Arial"/>
          <w:b/>
          <w:bCs/>
          <w:color w:val="0000FF"/>
          <w:sz w:val="26"/>
          <w:szCs w:val="26"/>
          <w:lang w:val="uz-Cyrl-UZ"/>
        </w:rPr>
        <w:t xml:space="preserve"> 23 фоизга </w:t>
      </w:r>
      <w:r w:rsidRPr="0006227C">
        <w:rPr>
          <w:rFonts w:ascii="Arial" w:hAnsi="Arial" w:cs="Arial"/>
          <w:bCs/>
          <w:color w:val="000000" w:themeColor="text1"/>
          <w:sz w:val="26"/>
          <w:szCs w:val="26"/>
          <w:lang w:val="uz-Cyrl-UZ"/>
        </w:rPr>
        <w:t>камай</w:t>
      </w:r>
      <w:r w:rsidR="0003724D" w:rsidRPr="0006227C">
        <w:rPr>
          <w:rFonts w:ascii="Arial" w:hAnsi="Arial" w:cs="Arial"/>
          <w:bCs/>
          <w:color w:val="000000" w:themeColor="text1"/>
          <w:sz w:val="26"/>
          <w:szCs w:val="26"/>
          <w:lang w:val="uz-Cyrl-UZ"/>
        </w:rPr>
        <w:t xml:space="preserve">ган бўлса, </w:t>
      </w:r>
      <w:r w:rsidR="0003724D" w:rsidRPr="0006227C">
        <w:rPr>
          <w:rFonts w:ascii="Arial" w:hAnsi="Arial" w:cs="Arial"/>
          <w:b/>
          <w:bCs/>
          <w:noProof/>
          <w:color w:val="0000FF"/>
          <w:sz w:val="26"/>
          <w:szCs w:val="26"/>
          <w:lang w:val="uz-Cyrl-UZ"/>
        </w:rPr>
        <w:t xml:space="preserve">Қорақалпоғистон Республикасида - </w:t>
      </w:r>
      <w:r w:rsidR="0003724D" w:rsidRPr="0006227C">
        <w:rPr>
          <w:rFonts w:ascii="Arial" w:hAnsi="Arial" w:cs="Arial"/>
          <w:bCs/>
          <w:noProof/>
          <w:sz w:val="26"/>
          <w:szCs w:val="26"/>
          <w:lang w:val="uz-Cyrl-UZ"/>
        </w:rPr>
        <w:t xml:space="preserve">19 тага ва </w:t>
      </w:r>
      <w:r w:rsidR="0003724D" w:rsidRPr="0006227C">
        <w:rPr>
          <w:rFonts w:ascii="Arial" w:hAnsi="Arial" w:cs="Arial"/>
          <w:b/>
          <w:bCs/>
          <w:noProof/>
          <w:color w:val="0000FF"/>
          <w:sz w:val="26"/>
          <w:szCs w:val="26"/>
          <w:lang w:val="uz-Cyrl-UZ"/>
        </w:rPr>
        <w:t xml:space="preserve">Хоразм вилоятида - </w:t>
      </w:r>
      <w:r w:rsidR="0003724D" w:rsidRPr="0006227C">
        <w:rPr>
          <w:rFonts w:ascii="Arial" w:hAnsi="Arial" w:cs="Arial"/>
          <w:bCs/>
          <w:noProof/>
          <w:sz w:val="26"/>
          <w:szCs w:val="26"/>
          <w:lang w:val="uz-Cyrl-UZ"/>
        </w:rPr>
        <w:t xml:space="preserve">8 тага, </w:t>
      </w:r>
      <w:r w:rsidR="0003724D" w:rsidRPr="0006227C">
        <w:rPr>
          <w:rFonts w:ascii="Arial" w:hAnsi="Arial" w:cs="Arial"/>
          <w:b/>
          <w:bCs/>
          <w:noProof/>
          <w:color w:val="0000FF"/>
          <w:sz w:val="26"/>
          <w:szCs w:val="26"/>
          <w:lang w:val="uz-Cyrl-UZ"/>
        </w:rPr>
        <w:t>Сирдарёда -</w:t>
      </w:r>
      <w:r w:rsidR="0003724D" w:rsidRPr="0006227C">
        <w:rPr>
          <w:rFonts w:ascii="Arial" w:hAnsi="Arial" w:cs="Arial"/>
          <w:noProof/>
          <w:sz w:val="26"/>
          <w:szCs w:val="26"/>
          <w:lang w:val="uz-Cyrl-UZ"/>
        </w:rPr>
        <w:t xml:space="preserve"> 8</w:t>
      </w:r>
      <w:r w:rsidR="0003724D" w:rsidRPr="0006227C">
        <w:rPr>
          <w:rFonts w:ascii="Arial" w:hAnsi="Arial" w:cs="Arial"/>
          <w:bCs/>
          <w:noProof/>
          <w:sz w:val="26"/>
          <w:szCs w:val="26"/>
          <w:lang w:val="uz-Cyrl-UZ"/>
        </w:rPr>
        <w:t xml:space="preserve"> тага ва </w:t>
      </w:r>
      <w:r w:rsidR="0003724D" w:rsidRPr="0006227C">
        <w:rPr>
          <w:rFonts w:ascii="Arial" w:hAnsi="Arial" w:cs="Arial"/>
          <w:b/>
          <w:bCs/>
          <w:noProof/>
          <w:color w:val="0000FF"/>
          <w:sz w:val="26"/>
          <w:szCs w:val="26"/>
          <w:lang w:val="uz-Cyrl-UZ"/>
        </w:rPr>
        <w:t>Жиззахда -</w:t>
      </w:r>
      <w:r w:rsidR="0003724D" w:rsidRPr="0006227C">
        <w:rPr>
          <w:rFonts w:ascii="Arial" w:hAnsi="Arial" w:cs="Arial"/>
          <w:noProof/>
          <w:sz w:val="26"/>
          <w:szCs w:val="26"/>
          <w:lang w:val="uz-Cyrl-UZ"/>
        </w:rPr>
        <w:t xml:space="preserve"> 3</w:t>
      </w:r>
      <w:r w:rsidR="0003724D" w:rsidRPr="0006227C">
        <w:rPr>
          <w:rFonts w:ascii="Arial" w:hAnsi="Arial" w:cs="Arial"/>
          <w:bCs/>
          <w:noProof/>
          <w:sz w:val="26"/>
          <w:szCs w:val="26"/>
          <w:lang w:val="uz-Cyrl-UZ"/>
        </w:rPr>
        <w:t xml:space="preserve"> тага кўпайиши кузатилди.</w:t>
      </w:r>
    </w:p>
    <w:p w:rsidR="0003724D" w:rsidRPr="0006227C" w:rsidRDefault="0003724D" w:rsidP="0003724D">
      <w:pPr>
        <w:spacing w:before="120" w:after="120" w:line="264" w:lineRule="auto"/>
        <w:ind w:firstLine="567"/>
        <w:jc w:val="both"/>
        <w:textAlignment w:val="top"/>
        <w:rPr>
          <w:rFonts w:ascii="Arial" w:hAnsi="Arial" w:cs="Arial"/>
          <w:b/>
          <w:bCs/>
          <w:noProof/>
          <w:color w:val="0000FF"/>
          <w:sz w:val="26"/>
          <w:szCs w:val="26"/>
          <w:lang w:val="uz-Cyrl-UZ"/>
        </w:rPr>
      </w:pPr>
      <w:r w:rsidRPr="0006227C">
        <w:rPr>
          <w:rFonts w:ascii="Arial" w:hAnsi="Arial" w:cs="Arial"/>
          <w:noProof/>
          <w:color w:val="000000" w:themeColor="text1"/>
          <w:sz w:val="26"/>
          <w:szCs w:val="26"/>
          <w:lang w:val="uz-Cyrl-UZ"/>
        </w:rPr>
        <w:t>Шу билан бирга, банкнинг</w:t>
      </w:r>
      <w:r w:rsidRPr="0006227C">
        <w:rPr>
          <w:rFonts w:ascii="Arial" w:hAnsi="Arial" w:cs="Arial"/>
          <w:b/>
          <w:bCs/>
          <w:noProof/>
          <w:color w:val="0000FF"/>
          <w:sz w:val="26"/>
          <w:szCs w:val="26"/>
          <w:lang w:val="uz-Cyrl-UZ"/>
        </w:rPr>
        <w:t xml:space="preserve"> Булунғур, Қоровул </w:t>
      </w:r>
      <w:r w:rsidRPr="0006227C">
        <w:rPr>
          <w:rFonts w:ascii="Arial" w:hAnsi="Arial" w:cs="Arial"/>
          <w:noProof/>
          <w:color w:val="000000" w:themeColor="text1"/>
          <w:sz w:val="26"/>
          <w:szCs w:val="26"/>
          <w:lang w:val="uz-Cyrl-UZ"/>
        </w:rPr>
        <w:t>филиали ҳамда</w:t>
      </w:r>
      <w:r w:rsidRPr="0006227C">
        <w:rPr>
          <w:rFonts w:ascii="Arial" w:hAnsi="Arial" w:cs="Arial"/>
          <w:b/>
          <w:bCs/>
          <w:noProof/>
          <w:color w:val="0000FF"/>
          <w:sz w:val="26"/>
          <w:szCs w:val="26"/>
          <w:lang w:val="uz-Cyrl-UZ"/>
        </w:rPr>
        <w:t xml:space="preserve"> Улуғнор, Балиқчи ва Жалақудуқ</w:t>
      </w:r>
      <w:r w:rsidRPr="0006227C">
        <w:rPr>
          <w:rFonts w:ascii="Arial" w:hAnsi="Arial" w:cs="Arial"/>
          <w:noProof/>
          <w:color w:val="000000" w:themeColor="text1"/>
          <w:sz w:val="26"/>
          <w:szCs w:val="26"/>
          <w:lang w:val="uz-Cyrl-UZ"/>
        </w:rPr>
        <w:t xml:space="preserve"> банк хизматлари марказлари бўйича </w:t>
      </w:r>
      <w:r w:rsidRPr="0006227C">
        <w:rPr>
          <w:rFonts w:ascii="Arial" w:hAnsi="Arial" w:cs="Arial"/>
          <w:b/>
          <w:bCs/>
          <w:noProof/>
          <w:color w:val="0000FF"/>
          <w:sz w:val="26"/>
          <w:szCs w:val="26"/>
          <w:lang w:val="uz-Cyrl-UZ"/>
        </w:rPr>
        <w:t>мурожаат тушмади.</w:t>
      </w:r>
    </w:p>
    <w:p w:rsidR="00383D93" w:rsidRPr="0006227C" w:rsidRDefault="00383D93" w:rsidP="00383D93">
      <w:pPr>
        <w:spacing w:before="120" w:after="120" w:line="264" w:lineRule="auto"/>
        <w:ind w:firstLine="567"/>
        <w:jc w:val="both"/>
        <w:textAlignment w:val="top"/>
        <w:rPr>
          <w:rFonts w:ascii="Arial" w:hAnsi="Arial" w:cs="Arial"/>
          <w:bCs/>
          <w:sz w:val="26"/>
          <w:szCs w:val="26"/>
          <w:lang w:val="uz-Cyrl-UZ"/>
        </w:rPr>
      </w:pPr>
      <w:r w:rsidRPr="0006227C">
        <w:rPr>
          <w:rFonts w:ascii="Arial" w:hAnsi="Arial" w:cs="Arial"/>
          <w:bCs/>
          <w:sz w:val="26"/>
          <w:szCs w:val="26"/>
          <w:lang w:val="uz-Cyrl-UZ"/>
        </w:rPr>
        <w:t>Б</w:t>
      </w:r>
      <w:r w:rsidRPr="0006227C">
        <w:rPr>
          <w:rFonts w:ascii="Arial" w:hAnsi="Arial" w:cs="Arial"/>
          <w:bCs/>
          <w:color w:val="000000" w:themeColor="text1"/>
          <w:sz w:val="26"/>
          <w:szCs w:val="26"/>
          <w:lang w:val="uz-Cyrl-UZ"/>
        </w:rPr>
        <w:t xml:space="preserve">анкка келаётган </w:t>
      </w:r>
      <w:r w:rsidRPr="0006227C">
        <w:rPr>
          <w:rFonts w:ascii="Arial" w:hAnsi="Arial" w:cs="Arial"/>
          <w:bCs/>
          <w:sz w:val="26"/>
          <w:szCs w:val="26"/>
          <w:lang w:val="uz-Cyrl-UZ"/>
        </w:rPr>
        <w:t>мурожаатлар сабаблари ва юзага келиш омиллари доимий равишда таҳлил қилиниб, тизимли муаммоларни бартараф этиш чоралари кўриб борилди.</w:t>
      </w:r>
    </w:p>
    <w:p w:rsidR="00383D93" w:rsidRPr="0006227C" w:rsidRDefault="00383D93" w:rsidP="00383D93">
      <w:pPr>
        <w:spacing w:before="120" w:after="120" w:line="264" w:lineRule="auto"/>
        <w:ind w:firstLine="567"/>
        <w:jc w:val="both"/>
        <w:textAlignment w:val="top"/>
        <w:rPr>
          <w:rFonts w:ascii="Arial" w:hAnsi="Arial" w:cs="Arial"/>
          <w:bCs/>
          <w:noProof/>
          <w:sz w:val="26"/>
          <w:szCs w:val="26"/>
          <w:lang w:val="uz-Cyrl-UZ"/>
        </w:rPr>
      </w:pPr>
      <w:r w:rsidRPr="0006227C">
        <w:rPr>
          <w:rFonts w:ascii="Arial" w:hAnsi="Arial" w:cs="Arial"/>
          <w:b/>
          <w:bCs/>
          <w:color w:val="0000FF"/>
          <w:sz w:val="26"/>
          <w:szCs w:val="26"/>
          <w:lang w:val="uz-Cyrl-UZ"/>
        </w:rPr>
        <w:t>Хусусан,</w:t>
      </w:r>
      <w:r w:rsidRPr="0006227C">
        <w:rPr>
          <w:rFonts w:ascii="Arial" w:hAnsi="Arial" w:cs="Arial"/>
          <w:bCs/>
          <w:color w:val="000000" w:themeColor="text1"/>
          <w:sz w:val="26"/>
          <w:szCs w:val="26"/>
          <w:lang w:val="uz-Cyrl-UZ"/>
        </w:rPr>
        <w:t xml:space="preserve"> биргина </w:t>
      </w:r>
      <w:r w:rsidR="00407854" w:rsidRPr="0006227C">
        <w:rPr>
          <w:rFonts w:ascii="Arial" w:hAnsi="Arial" w:cs="Arial"/>
          <w:bCs/>
          <w:color w:val="000000" w:themeColor="text1"/>
          <w:sz w:val="26"/>
          <w:szCs w:val="26"/>
          <w:lang w:val="uz-Cyrl-UZ"/>
        </w:rPr>
        <w:t>сентябрь</w:t>
      </w:r>
      <w:r w:rsidRPr="0006227C">
        <w:rPr>
          <w:rFonts w:ascii="Arial" w:hAnsi="Arial" w:cs="Arial"/>
          <w:bCs/>
          <w:color w:val="000000" w:themeColor="text1"/>
          <w:sz w:val="26"/>
          <w:szCs w:val="26"/>
          <w:lang w:val="uz-Cyrl-UZ"/>
        </w:rPr>
        <w:t xml:space="preserve"> ойи таҳлилига кўра, ж</w:t>
      </w:r>
      <w:r w:rsidRPr="0006227C">
        <w:rPr>
          <w:rFonts w:ascii="Arial" w:hAnsi="Arial" w:cs="Arial"/>
          <w:sz w:val="26"/>
          <w:szCs w:val="26"/>
          <w:lang w:val="uz-Cyrl-UZ"/>
        </w:rPr>
        <w:t>ами  мурожаатлар таркибида</w:t>
      </w:r>
      <w:r w:rsidRPr="0006227C">
        <w:rPr>
          <w:rFonts w:ascii="Arial" w:hAnsi="Arial" w:cs="Arial"/>
          <w:bCs/>
          <w:noProof/>
          <w:color w:val="000000" w:themeColor="text1"/>
          <w:sz w:val="26"/>
          <w:szCs w:val="26"/>
          <w:lang w:val="uz-Cyrl-UZ"/>
        </w:rPr>
        <w:t xml:space="preserve"> асослантирилган сабабларга кўра кредит ажратиш </w:t>
      </w:r>
      <w:r w:rsidRPr="0006227C">
        <w:rPr>
          <w:rFonts w:ascii="Arial" w:hAnsi="Arial" w:cs="Arial"/>
          <w:noProof/>
          <w:sz w:val="26"/>
          <w:szCs w:val="26"/>
          <w:lang w:val="uz-Cyrl-UZ"/>
        </w:rPr>
        <w:t xml:space="preserve">рад этилганлигига қарамасдан, турли инстанцияларга қилинган мурожаатлар сони </w:t>
      </w:r>
      <w:r w:rsidR="0003724D" w:rsidRPr="0006227C">
        <w:rPr>
          <w:rFonts w:ascii="Arial" w:hAnsi="Arial" w:cs="Arial"/>
          <w:b/>
          <w:noProof/>
          <w:color w:val="0000FF"/>
          <w:sz w:val="26"/>
          <w:szCs w:val="26"/>
          <w:lang w:val="uz-Cyrl-UZ"/>
        </w:rPr>
        <w:t>52</w:t>
      </w:r>
      <w:r w:rsidRPr="0006227C">
        <w:rPr>
          <w:rFonts w:ascii="Arial" w:hAnsi="Arial" w:cs="Arial"/>
          <w:b/>
          <w:bCs/>
          <w:noProof/>
          <w:color w:val="0000FF"/>
          <w:sz w:val="26"/>
          <w:szCs w:val="26"/>
          <w:lang w:val="uz-Cyrl-UZ"/>
        </w:rPr>
        <w:t xml:space="preserve"> тани;</w:t>
      </w:r>
      <w:r w:rsidRPr="0006227C">
        <w:rPr>
          <w:rFonts w:ascii="Arial" w:hAnsi="Arial" w:cs="Arial"/>
          <w:bCs/>
          <w:noProof/>
          <w:color w:val="0000FF"/>
          <w:sz w:val="26"/>
          <w:szCs w:val="26"/>
          <w:lang w:val="uz-Cyrl-UZ"/>
        </w:rPr>
        <w:t xml:space="preserve"> </w:t>
      </w:r>
    </w:p>
    <w:p w:rsidR="00383D93" w:rsidRPr="0006227C" w:rsidRDefault="00383D93" w:rsidP="00383D93">
      <w:pPr>
        <w:spacing w:before="120" w:after="120" w:line="264" w:lineRule="auto"/>
        <w:ind w:firstLine="567"/>
        <w:jc w:val="both"/>
        <w:textAlignment w:val="top"/>
        <w:rPr>
          <w:rFonts w:ascii="Arial" w:hAnsi="Arial" w:cs="Arial"/>
          <w:bCs/>
          <w:noProof/>
          <w:sz w:val="26"/>
          <w:szCs w:val="26"/>
          <w:lang w:val="uz-Cyrl-UZ"/>
        </w:rPr>
      </w:pPr>
      <w:r w:rsidRPr="0006227C">
        <w:rPr>
          <w:rFonts w:ascii="Arial" w:hAnsi="Arial" w:cs="Arial"/>
          <w:noProof/>
          <w:sz w:val="26"/>
          <w:szCs w:val="26"/>
          <w:lang w:val="uz-Cyrl-UZ"/>
        </w:rPr>
        <w:t xml:space="preserve">банк картаси олиш, блокка қўйиш ва чиқариш, кафиллик ва автосўндириш билан боғлиқ мурожаатлар сони </w:t>
      </w:r>
      <w:r w:rsidR="0003724D" w:rsidRPr="0006227C">
        <w:rPr>
          <w:rFonts w:ascii="Arial" w:hAnsi="Arial" w:cs="Arial"/>
          <w:b/>
          <w:noProof/>
          <w:color w:val="0000FF"/>
          <w:sz w:val="26"/>
          <w:szCs w:val="26"/>
          <w:lang w:val="uz-Cyrl-UZ"/>
        </w:rPr>
        <w:t>46</w:t>
      </w:r>
      <w:r w:rsidRPr="0006227C">
        <w:rPr>
          <w:rFonts w:ascii="Arial" w:hAnsi="Arial" w:cs="Arial"/>
          <w:b/>
          <w:bCs/>
          <w:noProof/>
          <w:color w:val="0000FF"/>
          <w:sz w:val="26"/>
          <w:szCs w:val="26"/>
          <w:lang w:val="uz-Cyrl-UZ"/>
        </w:rPr>
        <w:t xml:space="preserve"> тани;</w:t>
      </w:r>
    </w:p>
    <w:p w:rsidR="00383D93" w:rsidRPr="0006227C" w:rsidRDefault="00383D93" w:rsidP="00383D93">
      <w:pPr>
        <w:spacing w:before="120" w:after="120" w:line="264" w:lineRule="auto"/>
        <w:ind w:firstLine="567"/>
        <w:jc w:val="both"/>
        <w:textAlignment w:val="top"/>
        <w:rPr>
          <w:rFonts w:ascii="Arial" w:hAnsi="Arial" w:cs="Arial"/>
          <w:noProof/>
          <w:sz w:val="26"/>
          <w:szCs w:val="26"/>
          <w:lang w:val="uz-Cyrl-UZ"/>
        </w:rPr>
      </w:pPr>
      <w:r w:rsidRPr="0006227C">
        <w:rPr>
          <w:rFonts w:ascii="Arial" w:hAnsi="Arial" w:cs="Arial"/>
          <w:noProof/>
          <w:sz w:val="26"/>
          <w:szCs w:val="26"/>
          <w:lang w:val="uz-Cyrl-UZ"/>
        </w:rPr>
        <w:t xml:space="preserve">кредитни тўлай олмаслиги важи билан ёки муддатни узайтиришни сўраб қилинган мурожаатлар сони </w:t>
      </w:r>
      <w:r w:rsidR="0003724D" w:rsidRPr="0006227C">
        <w:rPr>
          <w:rFonts w:ascii="Arial" w:hAnsi="Arial" w:cs="Arial"/>
          <w:b/>
          <w:noProof/>
          <w:color w:val="0000FF"/>
          <w:sz w:val="26"/>
          <w:szCs w:val="26"/>
          <w:lang w:val="uz-Cyrl-UZ"/>
        </w:rPr>
        <w:t>37</w:t>
      </w:r>
      <w:r w:rsidRPr="0006227C">
        <w:rPr>
          <w:rFonts w:ascii="Arial" w:hAnsi="Arial" w:cs="Arial"/>
          <w:b/>
          <w:noProof/>
          <w:color w:val="0000FF"/>
          <w:sz w:val="26"/>
          <w:szCs w:val="26"/>
          <w:lang w:val="uz-Cyrl-UZ"/>
        </w:rPr>
        <w:t xml:space="preserve"> тани;</w:t>
      </w:r>
    </w:p>
    <w:p w:rsidR="00383D93" w:rsidRPr="0006227C" w:rsidRDefault="00383D93" w:rsidP="00383D93">
      <w:pPr>
        <w:spacing w:before="120" w:after="120" w:line="264" w:lineRule="auto"/>
        <w:ind w:firstLine="567"/>
        <w:jc w:val="both"/>
        <w:textAlignment w:val="top"/>
        <w:rPr>
          <w:rFonts w:ascii="Arial" w:hAnsi="Arial" w:cs="Arial"/>
          <w:bCs/>
          <w:noProof/>
          <w:sz w:val="26"/>
          <w:szCs w:val="26"/>
          <w:lang w:val="uz-Cyrl-UZ"/>
        </w:rPr>
      </w:pPr>
      <w:r w:rsidRPr="0006227C">
        <w:rPr>
          <w:rFonts w:ascii="Arial" w:hAnsi="Arial" w:cs="Arial"/>
          <w:noProof/>
          <w:sz w:val="26"/>
          <w:szCs w:val="26"/>
          <w:lang w:val="uz-Cyrl-UZ"/>
        </w:rPr>
        <w:t xml:space="preserve">банк кредитидан фойдаланиш тартибларидан етарлича маълумотга эга бўлмаганлиги ёки маълумот ололмаганлиги юзасидан қилинган мурожаатлар сони </w:t>
      </w:r>
      <w:r w:rsidR="0003724D" w:rsidRPr="0006227C">
        <w:rPr>
          <w:rFonts w:ascii="Arial" w:hAnsi="Arial" w:cs="Arial"/>
          <w:b/>
          <w:bCs/>
          <w:noProof/>
          <w:color w:val="0000FF"/>
          <w:sz w:val="26"/>
          <w:szCs w:val="26"/>
          <w:lang w:val="uz-Cyrl-UZ"/>
        </w:rPr>
        <w:t>108</w:t>
      </w:r>
      <w:r w:rsidRPr="0006227C">
        <w:rPr>
          <w:rFonts w:ascii="Arial" w:hAnsi="Arial" w:cs="Arial"/>
          <w:b/>
          <w:bCs/>
          <w:noProof/>
          <w:color w:val="0000FF"/>
          <w:sz w:val="26"/>
          <w:szCs w:val="26"/>
          <w:lang w:val="uz-Cyrl-UZ"/>
        </w:rPr>
        <w:t xml:space="preserve"> тани;</w:t>
      </w:r>
    </w:p>
    <w:p w:rsidR="00383D93" w:rsidRPr="0006227C" w:rsidRDefault="00383D93" w:rsidP="00383D93">
      <w:pPr>
        <w:spacing w:before="120" w:after="120" w:line="264" w:lineRule="auto"/>
        <w:ind w:firstLine="567"/>
        <w:jc w:val="both"/>
        <w:textAlignment w:val="top"/>
        <w:rPr>
          <w:rFonts w:ascii="Arial" w:hAnsi="Arial" w:cs="Arial"/>
          <w:noProof/>
          <w:sz w:val="26"/>
          <w:szCs w:val="26"/>
          <w:lang w:val="uz-Cyrl-UZ"/>
        </w:rPr>
      </w:pPr>
      <w:r w:rsidRPr="0006227C">
        <w:rPr>
          <w:rFonts w:ascii="Arial" w:hAnsi="Arial" w:cs="Arial"/>
          <w:bCs/>
          <w:noProof/>
          <w:sz w:val="26"/>
          <w:szCs w:val="26"/>
          <w:lang w:val="uz-Cyrl-UZ"/>
        </w:rPr>
        <w:t>бевосита банк ходимлари ҳатти-ҳаракати билан боғлиқ масалалар, хусусан, сифатсиз</w:t>
      </w:r>
      <w:r w:rsidRPr="0006227C">
        <w:rPr>
          <w:rFonts w:ascii="Arial" w:hAnsi="Arial" w:cs="Arial"/>
          <w:b/>
          <w:bCs/>
          <w:noProof/>
          <w:sz w:val="26"/>
          <w:szCs w:val="26"/>
          <w:lang w:val="uz-Cyrl-UZ"/>
        </w:rPr>
        <w:t xml:space="preserve"> </w:t>
      </w:r>
      <w:r w:rsidRPr="0006227C">
        <w:rPr>
          <w:rFonts w:ascii="Arial" w:hAnsi="Arial" w:cs="Arial"/>
          <w:bCs/>
          <w:noProof/>
          <w:color w:val="000000" w:themeColor="text1"/>
          <w:sz w:val="26"/>
          <w:szCs w:val="26"/>
          <w:lang w:val="uz-Cyrl-UZ"/>
        </w:rPr>
        <w:t>хизмат к</w:t>
      </w:r>
      <w:r w:rsidRPr="0006227C">
        <w:rPr>
          <w:rFonts w:ascii="Arial" w:hAnsi="Arial" w:cs="Arial"/>
          <w:bCs/>
          <w:noProof/>
          <w:sz w:val="26"/>
          <w:szCs w:val="26"/>
          <w:lang w:val="uz-Cyrl-UZ"/>
        </w:rPr>
        <w:t>ўрсатиш,</w:t>
      </w:r>
      <w:r w:rsidRPr="0006227C">
        <w:rPr>
          <w:rFonts w:ascii="Arial" w:hAnsi="Arial" w:cs="Arial"/>
          <w:noProof/>
          <w:sz w:val="26"/>
          <w:szCs w:val="26"/>
          <w:lang w:val="uz-Cyrl-UZ"/>
        </w:rPr>
        <w:t xml:space="preserve"> қўпол муносабатда бўлишидан норози бўлиб қилинган муро</w:t>
      </w:r>
      <w:r w:rsidRPr="0006227C">
        <w:rPr>
          <w:rFonts w:ascii="Arial" w:hAnsi="Arial" w:cs="Arial"/>
          <w:bCs/>
          <w:noProof/>
          <w:sz w:val="26"/>
          <w:szCs w:val="26"/>
          <w:lang w:val="uz-Cyrl-UZ"/>
        </w:rPr>
        <w:t xml:space="preserve">жаатлар сони </w:t>
      </w:r>
      <w:r w:rsidR="0003724D" w:rsidRPr="0006227C">
        <w:rPr>
          <w:rFonts w:ascii="Arial" w:hAnsi="Arial" w:cs="Arial"/>
          <w:b/>
          <w:bCs/>
          <w:noProof/>
          <w:color w:val="0000FF"/>
          <w:sz w:val="26"/>
          <w:szCs w:val="26"/>
          <w:lang w:val="uz-Cyrl-UZ"/>
        </w:rPr>
        <w:t>50</w:t>
      </w:r>
      <w:r w:rsidRPr="0006227C">
        <w:rPr>
          <w:rFonts w:ascii="Arial" w:hAnsi="Arial" w:cs="Arial"/>
          <w:b/>
          <w:bCs/>
          <w:noProof/>
          <w:color w:val="0000FF"/>
          <w:sz w:val="26"/>
          <w:szCs w:val="26"/>
          <w:lang w:val="uz-Cyrl-UZ"/>
        </w:rPr>
        <w:t xml:space="preserve"> тани;</w:t>
      </w:r>
      <w:r w:rsidRPr="0006227C">
        <w:rPr>
          <w:rFonts w:ascii="Arial" w:hAnsi="Arial" w:cs="Arial"/>
          <w:noProof/>
          <w:color w:val="0000FF"/>
          <w:sz w:val="26"/>
          <w:szCs w:val="26"/>
          <w:lang w:val="uz-Cyrl-UZ"/>
        </w:rPr>
        <w:t xml:space="preserve"> </w:t>
      </w:r>
    </w:p>
    <w:p w:rsidR="00383D93" w:rsidRPr="0006227C" w:rsidRDefault="00383D93" w:rsidP="00383D93">
      <w:pPr>
        <w:spacing w:before="120" w:after="120" w:line="264" w:lineRule="auto"/>
        <w:ind w:firstLine="567"/>
        <w:jc w:val="both"/>
        <w:textAlignment w:val="top"/>
        <w:rPr>
          <w:rFonts w:ascii="Arial" w:hAnsi="Arial" w:cs="Arial"/>
          <w:bCs/>
          <w:noProof/>
          <w:sz w:val="26"/>
          <w:szCs w:val="26"/>
          <w:lang w:val="uz-Cyrl-UZ"/>
        </w:rPr>
      </w:pPr>
      <w:r w:rsidRPr="0006227C">
        <w:rPr>
          <w:rFonts w:ascii="Arial" w:hAnsi="Arial" w:cs="Arial"/>
          <w:bCs/>
          <w:noProof/>
          <w:sz w:val="26"/>
          <w:szCs w:val="26"/>
          <w:lang w:val="uz-Cyrl-UZ"/>
        </w:rPr>
        <w:lastRenderedPageBreak/>
        <w:t xml:space="preserve">кредитлар ажратилмаганидан норози бўлиб қилинган </w:t>
      </w:r>
      <w:r w:rsidRPr="0006227C">
        <w:rPr>
          <w:rFonts w:ascii="Arial" w:hAnsi="Arial" w:cs="Arial"/>
          <w:noProof/>
          <w:sz w:val="26"/>
          <w:szCs w:val="26"/>
          <w:lang w:val="uz-Cyrl-UZ"/>
        </w:rPr>
        <w:t xml:space="preserve">мурожаатлар сони </w:t>
      </w:r>
      <w:r w:rsidR="0003724D" w:rsidRPr="0006227C">
        <w:rPr>
          <w:rFonts w:ascii="Arial" w:hAnsi="Arial" w:cs="Arial"/>
          <w:b/>
          <w:bCs/>
          <w:noProof/>
          <w:color w:val="0000FF"/>
          <w:sz w:val="26"/>
          <w:szCs w:val="26"/>
          <w:lang w:val="uz-Cyrl-UZ"/>
        </w:rPr>
        <w:t>20</w:t>
      </w:r>
      <w:r w:rsidRPr="0006227C">
        <w:rPr>
          <w:rFonts w:ascii="Arial" w:hAnsi="Arial" w:cs="Arial"/>
          <w:b/>
          <w:bCs/>
          <w:noProof/>
          <w:color w:val="0000FF"/>
          <w:sz w:val="26"/>
          <w:szCs w:val="26"/>
          <w:lang w:val="uz-Cyrl-UZ"/>
        </w:rPr>
        <w:t xml:space="preserve"> тани</w:t>
      </w:r>
      <w:r w:rsidRPr="0006227C">
        <w:rPr>
          <w:rFonts w:ascii="Arial" w:hAnsi="Arial" w:cs="Arial"/>
          <w:bCs/>
          <w:noProof/>
          <w:color w:val="0000FF"/>
          <w:sz w:val="26"/>
          <w:szCs w:val="26"/>
          <w:lang w:val="uz-Cyrl-UZ"/>
        </w:rPr>
        <w:t xml:space="preserve"> </w:t>
      </w:r>
      <w:r w:rsidRPr="0006227C">
        <w:rPr>
          <w:rFonts w:ascii="Arial" w:hAnsi="Arial" w:cs="Arial"/>
          <w:bCs/>
          <w:noProof/>
          <w:sz w:val="26"/>
          <w:szCs w:val="26"/>
          <w:lang w:val="uz-Cyrl-UZ"/>
        </w:rPr>
        <w:t>ташкил қилди.</w:t>
      </w:r>
    </w:p>
    <w:p w:rsidR="008414AD" w:rsidRPr="0006227C" w:rsidRDefault="008414AD" w:rsidP="00383D93">
      <w:pPr>
        <w:spacing w:before="120" w:after="120" w:line="264" w:lineRule="auto"/>
        <w:ind w:firstLine="567"/>
        <w:jc w:val="both"/>
        <w:textAlignment w:val="top"/>
        <w:rPr>
          <w:rFonts w:ascii="Arial" w:hAnsi="Arial" w:cs="Arial"/>
          <w:b/>
          <w:bCs/>
          <w:noProof/>
          <w:color w:val="0000FF"/>
          <w:sz w:val="26"/>
          <w:szCs w:val="26"/>
          <w:lang w:val="uz-Cyrl-UZ"/>
        </w:rPr>
      </w:pPr>
      <w:r w:rsidRPr="0006227C">
        <w:rPr>
          <w:rFonts w:ascii="Arial" w:hAnsi="Arial" w:cs="Arial"/>
          <w:noProof/>
          <w:color w:val="000000" w:themeColor="text1"/>
          <w:sz w:val="26"/>
          <w:szCs w:val="26"/>
          <w:lang w:val="uz-Cyrl-UZ"/>
        </w:rPr>
        <w:t xml:space="preserve">Банк бошқаруви томонидан жорий йилнинг сентябрь ойи якунларига кўра, </w:t>
      </w:r>
      <w:r w:rsidR="0006227C" w:rsidRPr="0006227C">
        <w:rPr>
          <w:rFonts w:ascii="Arial" w:hAnsi="Arial" w:cs="Arial"/>
          <w:noProof/>
          <w:color w:val="000000" w:themeColor="text1"/>
          <w:sz w:val="26"/>
          <w:szCs w:val="26"/>
          <w:lang w:val="uz-Cyrl-UZ"/>
        </w:rPr>
        <w:t xml:space="preserve">мурожаатлар билан ишлашни талаб даражасида ташкил этмаганлиги ҳамда мурожаатлар сонининг ўсишига йўл қўйганлиги учун </w:t>
      </w:r>
      <w:r w:rsidRPr="0006227C">
        <w:rPr>
          <w:rFonts w:ascii="Arial" w:hAnsi="Arial" w:cs="Arial"/>
          <w:noProof/>
          <w:color w:val="000000" w:themeColor="text1"/>
          <w:sz w:val="26"/>
          <w:szCs w:val="26"/>
          <w:lang w:val="uz-Cyrl-UZ"/>
        </w:rPr>
        <w:t>б</w:t>
      </w:r>
      <w:r w:rsidRPr="0006227C">
        <w:rPr>
          <w:rFonts w:ascii="Arial" w:hAnsi="Arial" w:cs="Arial"/>
          <w:bCs/>
          <w:noProof/>
          <w:color w:val="000000" w:themeColor="text1"/>
          <w:sz w:val="26"/>
          <w:szCs w:val="26"/>
          <w:lang w:val="uz-Cyrl-UZ"/>
        </w:rPr>
        <w:t>анкнинг</w:t>
      </w:r>
      <w:r w:rsidRPr="0006227C">
        <w:rPr>
          <w:rFonts w:ascii="Arial" w:hAnsi="Arial" w:cs="Arial"/>
          <w:b/>
          <w:bCs/>
          <w:noProof/>
          <w:color w:val="0000FF"/>
          <w:sz w:val="26"/>
          <w:szCs w:val="26"/>
          <w:lang w:val="uz-Cyrl-UZ"/>
        </w:rPr>
        <w:t xml:space="preserve"> </w:t>
      </w:r>
      <w:r w:rsidRPr="0006227C">
        <w:rPr>
          <w:rFonts w:ascii="Arial" w:hAnsi="Arial" w:cs="Arial"/>
          <w:bCs/>
          <w:noProof/>
          <w:sz w:val="26"/>
          <w:szCs w:val="26"/>
          <w:lang w:val="uz-Cyrl-UZ"/>
        </w:rPr>
        <w:t>Сирдарё, Жиззах, Сурхондарё, Қашқадарё, Хоразм</w:t>
      </w:r>
      <w:r w:rsidRPr="0006227C">
        <w:rPr>
          <w:rFonts w:ascii="Arial" w:hAnsi="Arial" w:cs="Arial"/>
          <w:bCs/>
          <w:noProof/>
          <w:color w:val="000000" w:themeColor="text1"/>
          <w:sz w:val="26"/>
          <w:szCs w:val="26"/>
          <w:lang w:val="uz-Cyrl-UZ"/>
        </w:rPr>
        <w:t xml:space="preserve"> ҳамда Қорақалпоғистон Республикаси </w:t>
      </w:r>
      <w:r w:rsidRPr="0006227C">
        <w:rPr>
          <w:rFonts w:ascii="Arial" w:hAnsi="Arial" w:cs="Arial"/>
          <w:bCs/>
          <w:noProof/>
          <w:sz w:val="26"/>
          <w:szCs w:val="26"/>
          <w:lang w:val="uz-Cyrl-UZ"/>
        </w:rPr>
        <w:t>минтақавий филиаллари</w:t>
      </w:r>
      <w:r w:rsidRPr="0006227C">
        <w:rPr>
          <w:rFonts w:ascii="Arial" w:hAnsi="Arial" w:cs="Arial"/>
          <w:noProof/>
          <w:sz w:val="26"/>
          <w:szCs w:val="26"/>
          <w:lang w:val="uz-Cyrl-UZ"/>
        </w:rPr>
        <w:t xml:space="preserve"> </w:t>
      </w:r>
      <w:r w:rsidRPr="0006227C">
        <w:rPr>
          <w:rFonts w:ascii="Arial" w:hAnsi="Arial" w:cs="Arial"/>
          <w:noProof/>
          <w:color w:val="000000"/>
          <w:sz w:val="26"/>
          <w:szCs w:val="26"/>
          <w:lang w:val="uz-Cyrl-UZ"/>
        </w:rPr>
        <w:t xml:space="preserve">раҳбарлари </w:t>
      </w:r>
      <w:r w:rsidRPr="0006227C">
        <w:rPr>
          <w:rFonts w:ascii="Arial" w:hAnsi="Arial" w:cs="Arial"/>
          <w:bCs/>
          <w:iCs/>
          <w:noProof/>
          <w:color w:val="000000" w:themeColor="text1"/>
          <w:sz w:val="26"/>
          <w:szCs w:val="26"/>
          <w:lang w:val="uz-Cyrl-UZ"/>
        </w:rPr>
        <w:t xml:space="preserve">ҳамда </w:t>
      </w:r>
      <w:r w:rsidRPr="0006227C">
        <w:rPr>
          <w:rFonts w:ascii="Arial" w:hAnsi="Arial" w:cs="Arial"/>
          <w:bCs/>
          <w:noProof/>
          <w:sz w:val="26"/>
          <w:szCs w:val="26"/>
          <w:lang w:val="uz-Cyrl-UZ"/>
        </w:rPr>
        <w:t xml:space="preserve">Нукус </w:t>
      </w:r>
      <w:r w:rsidRPr="0006227C">
        <w:rPr>
          <w:rFonts w:ascii="Arial" w:hAnsi="Arial" w:cs="Arial"/>
          <w:iCs/>
          <w:noProof/>
          <w:sz w:val="26"/>
          <w:szCs w:val="26"/>
          <w:lang w:val="uz-Cyrl-UZ"/>
        </w:rPr>
        <w:t>-</w:t>
      </w:r>
      <w:r w:rsidRPr="0006227C">
        <w:rPr>
          <w:rFonts w:ascii="Arial" w:hAnsi="Arial" w:cs="Arial"/>
          <w:bCs/>
          <w:iCs/>
          <w:noProof/>
          <w:sz w:val="26"/>
          <w:szCs w:val="26"/>
          <w:lang w:val="uz-Cyrl-UZ"/>
        </w:rPr>
        <w:t xml:space="preserve"> </w:t>
      </w:r>
      <w:r w:rsidRPr="0006227C">
        <w:rPr>
          <w:rFonts w:ascii="Arial" w:hAnsi="Arial" w:cs="Arial"/>
          <w:iCs/>
          <w:noProof/>
          <w:sz w:val="26"/>
          <w:szCs w:val="26"/>
          <w:lang w:val="uz-Cyrl-UZ"/>
        </w:rPr>
        <w:t>Амалиёт</w:t>
      </w:r>
      <w:r w:rsidRPr="0006227C">
        <w:rPr>
          <w:rFonts w:ascii="Arial" w:hAnsi="Arial" w:cs="Arial"/>
          <w:noProof/>
          <w:sz w:val="26"/>
          <w:szCs w:val="26"/>
          <w:lang w:val="uz-Cyrl-UZ"/>
        </w:rPr>
        <w:t xml:space="preserve">, </w:t>
      </w:r>
      <w:r w:rsidRPr="0006227C">
        <w:rPr>
          <w:rFonts w:ascii="Arial" w:hAnsi="Arial" w:cs="Arial"/>
          <w:bCs/>
          <w:noProof/>
          <w:sz w:val="26"/>
          <w:szCs w:val="26"/>
          <w:lang w:val="uz-Cyrl-UZ"/>
        </w:rPr>
        <w:t>Жиззах</w:t>
      </w:r>
      <w:r w:rsidRPr="0006227C">
        <w:rPr>
          <w:rFonts w:ascii="Arial" w:hAnsi="Arial" w:cs="Arial"/>
          <w:noProof/>
          <w:sz w:val="26"/>
          <w:szCs w:val="26"/>
          <w:lang w:val="uz-Cyrl-UZ"/>
        </w:rPr>
        <w:t xml:space="preserve"> - Амалиёт, </w:t>
      </w:r>
      <w:r w:rsidRPr="0006227C">
        <w:rPr>
          <w:rFonts w:ascii="Arial" w:hAnsi="Arial" w:cs="Arial"/>
          <w:bCs/>
          <w:noProof/>
          <w:sz w:val="26"/>
          <w:szCs w:val="26"/>
          <w:lang w:val="uz-Cyrl-UZ"/>
        </w:rPr>
        <w:t>Навоий</w:t>
      </w:r>
      <w:r w:rsidRPr="0006227C">
        <w:rPr>
          <w:rFonts w:ascii="Arial" w:hAnsi="Arial" w:cs="Arial"/>
          <w:bCs/>
          <w:iCs/>
          <w:noProof/>
          <w:sz w:val="26"/>
          <w:szCs w:val="26"/>
          <w:lang w:val="uz-Cyrl-UZ"/>
        </w:rPr>
        <w:t xml:space="preserve"> </w:t>
      </w:r>
      <w:r w:rsidRPr="0006227C">
        <w:rPr>
          <w:rFonts w:ascii="Arial" w:hAnsi="Arial" w:cs="Arial"/>
          <w:iCs/>
          <w:noProof/>
          <w:sz w:val="26"/>
          <w:szCs w:val="26"/>
          <w:lang w:val="uz-Cyrl-UZ"/>
        </w:rPr>
        <w:t>-</w:t>
      </w:r>
      <w:r w:rsidRPr="0006227C">
        <w:rPr>
          <w:rFonts w:ascii="Arial" w:hAnsi="Arial" w:cs="Arial"/>
          <w:bCs/>
          <w:iCs/>
          <w:noProof/>
          <w:sz w:val="26"/>
          <w:szCs w:val="26"/>
          <w:lang w:val="uz-Cyrl-UZ"/>
        </w:rPr>
        <w:t xml:space="preserve"> </w:t>
      </w:r>
      <w:r w:rsidRPr="0006227C">
        <w:rPr>
          <w:rFonts w:ascii="Arial" w:hAnsi="Arial" w:cs="Arial"/>
          <w:iCs/>
          <w:noProof/>
          <w:sz w:val="26"/>
          <w:szCs w:val="26"/>
          <w:lang w:val="uz-Cyrl-UZ"/>
        </w:rPr>
        <w:t>Амалиёт</w:t>
      </w:r>
      <w:r w:rsidRPr="0006227C">
        <w:rPr>
          <w:rFonts w:ascii="Arial" w:hAnsi="Arial" w:cs="Arial"/>
          <w:noProof/>
          <w:sz w:val="26"/>
          <w:szCs w:val="26"/>
          <w:lang w:val="uz-Cyrl-UZ"/>
        </w:rPr>
        <w:t xml:space="preserve">, </w:t>
      </w:r>
      <w:r w:rsidRPr="0006227C">
        <w:rPr>
          <w:rFonts w:ascii="Arial" w:hAnsi="Arial" w:cs="Arial"/>
          <w:bCs/>
          <w:noProof/>
          <w:sz w:val="26"/>
          <w:szCs w:val="26"/>
          <w:lang w:val="uz-Cyrl-UZ"/>
        </w:rPr>
        <w:t>Хоразм</w:t>
      </w:r>
      <w:r w:rsidRPr="0006227C">
        <w:rPr>
          <w:rFonts w:ascii="Arial" w:hAnsi="Arial" w:cs="Arial"/>
          <w:noProof/>
          <w:sz w:val="26"/>
          <w:szCs w:val="26"/>
          <w:lang w:val="uz-Cyrl-UZ"/>
        </w:rPr>
        <w:t xml:space="preserve"> - Амалиёт ҳамда </w:t>
      </w:r>
      <w:r w:rsidRPr="0006227C">
        <w:rPr>
          <w:rFonts w:ascii="Arial" w:hAnsi="Arial" w:cs="Arial"/>
          <w:bCs/>
          <w:noProof/>
          <w:sz w:val="26"/>
          <w:szCs w:val="26"/>
          <w:lang w:val="uz-Cyrl-UZ"/>
        </w:rPr>
        <w:t xml:space="preserve">Қумқўрғон филиали бошқарувчилари </w:t>
      </w:r>
      <w:r w:rsidRPr="0006227C">
        <w:rPr>
          <w:rFonts w:ascii="Arial" w:hAnsi="Arial" w:cs="Arial"/>
          <w:b/>
          <w:bCs/>
          <w:noProof/>
          <w:color w:val="0000FF"/>
          <w:sz w:val="26"/>
          <w:szCs w:val="26"/>
          <w:lang w:val="uz-Cyrl-UZ"/>
        </w:rPr>
        <w:t>огоҳлантирилди.</w:t>
      </w:r>
    </w:p>
    <w:p w:rsidR="00383D93" w:rsidRPr="0006227C" w:rsidRDefault="008414AD" w:rsidP="00383D93">
      <w:pPr>
        <w:spacing w:before="120" w:after="120" w:line="264" w:lineRule="auto"/>
        <w:ind w:firstLine="567"/>
        <w:jc w:val="both"/>
        <w:textAlignment w:val="top"/>
        <w:rPr>
          <w:rFonts w:ascii="Arial" w:hAnsi="Arial" w:cs="Arial"/>
          <w:color w:val="000000" w:themeColor="text1"/>
          <w:sz w:val="26"/>
          <w:szCs w:val="26"/>
          <w:lang w:val="uz-Cyrl-UZ"/>
        </w:rPr>
      </w:pPr>
      <w:r w:rsidRPr="0006227C">
        <w:rPr>
          <w:rFonts w:ascii="Arial" w:hAnsi="Arial" w:cs="Arial"/>
          <w:color w:val="000000" w:themeColor="text1"/>
          <w:sz w:val="26"/>
          <w:szCs w:val="26"/>
          <w:lang w:val="uz-Cyrl-UZ"/>
        </w:rPr>
        <w:t>Умуман олганда</w:t>
      </w:r>
      <w:r w:rsidR="00383D93" w:rsidRPr="0006227C">
        <w:rPr>
          <w:rFonts w:ascii="Arial" w:hAnsi="Arial" w:cs="Arial"/>
          <w:color w:val="000000" w:themeColor="text1"/>
          <w:sz w:val="26"/>
          <w:szCs w:val="26"/>
          <w:lang w:val="uz-Cyrl-UZ"/>
        </w:rPr>
        <w:t xml:space="preserve">, 2023 йилнинг январь-сентябрь ойида </w:t>
      </w:r>
      <w:r w:rsidRPr="0006227C">
        <w:rPr>
          <w:rFonts w:ascii="Arial" w:hAnsi="Arial" w:cs="Arial"/>
          <w:color w:val="000000" w:themeColor="text1"/>
          <w:sz w:val="26"/>
          <w:szCs w:val="26"/>
          <w:lang w:val="uz-Cyrl-UZ"/>
        </w:rPr>
        <w:t xml:space="preserve">мурожаатлар билан ишлашда </w:t>
      </w:r>
      <w:r w:rsidR="00383D93" w:rsidRPr="0006227C">
        <w:rPr>
          <w:rFonts w:ascii="Arial" w:hAnsi="Arial" w:cs="Arial"/>
          <w:color w:val="000000" w:themeColor="text1"/>
          <w:sz w:val="26"/>
          <w:szCs w:val="26"/>
          <w:lang w:val="uz-Cyrl-UZ"/>
        </w:rPr>
        <w:t>камчилик</w:t>
      </w:r>
      <w:r w:rsidRPr="0006227C">
        <w:rPr>
          <w:rFonts w:ascii="Arial" w:hAnsi="Arial" w:cs="Arial"/>
          <w:color w:val="000000" w:themeColor="text1"/>
          <w:sz w:val="26"/>
          <w:szCs w:val="26"/>
          <w:lang w:val="uz-Cyrl-UZ"/>
        </w:rPr>
        <w:t>ка</w:t>
      </w:r>
      <w:r w:rsidR="00383D93" w:rsidRPr="0006227C">
        <w:rPr>
          <w:rFonts w:ascii="Arial" w:hAnsi="Arial" w:cs="Arial"/>
          <w:color w:val="000000" w:themeColor="text1"/>
          <w:sz w:val="26"/>
          <w:szCs w:val="26"/>
          <w:lang w:val="uz-Cyrl-UZ"/>
        </w:rPr>
        <w:t xml:space="preserve"> йўл қўйган </w:t>
      </w:r>
      <w:r w:rsidR="00383D93" w:rsidRPr="0006227C">
        <w:rPr>
          <w:rFonts w:ascii="Arial" w:hAnsi="Arial" w:cs="Arial"/>
          <w:b/>
          <w:color w:val="0000FF"/>
          <w:sz w:val="26"/>
          <w:szCs w:val="26"/>
          <w:lang w:val="uz-Cyrl-UZ"/>
        </w:rPr>
        <w:t>2</w:t>
      </w:r>
      <w:r w:rsidRPr="0006227C">
        <w:rPr>
          <w:rFonts w:ascii="Arial" w:hAnsi="Arial" w:cs="Arial"/>
          <w:b/>
          <w:color w:val="0000FF"/>
          <w:sz w:val="26"/>
          <w:szCs w:val="26"/>
          <w:lang w:val="uz-Cyrl-UZ"/>
        </w:rPr>
        <w:t>9</w:t>
      </w:r>
      <w:r w:rsidR="00383D93" w:rsidRPr="0006227C">
        <w:rPr>
          <w:rFonts w:ascii="Arial" w:hAnsi="Arial" w:cs="Arial"/>
          <w:b/>
          <w:color w:val="0000FF"/>
          <w:sz w:val="26"/>
          <w:szCs w:val="26"/>
          <w:lang w:val="uz-Cyrl-UZ"/>
        </w:rPr>
        <w:t> </w:t>
      </w:r>
      <w:r w:rsidR="00383D93" w:rsidRPr="0006227C">
        <w:rPr>
          <w:rFonts w:ascii="Arial" w:hAnsi="Arial" w:cs="Arial"/>
          <w:b/>
          <w:bCs/>
          <w:color w:val="0000FF"/>
          <w:sz w:val="26"/>
          <w:szCs w:val="26"/>
          <w:lang w:val="uz-Cyrl-UZ"/>
        </w:rPr>
        <w:t>нафар</w:t>
      </w:r>
      <w:r w:rsidR="00383D93" w:rsidRPr="0006227C">
        <w:rPr>
          <w:rFonts w:ascii="Arial" w:hAnsi="Arial" w:cs="Arial"/>
          <w:color w:val="000000" w:themeColor="text1"/>
          <w:sz w:val="26"/>
          <w:szCs w:val="26"/>
          <w:lang w:val="uz-Cyrl-UZ"/>
        </w:rPr>
        <w:t xml:space="preserve"> ҳудудий филиаллар раҳбарларига ва тегишли масъул ходимларга нисбатан</w:t>
      </w:r>
      <w:r w:rsidR="00383D93" w:rsidRPr="0006227C">
        <w:rPr>
          <w:rFonts w:ascii="Arial" w:hAnsi="Arial" w:cs="Arial"/>
          <w:color w:val="0000FF"/>
          <w:sz w:val="26"/>
          <w:szCs w:val="26"/>
          <w:lang w:val="uz-Cyrl-UZ"/>
        </w:rPr>
        <w:t xml:space="preserve"> </w:t>
      </w:r>
      <w:r w:rsidR="00383D93" w:rsidRPr="0006227C">
        <w:rPr>
          <w:rFonts w:ascii="Arial" w:hAnsi="Arial" w:cs="Arial"/>
          <w:b/>
          <w:color w:val="0000FF"/>
          <w:sz w:val="26"/>
          <w:szCs w:val="26"/>
          <w:lang w:val="uz-Cyrl-UZ"/>
        </w:rPr>
        <w:t>интизомий жазо чоралари</w:t>
      </w:r>
      <w:r w:rsidR="00383D93" w:rsidRPr="0006227C">
        <w:rPr>
          <w:rFonts w:ascii="Arial" w:hAnsi="Arial" w:cs="Arial"/>
          <w:color w:val="000000" w:themeColor="text1"/>
          <w:sz w:val="26"/>
          <w:szCs w:val="26"/>
          <w:lang w:val="uz-Cyrl-UZ"/>
        </w:rPr>
        <w:t xml:space="preserve"> қўлланилди.</w:t>
      </w:r>
    </w:p>
    <w:p w:rsidR="008414AD" w:rsidRPr="0006227C" w:rsidRDefault="00383D93" w:rsidP="00954F04">
      <w:pPr>
        <w:spacing w:before="120" w:after="120" w:line="264" w:lineRule="auto"/>
        <w:ind w:firstLine="567"/>
        <w:jc w:val="both"/>
        <w:textAlignment w:val="top"/>
        <w:rPr>
          <w:rFonts w:ascii="Arial" w:hAnsi="Arial" w:cs="Arial"/>
          <w:color w:val="000000" w:themeColor="text1"/>
          <w:sz w:val="26"/>
          <w:szCs w:val="26"/>
          <w:lang w:val="uz-Cyrl-UZ"/>
        </w:rPr>
      </w:pPr>
      <w:r w:rsidRPr="0006227C">
        <w:rPr>
          <w:rFonts w:ascii="Arial" w:hAnsi="Arial" w:cs="Arial"/>
          <w:color w:val="000000" w:themeColor="text1"/>
          <w:sz w:val="26"/>
          <w:szCs w:val="26"/>
          <w:lang w:val="uz-Cyrl-UZ"/>
        </w:rPr>
        <w:t>Ўз навбатида, мурожаатлар белгиланган муддатида ижро этиб борилди.</w:t>
      </w:r>
    </w:p>
    <w:p w:rsidR="00954F04" w:rsidRDefault="00954F04" w:rsidP="00954F04">
      <w:pPr>
        <w:spacing w:before="120" w:after="120" w:line="264" w:lineRule="auto"/>
        <w:ind w:firstLine="567"/>
        <w:jc w:val="both"/>
        <w:textAlignment w:val="top"/>
        <w:rPr>
          <w:rFonts w:ascii="Arial" w:hAnsi="Arial" w:cs="Arial"/>
          <w:bCs/>
          <w:noProof/>
          <w:sz w:val="26"/>
          <w:szCs w:val="26"/>
          <w:lang w:val="uz-Cyrl-UZ"/>
        </w:rPr>
      </w:pPr>
      <w:r w:rsidRPr="0006227C">
        <w:rPr>
          <w:rFonts w:ascii="Arial" w:hAnsi="Arial" w:cs="Arial"/>
          <w:noProof/>
          <w:sz w:val="26"/>
          <w:szCs w:val="26"/>
          <w:lang w:val="uz-Cyrl-UZ"/>
        </w:rPr>
        <w:t xml:space="preserve">Кўриб чиқилган мурожаатларнинг </w:t>
      </w:r>
      <w:r w:rsidRPr="0006227C">
        <w:rPr>
          <w:rFonts w:ascii="Arial" w:hAnsi="Arial" w:cs="Arial"/>
          <w:b/>
          <w:noProof/>
          <w:color w:val="0000FF"/>
          <w:sz w:val="26"/>
          <w:szCs w:val="26"/>
          <w:lang w:val="uz-Cyrl-UZ"/>
        </w:rPr>
        <w:t>352 таси</w:t>
      </w:r>
      <w:r w:rsidRPr="0006227C">
        <w:rPr>
          <w:rFonts w:ascii="Arial" w:hAnsi="Arial" w:cs="Arial"/>
          <w:b/>
          <w:noProof/>
          <w:color w:val="FF0000"/>
          <w:sz w:val="26"/>
          <w:szCs w:val="26"/>
          <w:lang w:val="uz-Cyrl-UZ"/>
        </w:rPr>
        <w:t xml:space="preserve"> </w:t>
      </w:r>
      <w:r w:rsidRPr="0006227C">
        <w:rPr>
          <w:rFonts w:ascii="Arial" w:hAnsi="Arial" w:cs="Arial"/>
          <w:i/>
          <w:noProof/>
          <w:sz w:val="26"/>
          <w:szCs w:val="26"/>
          <w:lang w:val="uz-Cyrl-UZ"/>
        </w:rPr>
        <w:t>(70,7 фоиз)</w:t>
      </w:r>
      <w:r w:rsidR="0006227C">
        <w:rPr>
          <w:rFonts w:ascii="Arial" w:hAnsi="Arial" w:cs="Arial"/>
          <w:i/>
          <w:noProof/>
          <w:sz w:val="26"/>
          <w:szCs w:val="26"/>
          <w:lang w:val="uz-Cyrl-UZ"/>
        </w:rPr>
        <w:t xml:space="preserve"> </w:t>
      </w:r>
      <w:r w:rsidRPr="0006227C">
        <w:rPr>
          <w:rFonts w:ascii="Arial" w:hAnsi="Arial" w:cs="Arial"/>
          <w:bCs/>
          <w:noProof/>
          <w:sz w:val="26"/>
          <w:szCs w:val="26"/>
          <w:lang w:val="uz-Cyrl-UZ"/>
        </w:rPr>
        <w:t>қаноатлантирилди</w:t>
      </w:r>
      <w:r w:rsidRPr="0006227C">
        <w:rPr>
          <w:rFonts w:ascii="Arial" w:hAnsi="Arial" w:cs="Arial"/>
          <w:noProof/>
          <w:sz w:val="26"/>
          <w:szCs w:val="26"/>
          <w:lang w:val="uz-Cyrl-UZ"/>
        </w:rPr>
        <w:t xml:space="preserve">, </w:t>
      </w:r>
      <w:r w:rsidRPr="0006227C">
        <w:rPr>
          <w:rFonts w:ascii="Arial" w:hAnsi="Arial" w:cs="Arial"/>
          <w:b/>
          <w:noProof/>
          <w:color w:val="0000FF"/>
          <w:sz w:val="26"/>
          <w:szCs w:val="26"/>
          <w:lang w:val="uz-Cyrl-UZ"/>
        </w:rPr>
        <w:t>96 тасига</w:t>
      </w:r>
      <w:r w:rsidRPr="0006227C">
        <w:rPr>
          <w:rFonts w:ascii="Arial" w:hAnsi="Arial" w:cs="Arial"/>
          <w:i/>
          <w:noProof/>
          <w:color w:val="0000FF"/>
          <w:sz w:val="26"/>
          <w:szCs w:val="26"/>
          <w:lang w:val="uz-Cyrl-UZ"/>
        </w:rPr>
        <w:t xml:space="preserve"> </w:t>
      </w:r>
      <w:r w:rsidRPr="0006227C">
        <w:rPr>
          <w:rFonts w:ascii="Arial" w:hAnsi="Arial" w:cs="Arial"/>
          <w:i/>
          <w:noProof/>
          <w:sz w:val="26"/>
          <w:szCs w:val="26"/>
          <w:lang w:val="uz-Cyrl-UZ"/>
        </w:rPr>
        <w:t xml:space="preserve">(27,3 фоиз) </w:t>
      </w:r>
      <w:r w:rsidRPr="0006227C">
        <w:rPr>
          <w:rFonts w:ascii="Arial" w:hAnsi="Arial" w:cs="Arial"/>
          <w:noProof/>
          <w:sz w:val="26"/>
          <w:szCs w:val="26"/>
          <w:lang w:val="uz-Cyrl-UZ"/>
        </w:rPr>
        <w:t>т</w:t>
      </w:r>
      <w:r w:rsidRPr="0006227C">
        <w:rPr>
          <w:rFonts w:ascii="Arial" w:hAnsi="Arial" w:cs="Arial"/>
          <w:bCs/>
          <w:noProof/>
          <w:sz w:val="26"/>
          <w:szCs w:val="26"/>
          <w:lang w:val="uz-Cyrl-UZ"/>
        </w:rPr>
        <w:t>ушунтириш берилди</w:t>
      </w:r>
      <w:r w:rsidRPr="0006227C">
        <w:rPr>
          <w:rFonts w:ascii="Arial" w:hAnsi="Arial" w:cs="Arial"/>
          <w:noProof/>
          <w:sz w:val="26"/>
          <w:szCs w:val="26"/>
          <w:lang w:val="uz-Cyrl-UZ"/>
        </w:rPr>
        <w:t xml:space="preserve"> ҳамда </w:t>
      </w:r>
      <w:r w:rsidRPr="0006227C">
        <w:rPr>
          <w:rFonts w:ascii="Arial" w:hAnsi="Arial" w:cs="Arial"/>
          <w:b/>
          <w:noProof/>
          <w:color w:val="0000FF"/>
          <w:sz w:val="26"/>
          <w:szCs w:val="26"/>
          <w:lang w:val="uz-Cyrl-UZ"/>
        </w:rPr>
        <w:t>7 таси</w:t>
      </w:r>
      <w:r w:rsidRPr="0006227C">
        <w:rPr>
          <w:rFonts w:ascii="Arial" w:hAnsi="Arial" w:cs="Arial"/>
          <w:noProof/>
          <w:sz w:val="26"/>
          <w:szCs w:val="26"/>
          <w:lang w:val="uz-Cyrl-UZ"/>
        </w:rPr>
        <w:t xml:space="preserve"> </w:t>
      </w:r>
      <w:r w:rsidRPr="0006227C">
        <w:rPr>
          <w:rFonts w:ascii="Arial" w:hAnsi="Arial" w:cs="Arial"/>
          <w:i/>
          <w:noProof/>
          <w:sz w:val="26"/>
          <w:szCs w:val="26"/>
          <w:lang w:val="uz-Cyrl-UZ"/>
        </w:rPr>
        <w:t>(2 фоиз)</w:t>
      </w:r>
      <w:r w:rsidRPr="0006227C">
        <w:rPr>
          <w:rFonts w:ascii="Arial" w:hAnsi="Arial" w:cs="Arial"/>
          <w:noProof/>
          <w:sz w:val="26"/>
          <w:szCs w:val="26"/>
          <w:lang w:val="uz-Cyrl-UZ"/>
        </w:rPr>
        <w:t xml:space="preserve"> </w:t>
      </w:r>
      <w:r w:rsidRPr="0006227C">
        <w:rPr>
          <w:rFonts w:ascii="Arial" w:hAnsi="Arial" w:cs="Arial"/>
          <w:bCs/>
          <w:noProof/>
          <w:sz w:val="26"/>
          <w:szCs w:val="26"/>
          <w:lang w:val="uz-Cyrl-UZ"/>
        </w:rPr>
        <w:t>рад этилди.</w:t>
      </w:r>
      <w:bookmarkEnd w:id="0"/>
      <w:bookmarkEnd w:id="1"/>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Default="006D144D" w:rsidP="00954F04">
      <w:pPr>
        <w:spacing w:before="120" w:after="120" w:line="264" w:lineRule="auto"/>
        <w:ind w:firstLine="567"/>
        <w:jc w:val="both"/>
        <w:textAlignment w:val="top"/>
        <w:rPr>
          <w:rFonts w:ascii="Arial" w:hAnsi="Arial" w:cs="Arial"/>
          <w:bCs/>
          <w:noProof/>
          <w:sz w:val="26"/>
          <w:szCs w:val="26"/>
          <w:lang w:val="uz-Cyrl-UZ"/>
        </w:rPr>
      </w:pPr>
    </w:p>
    <w:p w:rsidR="006D144D" w:rsidRPr="00A20E44" w:rsidRDefault="006D144D" w:rsidP="00D6216E">
      <w:pPr>
        <w:jc w:val="center"/>
        <w:rPr>
          <w:sz w:val="28"/>
          <w:szCs w:val="28"/>
        </w:rPr>
      </w:pPr>
      <w:r w:rsidRPr="00A20E44">
        <w:rPr>
          <w:sz w:val="28"/>
          <w:szCs w:val="28"/>
        </w:rPr>
        <w:lastRenderedPageBreak/>
        <w:t>О проведенных в январе-сентябре 2023 года работах по работе с заявками в Микрокредит Банке</w:t>
      </w:r>
    </w:p>
    <w:p w:rsidR="006D144D" w:rsidRPr="00A20E44" w:rsidRDefault="006D144D" w:rsidP="00D6216E">
      <w:pPr>
        <w:jc w:val="center"/>
        <w:rPr>
          <w:sz w:val="28"/>
          <w:szCs w:val="28"/>
        </w:rPr>
      </w:pPr>
      <w:r w:rsidRPr="00A20E44">
        <w:rPr>
          <w:sz w:val="28"/>
          <w:szCs w:val="28"/>
        </w:rPr>
        <w:t>Иформация</w:t>
      </w:r>
    </w:p>
    <w:p w:rsidR="006D144D" w:rsidRPr="00A20E44" w:rsidRDefault="006D144D" w:rsidP="00D6216E">
      <w:pPr>
        <w:jc w:val="both"/>
        <w:rPr>
          <w:sz w:val="28"/>
          <w:szCs w:val="28"/>
        </w:rPr>
      </w:pPr>
      <w:r w:rsidRPr="00A20E44">
        <w:rPr>
          <w:sz w:val="28"/>
          <w:szCs w:val="28"/>
        </w:rPr>
        <w:t>В январе-сентябре прошлого, 2023 года организация дел с обращениями в банке была ориентирована на организацию на основании требований Закона №445 от 11 сентября 2017 года и постановления Кабинета Министров №341. от 7 мая 2018 года.</w:t>
      </w:r>
    </w:p>
    <w:p w:rsidR="006D144D" w:rsidRPr="00A20E44" w:rsidRDefault="006D144D" w:rsidP="00D6216E">
      <w:pPr>
        <w:jc w:val="both"/>
        <w:rPr>
          <w:sz w:val="28"/>
          <w:szCs w:val="28"/>
        </w:rPr>
      </w:pPr>
      <w:r w:rsidRPr="00A20E44">
        <w:rPr>
          <w:sz w:val="28"/>
          <w:szCs w:val="28"/>
        </w:rPr>
        <w:t>На основании утвержденного графика были организованы выездные приемы с участием жителей и субъектов предпринимательства.</w:t>
      </w:r>
    </w:p>
    <w:p w:rsidR="006D144D" w:rsidRPr="00A20E44" w:rsidRDefault="006D144D" w:rsidP="00D6216E">
      <w:pPr>
        <w:jc w:val="both"/>
        <w:rPr>
          <w:sz w:val="28"/>
          <w:szCs w:val="28"/>
        </w:rPr>
      </w:pPr>
      <w:r w:rsidRPr="00A20E44">
        <w:rPr>
          <w:sz w:val="28"/>
          <w:szCs w:val="28"/>
        </w:rPr>
        <w:t>В частности, в сентябре текущего года было организовано 30 мобильных приемных и рассмотрены обращения 211 жителей и субъектов предпринимательства, из них 176 обращений решено положительно на месте.</w:t>
      </w:r>
    </w:p>
    <w:p w:rsidR="007B1E68" w:rsidRPr="00A20E44" w:rsidRDefault="007B1E68" w:rsidP="00D6216E">
      <w:pPr>
        <w:jc w:val="both"/>
        <w:rPr>
          <w:sz w:val="28"/>
          <w:szCs w:val="28"/>
        </w:rPr>
      </w:pPr>
      <w:r w:rsidRPr="00A20E44">
        <w:rPr>
          <w:sz w:val="28"/>
          <w:szCs w:val="28"/>
        </w:rPr>
        <w:t>За январь-сентябрь текущего года в банк поступило 3489 заявок, что на 25% меньше по сравнению с аналогичным периодом прошлого года.</w:t>
      </w:r>
    </w:p>
    <w:p w:rsidR="007B1E68" w:rsidRPr="00A20E44" w:rsidRDefault="007B1E68" w:rsidP="00D6216E">
      <w:pPr>
        <w:jc w:val="both"/>
        <w:rPr>
          <w:sz w:val="28"/>
          <w:szCs w:val="28"/>
        </w:rPr>
      </w:pPr>
      <w:r w:rsidRPr="00A20E44">
        <w:rPr>
          <w:sz w:val="28"/>
          <w:szCs w:val="28"/>
        </w:rPr>
        <w:t>Также в сентябре поступило 377 обращений, что по сравнению с аналогичным периодом прошлого года снизилось на 113 или 23%, при этом рост наблюдался в Республике Каракалпакстан - 19 и Хорезмской области - 8, Сырдарьинской - 8 и Джизакской - 3. .</w:t>
      </w:r>
    </w:p>
    <w:p w:rsidR="007B1E68" w:rsidRPr="00A20E44" w:rsidRDefault="007B1E68" w:rsidP="00D6216E">
      <w:pPr>
        <w:jc w:val="both"/>
        <w:rPr>
          <w:sz w:val="28"/>
          <w:szCs w:val="28"/>
        </w:rPr>
      </w:pPr>
      <w:r w:rsidRPr="00A20E44">
        <w:rPr>
          <w:sz w:val="28"/>
          <w:szCs w:val="28"/>
        </w:rPr>
        <w:t>В то же время в филиалы банка в Булунгуре, Гаровуле и центры банковского обслуживания Улугнор, Баликчи и Джалакудук никаких обращений не поступало.</w:t>
      </w:r>
    </w:p>
    <w:p w:rsidR="007B1E68" w:rsidRPr="00A20E44" w:rsidRDefault="007B1E68" w:rsidP="00D6216E">
      <w:pPr>
        <w:jc w:val="both"/>
        <w:rPr>
          <w:sz w:val="28"/>
          <w:szCs w:val="28"/>
        </w:rPr>
      </w:pPr>
      <w:r w:rsidRPr="00A20E44">
        <w:rPr>
          <w:sz w:val="28"/>
          <w:szCs w:val="28"/>
        </w:rPr>
        <w:t>Постоянно анализировались причины и факторы возникновения обращений в банк, рассматривались меры по устранению системных проблем.</w:t>
      </w:r>
    </w:p>
    <w:p w:rsidR="007B1E68" w:rsidRPr="00A20E44" w:rsidRDefault="007B1E68" w:rsidP="00D6216E">
      <w:pPr>
        <w:jc w:val="both"/>
        <w:rPr>
          <w:sz w:val="28"/>
          <w:szCs w:val="28"/>
        </w:rPr>
      </w:pPr>
      <w:r w:rsidRPr="00A20E44">
        <w:rPr>
          <w:sz w:val="28"/>
          <w:szCs w:val="28"/>
        </w:rPr>
        <w:t>В частности, только по анализу сентября месяца количество обращений в различные инстанции составляет 52, несмотря на то, что в общем количестве обращений в кредите было отказано по уважительным причинам;</w:t>
      </w:r>
    </w:p>
    <w:p w:rsidR="007B1E68" w:rsidRPr="00A20E44" w:rsidRDefault="007B1E68" w:rsidP="00D6216E">
      <w:pPr>
        <w:jc w:val="both"/>
        <w:rPr>
          <w:sz w:val="28"/>
          <w:szCs w:val="28"/>
        </w:rPr>
      </w:pPr>
      <w:r w:rsidRPr="00A20E44">
        <w:rPr>
          <w:sz w:val="28"/>
          <w:szCs w:val="28"/>
        </w:rPr>
        <w:t>количество обращений, связанных с получением, блокировкой и выдачей банковской карты, гарантией и автоматическим отключением – 46;</w:t>
      </w:r>
    </w:p>
    <w:p w:rsidR="007B1E68" w:rsidRPr="00A20E44" w:rsidRDefault="007B1E68" w:rsidP="00D6216E">
      <w:pPr>
        <w:jc w:val="both"/>
        <w:rPr>
          <w:sz w:val="28"/>
          <w:szCs w:val="28"/>
        </w:rPr>
      </w:pPr>
      <w:r w:rsidRPr="00A20E44">
        <w:rPr>
          <w:sz w:val="28"/>
          <w:szCs w:val="28"/>
        </w:rPr>
        <w:t>количество обращений по поводу невозможности выплаты кредита или продления срока – 37;</w:t>
      </w:r>
    </w:p>
    <w:p w:rsidR="007B1E68" w:rsidRPr="00A20E44" w:rsidRDefault="007B1E68" w:rsidP="00D6216E">
      <w:pPr>
        <w:jc w:val="both"/>
        <w:rPr>
          <w:sz w:val="28"/>
          <w:szCs w:val="28"/>
        </w:rPr>
      </w:pPr>
      <w:r w:rsidRPr="00A20E44">
        <w:rPr>
          <w:sz w:val="28"/>
          <w:szCs w:val="28"/>
        </w:rPr>
        <w:t>количество обращений по причине отсутствия достаточной информации или невозможности получить информацию о порядке использования банковского кредита – 108;</w:t>
      </w:r>
    </w:p>
    <w:p w:rsidR="007B1E68" w:rsidRPr="00A20E44" w:rsidRDefault="007B1E68" w:rsidP="00D6216E">
      <w:pPr>
        <w:jc w:val="both"/>
        <w:rPr>
          <w:sz w:val="28"/>
          <w:szCs w:val="28"/>
        </w:rPr>
      </w:pPr>
      <w:r w:rsidRPr="00A20E44">
        <w:rPr>
          <w:sz w:val="28"/>
          <w:szCs w:val="28"/>
        </w:rPr>
        <w:lastRenderedPageBreak/>
        <w:t>50 обращений по вопросам, непосредственно связанным с поведением сотрудников банка, в частности, некачественным обслуживанием, грубым обращением;</w:t>
      </w:r>
    </w:p>
    <w:p w:rsidR="007B1E68" w:rsidRPr="00A20E44" w:rsidRDefault="007B1E68" w:rsidP="00D6216E">
      <w:pPr>
        <w:jc w:val="both"/>
        <w:rPr>
          <w:sz w:val="28"/>
          <w:szCs w:val="28"/>
        </w:rPr>
      </w:pPr>
      <w:r w:rsidRPr="00A20E44">
        <w:rPr>
          <w:sz w:val="28"/>
          <w:szCs w:val="28"/>
        </w:rPr>
        <w:t>количество апелляций по невыдаче кредитов составило 20.</w:t>
      </w:r>
    </w:p>
    <w:p w:rsidR="007B1E68" w:rsidRPr="00A20E44" w:rsidRDefault="007B1E68" w:rsidP="00D6216E">
      <w:pPr>
        <w:jc w:val="both"/>
        <w:rPr>
          <w:sz w:val="28"/>
          <w:szCs w:val="28"/>
        </w:rPr>
      </w:pPr>
      <w:r w:rsidRPr="00A20E44">
        <w:rPr>
          <w:sz w:val="28"/>
          <w:szCs w:val="28"/>
        </w:rPr>
        <w:t>По итогам сентября текущего года руководство банка не организовало работу с обращениями на необходимом уровне и допустило увеличение количества обращений, сообщили руководители региональных филиалов банка в Сырдарьинском, Джизакском, Сурхандарьинском регионах, Предупреждены Кашкадарьинская, Хорезмская и Республика Каракалпакстан, а также Нукус-Амалётский, Джизак-Амалиётский, Навоийский филиалы «Амалёт», Хорезм-Амалётский и Кумкурганский.</w:t>
      </w:r>
    </w:p>
    <w:p w:rsidR="007B1E68" w:rsidRPr="00A20E44" w:rsidRDefault="007B1E68" w:rsidP="00D6216E">
      <w:pPr>
        <w:jc w:val="both"/>
        <w:rPr>
          <w:sz w:val="28"/>
          <w:szCs w:val="28"/>
        </w:rPr>
      </w:pPr>
      <w:r w:rsidRPr="00A20E44">
        <w:rPr>
          <w:sz w:val="28"/>
          <w:szCs w:val="28"/>
        </w:rPr>
        <w:t>В целом за январь-сентябрь 2023 года дисциплинарные меры были применены к 29 руководителям региональных филиалов и соответствующим ответственным работникам, допустившим нарушения при рассмотрении обращений.</w:t>
      </w:r>
    </w:p>
    <w:p w:rsidR="007B1E68" w:rsidRPr="00A20E44" w:rsidRDefault="007B1E68" w:rsidP="00D6216E">
      <w:pPr>
        <w:jc w:val="both"/>
        <w:rPr>
          <w:sz w:val="28"/>
          <w:szCs w:val="28"/>
        </w:rPr>
      </w:pPr>
      <w:r w:rsidRPr="00A20E44">
        <w:rPr>
          <w:sz w:val="28"/>
          <w:szCs w:val="28"/>
        </w:rPr>
        <w:t>В свою очередь, обращения были исполнены в установленный срок.</w:t>
      </w:r>
    </w:p>
    <w:p w:rsidR="007B1E68" w:rsidRPr="00A20E44" w:rsidRDefault="007B1E68" w:rsidP="00D6216E">
      <w:pPr>
        <w:jc w:val="both"/>
        <w:rPr>
          <w:sz w:val="28"/>
          <w:szCs w:val="28"/>
        </w:rPr>
      </w:pPr>
      <w:r w:rsidRPr="00A20E44">
        <w:rPr>
          <w:sz w:val="28"/>
          <w:szCs w:val="28"/>
        </w:rPr>
        <w:t>Из рассмотренных обращений 352 (70,7%) были удовлетворены, по 96 (27,3%) даны разъяснения и по 7 (2%) было отказано.</w:t>
      </w:r>
    </w:p>
    <w:p w:rsidR="006D144D" w:rsidRPr="00A20E44" w:rsidRDefault="006D144D" w:rsidP="00D6216E">
      <w:pPr>
        <w:spacing w:before="120" w:after="120" w:line="264" w:lineRule="auto"/>
        <w:ind w:firstLine="567"/>
        <w:jc w:val="both"/>
        <w:textAlignment w:val="top"/>
        <w:rPr>
          <w:rFonts w:ascii="Arial" w:hAnsi="Arial" w:cs="Arial"/>
          <w:bCs/>
          <w:noProof/>
          <w:sz w:val="28"/>
          <w:szCs w:val="28"/>
        </w:rPr>
      </w:pPr>
    </w:p>
    <w:p w:rsidR="006D144D" w:rsidRPr="00A20E44" w:rsidRDefault="006D144D" w:rsidP="00D6216E">
      <w:pPr>
        <w:spacing w:before="120" w:after="120" w:line="264" w:lineRule="auto"/>
        <w:ind w:firstLine="567"/>
        <w:jc w:val="both"/>
        <w:textAlignment w:val="top"/>
        <w:rPr>
          <w:rFonts w:ascii="Arial" w:hAnsi="Arial" w:cs="Arial"/>
          <w:bCs/>
          <w:noProof/>
          <w:sz w:val="28"/>
          <w:szCs w:val="28"/>
          <w:lang w:val="uz-Cyrl-UZ"/>
        </w:rPr>
      </w:pPr>
    </w:p>
    <w:p w:rsidR="006D144D" w:rsidRPr="00A20E44" w:rsidRDefault="006D144D" w:rsidP="00D6216E">
      <w:pPr>
        <w:spacing w:before="120" w:after="120" w:line="264" w:lineRule="auto"/>
        <w:ind w:firstLine="567"/>
        <w:jc w:val="both"/>
        <w:textAlignment w:val="top"/>
        <w:rPr>
          <w:rFonts w:ascii="Arial" w:hAnsi="Arial" w:cs="Arial"/>
          <w:bCs/>
          <w:noProof/>
          <w:sz w:val="28"/>
          <w:szCs w:val="28"/>
          <w:lang w:val="uz-Cyrl-UZ"/>
        </w:rPr>
      </w:pPr>
    </w:p>
    <w:p w:rsidR="006D144D" w:rsidRPr="00A20E44" w:rsidRDefault="006D144D" w:rsidP="00D6216E">
      <w:pPr>
        <w:spacing w:before="120" w:after="120" w:line="264" w:lineRule="auto"/>
        <w:ind w:firstLine="567"/>
        <w:jc w:val="both"/>
        <w:textAlignment w:val="top"/>
        <w:rPr>
          <w:rFonts w:ascii="Arial" w:hAnsi="Arial" w:cs="Arial"/>
          <w:bCs/>
          <w:noProof/>
          <w:sz w:val="28"/>
          <w:szCs w:val="28"/>
          <w:lang w:val="uz-Cyrl-UZ"/>
        </w:rPr>
      </w:pPr>
    </w:p>
    <w:p w:rsidR="006D144D" w:rsidRPr="00A20E44" w:rsidRDefault="006D144D" w:rsidP="00D6216E">
      <w:pPr>
        <w:spacing w:before="120" w:after="120" w:line="264" w:lineRule="auto"/>
        <w:ind w:firstLine="567"/>
        <w:jc w:val="both"/>
        <w:textAlignment w:val="top"/>
        <w:rPr>
          <w:rFonts w:ascii="Arial" w:hAnsi="Arial" w:cs="Arial"/>
          <w:bCs/>
          <w:noProof/>
          <w:sz w:val="28"/>
          <w:szCs w:val="28"/>
          <w:lang w:val="uz-Cyrl-UZ"/>
        </w:rPr>
      </w:pPr>
    </w:p>
    <w:p w:rsidR="006D144D" w:rsidRPr="00A20E44" w:rsidRDefault="006D144D" w:rsidP="00D6216E">
      <w:pPr>
        <w:spacing w:before="120" w:after="120" w:line="264" w:lineRule="auto"/>
        <w:ind w:firstLine="567"/>
        <w:jc w:val="both"/>
        <w:textAlignment w:val="top"/>
        <w:rPr>
          <w:rFonts w:ascii="Arial" w:hAnsi="Arial" w:cs="Arial"/>
          <w:bCs/>
          <w:noProof/>
          <w:sz w:val="28"/>
          <w:szCs w:val="28"/>
          <w:lang w:val="uz-Cyrl-UZ"/>
        </w:rPr>
      </w:pPr>
    </w:p>
    <w:p w:rsidR="006D144D" w:rsidRPr="00A20E44" w:rsidRDefault="006D144D" w:rsidP="00954F04">
      <w:pPr>
        <w:spacing w:before="120" w:after="120" w:line="264" w:lineRule="auto"/>
        <w:ind w:firstLine="567"/>
        <w:jc w:val="both"/>
        <w:textAlignment w:val="top"/>
        <w:rPr>
          <w:rFonts w:ascii="Arial" w:hAnsi="Arial" w:cs="Arial"/>
          <w:bCs/>
          <w:noProof/>
          <w:sz w:val="28"/>
          <w:szCs w:val="28"/>
          <w:lang w:val="uz-Cyrl-UZ"/>
        </w:rPr>
      </w:pPr>
    </w:p>
    <w:p w:rsidR="006D144D" w:rsidRPr="00A20E44" w:rsidRDefault="006D144D" w:rsidP="00954F04">
      <w:pPr>
        <w:spacing w:before="120" w:after="120" w:line="264" w:lineRule="auto"/>
        <w:ind w:firstLine="567"/>
        <w:jc w:val="both"/>
        <w:textAlignment w:val="top"/>
        <w:rPr>
          <w:rFonts w:ascii="Arial" w:hAnsi="Arial" w:cs="Arial"/>
          <w:bCs/>
          <w:noProof/>
          <w:sz w:val="28"/>
          <w:szCs w:val="28"/>
          <w:lang w:val="uz-Cyrl-UZ"/>
        </w:rPr>
      </w:pPr>
    </w:p>
    <w:p w:rsidR="006D144D" w:rsidRPr="00A20E44" w:rsidRDefault="006D144D" w:rsidP="00954F04">
      <w:pPr>
        <w:spacing w:before="120" w:after="120" w:line="264" w:lineRule="auto"/>
        <w:ind w:firstLine="567"/>
        <w:jc w:val="both"/>
        <w:textAlignment w:val="top"/>
        <w:rPr>
          <w:rFonts w:ascii="Arial" w:hAnsi="Arial" w:cs="Arial"/>
          <w:bCs/>
          <w:noProof/>
          <w:sz w:val="28"/>
          <w:szCs w:val="28"/>
          <w:lang w:val="uz-Cyrl-UZ"/>
        </w:rPr>
      </w:pPr>
    </w:p>
    <w:p w:rsidR="00D92515" w:rsidRPr="00A20E44" w:rsidRDefault="00D92515" w:rsidP="00954F04">
      <w:pPr>
        <w:spacing w:before="120" w:after="120" w:line="264" w:lineRule="auto"/>
        <w:ind w:firstLine="567"/>
        <w:jc w:val="both"/>
        <w:textAlignment w:val="top"/>
        <w:rPr>
          <w:rFonts w:ascii="Arial" w:hAnsi="Arial" w:cs="Arial"/>
          <w:bCs/>
          <w:noProof/>
          <w:sz w:val="28"/>
          <w:szCs w:val="28"/>
          <w:lang w:val="uz-Cyrl-UZ"/>
        </w:rPr>
      </w:pPr>
    </w:p>
    <w:p w:rsidR="00D92515" w:rsidRDefault="00D92515" w:rsidP="00954F04">
      <w:pPr>
        <w:spacing w:before="120" w:after="120" w:line="264" w:lineRule="auto"/>
        <w:ind w:firstLine="567"/>
        <w:jc w:val="both"/>
        <w:textAlignment w:val="top"/>
        <w:rPr>
          <w:rFonts w:ascii="Arial" w:hAnsi="Arial" w:cs="Arial"/>
          <w:bCs/>
          <w:noProof/>
          <w:sz w:val="26"/>
          <w:szCs w:val="26"/>
          <w:lang w:val="uz-Cyrl-UZ"/>
        </w:rPr>
      </w:pPr>
    </w:p>
    <w:p w:rsidR="00D92515" w:rsidRDefault="00D92515" w:rsidP="00954F04">
      <w:pPr>
        <w:spacing w:before="120" w:after="120" w:line="264" w:lineRule="auto"/>
        <w:ind w:firstLine="567"/>
        <w:jc w:val="both"/>
        <w:textAlignment w:val="top"/>
        <w:rPr>
          <w:rFonts w:ascii="Arial" w:hAnsi="Arial" w:cs="Arial"/>
          <w:bCs/>
          <w:noProof/>
          <w:sz w:val="26"/>
          <w:szCs w:val="26"/>
          <w:lang w:val="uz-Cyrl-UZ"/>
        </w:rPr>
      </w:pPr>
    </w:p>
    <w:p w:rsidR="00D92515" w:rsidRDefault="00D92515" w:rsidP="00954F04">
      <w:pPr>
        <w:spacing w:before="120" w:after="120" w:line="264" w:lineRule="auto"/>
        <w:ind w:firstLine="567"/>
        <w:jc w:val="both"/>
        <w:textAlignment w:val="top"/>
        <w:rPr>
          <w:rFonts w:ascii="Arial" w:hAnsi="Arial" w:cs="Arial"/>
          <w:bCs/>
          <w:noProof/>
          <w:sz w:val="26"/>
          <w:szCs w:val="26"/>
          <w:lang w:val="uz-Cyrl-UZ"/>
        </w:rPr>
      </w:pPr>
    </w:p>
    <w:p w:rsidR="00D92515" w:rsidRDefault="00D92515" w:rsidP="00954F04">
      <w:pPr>
        <w:spacing w:before="120" w:after="120" w:line="264" w:lineRule="auto"/>
        <w:ind w:firstLine="567"/>
        <w:jc w:val="both"/>
        <w:textAlignment w:val="top"/>
        <w:rPr>
          <w:rFonts w:ascii="Arial" w:hAnsi="Arial" w:cs="Arial"/>
          <w:bCs/>
          <w:noProof/>
          <w:sz w:val="26"/>
          <w:szCs w:val="26"/>
          <w:lang w:val="uz-Cyrl-UZ"/>
        </w:rPr>
      </w:pPr>
    </w:p>
    <w:p w:rsidR="00D92515" w:rsidRPr="00D92515" w:rsidRDefault="00D92515" w:rsidP="00D92515">
      <w:pPr>
        <w:spacing w:before="120" w:after="120" w:line="264" w:lineRule="auto"/>
        <w:ind w:firstLine="567"/>
        <w:jc w:val="center"/>
        <w:textAlignment w:val="top"/>
        <w:rPr>
          <w:rFonts w:ascii="Arial" w:hAnsi="Arial" w:cs="Arial"/>
          <w:bCs/>
          <w:noProof/>
          <w:sz w:val="26"/>
          <w:szCs w:val="26"/>
          <w:lang w:val="uz-Cyrl-UZ"/>
        </w:rPr>
      </w:pPr>
      <w:bookmarkStart w:id="2" w:name="_GoBack"/>
      <w:bookmarkEnd w:id="2"/>
      <w:r w:rsidRPr="00D92515">
        <w:rPr>
          <w:rFonts w:ascii="Arial" w:hAnsi="Arial" w:cs="Arial"/>
          <w:bCs/>
          <w:noProof/>
          <w:sz w:val="26"/>
          <w:szCs w:val="26"/>
          <w:lang w:val="uz-Cyrl-UZ"/>
        </w:rPr>
        <w:lastRenderedPageBreak/>
        <w:t>Mikrokreditbankda murojaatlar bilan ishlash boʻyicha 2023 yil yanvar-sentyabr oyida amalga oshirilgan ishlar toʻgʻrisida</w:t>
      </w:r>
    </w:p>
    <w:p w:rsidR="00D92515" w:rsidRPr="00D92515" w:rsidRDefault="00D92515" w:rsidP="00D92515">
      <w:pPr>
        <w:spacing w:before="120" w:after="120" w:line="264" w:lineRule="auto"/>
        <w:ind w:firstLine="567"/>
        <w:jc w:val="center"/>
        <w:textAlignment w:val="top"/>
        <w:rPr>
          <w:rFonts w:ascii="Arial" w:hAnsi="Arial" w:cs="Arial"/>
          <w:bCs/>
          <w:noProof/>
          <w:sz w:val="26"/>
          <w:szCs w:val="26"/>
          <w:lang w:val="uz-Cyrl-UZ"/>
        </w:rPr>
      </w:pPr>
      <w:r w:rsidRPr="00D92515">
        <w:rPr>
          <w:rFonts w:ascii="Arial" w:hAnsi="Arial" w:cs="Arial"/>
          <w:bCs/>
          <w:noProof/>
          <w:sz w:val="26"/>
          <w:szCs w:val="26"/>
          <w:lang w:val="uz-Cyrl-UZ"/>
        </w:rPr>
        <w:t>M A ’ L U M O T N O M A</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Oʻtgan 2023 yilning yanvar-sentyabr oyida bankda murojaatlar bilan ishlarni tashkil etishda 2017 yil 11 sentyabrdagi 445-sonli Qonuni hamda Vazirlar Mahkamasining 2018 yil 7 maydagi 341-sonli qarori talablari asosida tashkil etishga qaratildi.</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 xml:space="preserve">Tasdiqlangan grafik asosida aholi va tadbirkorlik sub’ektlari ishtirokida joylarda sayyor qabullar tashkil etildi. </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 xml:space="preserve">Jumladan, joriy yilning sentyabr oyida 30 ta sayyor qabul tashkil etilib, 211 nafar aholi va tadbirkorlik sub’ektlarining murojaatlari tinglandi, shundan 176 ta murojaat joyida ijobiy hal qilindi. </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Bankka joriy yilning yanvar-sentyabr oyida 3489 ta murojaat kelib tushgan boʻlib, oʻtgan yil shu davriga nisbatan 25 foizga kamaydi.</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Shuningdek, sentyabr oyida 377 ta murojaat tushgan boʻlib, oʻtgan yil shu davriga nisbatan 113 taga yoki 23 foizga kamaygan boʻlsa, Qoraqalpogʻiston Respublikasida - 19 taga va Xorazm viloyatida - 8 taga, Sirdaryoda - 8 taga va Jizzaxda - 3 taga koʻpayishi kuzatildi.</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Shu bilan birga, bankning Bulungʻur, Qorovul filiali hamda Ulugʻnor, Baliqchi va Jalaquduq bank xizmatlari markazlari boʻyicha murojaat tushmadi.</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Bankka kelayotgan murojaatlar sabablari va yuzaga kelish omillari doimiy ravishda tahlil qilinib, tizimli muammolarni bartaraf etish choralari koʻrib borildi.</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 xml:space="preserve">Xususan, birgina sentyabr oyi tahliliga koʻra, jami  murojaatlar tarkibida asoslantirilgan sabablarga koʻra kredit ajratish rad etilganligiga qaramasdan, turli instantsiyalarga qilingan murojaatlar soni 52 tani; </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bank kartasi olish, blokka qoʻyish va chiqarish, kafillik va avtosoʻndirish bilan bogʻliq murojaatlar soni 46 tani;</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kreditni toʻlay olmasligi vaji bilan yoki muddatni uzaytirishni soʻrab qilingan murojaatlar soni 37 tani;</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bank kreditidan foydalanish tartiblaridan etarlicha ma’lumotga ega boʻlmaganligi yoki ma’lumot ololmaganligi yuzasidan qilingan murojaatlar soni 108 tani;</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 xml:space="preserve">bevosita bank xodimlari hatti-harakati bilan bogʻliq masalalar, xususan, sifatsiz xizmat koʻrsatish, qoʻpol munosabatda boʻlishidan norozi boʻlib qilingan murojaatlar soni 50 tani; </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kreditlar ajratilmaganidan norozi boʻlib qilingan murojaatlar soni 20 tani tashkil qildi.</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lastRenderedPageBreak/>
        <w:t>Bank boshqaruvi tomonidan joriy yilning sentyabr oyi yakunlariga koʻra, murojaatlar bilan ishlashni talab darajasida tashkil etmaganligi hamda murojaatlar sonining oʻsishiga yoʻl qoʻyganligi uchun bankning Sirdaryo, Jizzax, Surxondaryo, Qashqadaryo, Xorazm hamda Qoraqalpogʻiston Respublikasi mintaqaviy filiallari rahbarlari hamda Nukus - Amaliyot, Jizzax - Amaliyot, Navoiy - Amaliyot, Xorazm - Amaliyot hamda Qumqoʻrgʻon filiali boshqaruvchilari ogohlantirildi.</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Umuman olganda, 2023 yilning yanvar-sentyabr oyida murojaatlar bilan ishlashda kamchilikka yoʻl qoʻygan 29 nafar hududiy filiallar rahbarlariga va tegishli mas’ul xodimlarga nisbatan intizomiy jazo choralari qoʻllanildi.</w:t>
      </w:r>
    </w:p>
    <w:p w:rsidR="00D92515" w:rsidRP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Oʻz navbatida, murojaatlar belgilangan muddatida ijro etib borildi.</w:t>
      </w:r>
    </w:p>
    <w:p w:rsidR="00D92515" w:rsidRDefault="00D92515" w:rsidP="00D92515">
      <w:pPr>
        <w:spacing w:before="120" w:after="120" w:line="264" w:lineRule="auto"/>
        <w:ind w:firstLine="567"/>
        <w:jc w:val="both"/>
        <w:textAlignment w:val="top"/>
        <w:rPr>
          <w:rFonts w:ascii="Arial" w:hAnsi="Arial" w:cs="Arial"/>
          <w:bCs/>
          <w:noProof/>
          <w:sz w:val="26"/>
          <w:szCs w:val="26"/>
          <w:lang w:val="uz-Cyrl-UZ"/>
        </w:rPr>
      </w:pPr>
      <w:r w:rsidRPr="00D92515">
        <w:rPr>
          <w:rFonts w:ascii="Arial" w:hAnsi="Arial" w:cs="Arial"/>
          <w:bCs/>
          <w:noProof/>
          <w:sz w:val="26"/>
          <w:szCs w:val="26"/>
          <w:lang w:val="uz-Cyrl-UZ"/>
        </w:rPr>
        <w:t>Koʻrib chiqilgan murojaatlarning 352 tasi (70,7 foiz) qanoatlantirildi, 96 tasiga (27,3 foiz) tushuntirish berildi hamda 7 tasi (2 foiz) rad etildi.</w:t>
      </w:r>
    </w:p>
    <w:p w:rsidR="00D92515" w:rsidRDefault="00D92515"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Pr="00A20E44" w:rsidRDefault="00D14777" w:rsidP="00A20E44">
      <w:pPr>
        <w:jc w:val="center"/>
        <w:rPr>
          <w:sz w:val="28"/>
          <w:szCs w:val="28"/>
        </w:rPr>
      </w:pPr>
      <w:r w:rsidRPr="00A20E44">
        <w:rPr>
          <w:sz w:val="28"/>
          <w:szCs w:val="28"/>
        </w:rPr>
        <w:lastRenderedPageBreak/>
        <w:t>About the works carried out in January-September 2023 on working with applications at Mikrokreditbank</w:t>
      </w:r>
    </w:p>
    <w:p w:rsidR="00D14777" w:rsidRPr="00A20E44" w:rsidRDefault="00D14777" w:rsidP="00A20E44">
      <w:pPr>
        <w:jc w:val="center"/>
        <w:rPr>
          <w:sz w:val="28"/>
          <w:szCs w:val="28"/>
        </w:rPr>
      </w:pPr>
      <w:r w:rsidRPr="00A20E44">
        <w:rPr>
          <w:sz w:val="28"/>
          <w:szCs w:val="28"/>
        </w:rPr>
        <w:t>Information</w:t>
      </w:r>
    </w:p>
    <w:p w:rsidR="00D14777" w:rsidRPr="00A20E44" w:rsidRDefault="00D14777" w:rsidP="00A20E44">
      <w:pPr>
        <w:jc w:val="both"/>
        <w:rPr>
          <w:sz w:val="28"/>
          <w:szCs w:val="28"/>
        </w:rPr>
      </w:pPr>
      <w:r w:rsidRPr="00A20E44">
        <w:rPr>
          <w:sz w:val="28"/>
          <w:szCs w:val="28"/>
        </w:rPr>
        <w:t>In January-September of last year, 2023, the organization of cases with appeals in the bank was focused on the organization based on the requirements of the Law No. 445 of September 11, 2017 and the decision of the Cabinet of Ministers No. 341 of May 7, 2018.</w:t>
      </w:r>
    </w:p>
    <w:p w:rsidR="00D14777" w:rsidRPr="00A20E44" w:rsidRDefault="00D14777" w:rsidP="00A20E44">
      <w:pPr>
        <w:jc w:val="both"/>
        <w:rPr>
          <w:sz w:val="28"/>
          <w:szCs w:val="28"/>
        </w:rPr>
      </w:pPr>
      <w:r w:rsidRPr="00A20E44">
        <w:rPr>
          <w:sz w:val="28"/>
          <w:szCs w:val="28"/>
        </w:rPr>
        <w:t>On the basis of the approved schedule, field receptions were organized with the participation of residents and business entities.</w:t>
      </w:r>
    </w:p>
    <w:p w:rsidR="00D14777" w:rsidRPr="00A20E44" w:rsidRDefault="00D14777" w:rsidP="00A20E44">
      <w:pPr>
        <w:jc w:val="both"/>
        <w:rPr>
          <w:sz w:val="28"/>
          <w:szCs w:val="28"/>
        </w:rPr>
      </w:pPr>
      <w:r w:rsidRPr="00A20E44">
        <w:rPr>
          <w:sz w:val="28"/>
          <w:szCs w:val="28"/>
        </w:rPr>
        <w:t>In particular, in September of this year, 30 mobile receptions were organized and appeals of 211 residents and business entities were heard, of which 176 appeals were positively resolved on the spot.</w:t>
      </w:r>
    </w:p>
    <w:p w:rsidR="00A20E44" w:rsidRPr="00A20E44" w:rsidRDefault="00A20E44" w:rsidP="00A20E44">
      <w:pPr>
        <w:jc w:val="both"/>
        <w:rPr>
          <w:sz w:val="28"/>
          <w:szCs w:val="28"/>
        </w:rPr>
      </w:pPr>
      <w:r w:rsidRPr="00A20E44">
        <w:rPr>
          <w:sz w:val="28"/>
          <w:szCs w:val="28"/>
        </w:rPr>
        <w:t>In January-September of this year, the bank received 3489 applications, which decreased by 25% compared to the same period last year.</w:t>
      </w:r>
    </w:p>
    <w:p w:rsidR="00A20E44" w:rsidRPr="00A20E44" w:rsidRDefault="00A20E44" w:rsidP="00A20E44">
      <w:pPr>
        <w:jc w:val="both"/>
        <w:rPr>
          <w:sz w:val="28"/>
          <w:szCs w:val="28"/>
        </w:rPr>
      </w:pPr>
      <w:r w:rsidRPr="00A20E44">
        <w:rPr>
          <w:sz w:val="28"/>
          <w:szCs w:val="28"/>
        </w:rPr>
        <w:t>Also, in September, 377 appeals were received, which decreased by 113 or 23% compared to the same period last year, while an increase was observed in the Republic of Karakalpakstan - 19 and Khorezm region - 8, Syrdarya - 8 and Jizzakh - 3.</w:t>
      </w:r>
    </w:p>
    <w:p w:rsidR="00A20E44" w:rsidRPr="00A20E44" w:rsidRDefault="00A20E44" w:rsidP="00A20E44">
      <w:pPr>
        <w:jc w:val="both"/>
        <w:rPr>
          <w:sz w:val="28"/>
          <w:szCs w:val="28"/>
        </w:rPr>
      </w:pPr>
      <w:r w:rsidRPr="00A20E44">
        <w:rPr>
          <w:sz w:val="28"/>
          <w:szCs w:val="28"/>
        </w:rPr>
        <w:t>At the same time, the bank's Bulung'ur, Qarovul branches and Ulugh'nor, Baliqchi and Jalakuduq banking service centers did not receive any requests.</w:t>
      </w:r>
    </w:p>
    <w:p w:rsidR="00A20E44" w:rsidRPr="00A20E44" w:rsidRDefault="00A20E44" w:rsidP="00A20E44">
      <w:pPr>
        <w:jc w:val="both"/>
        <w:rPr>
          <w:sz w:val="28"/>
          <w:szCs w:val="28"/>
        </w:rPr>
      </w:pPr>
      <w:r w:rsidRPr="00A20E44">
        <w:rPr>
          <w:sz w:val="28"/>
          <w:szCs w:val="28"/>
        </w:rPr>
        <w:t>The causes and factors of occurrence of appeals to the bank were constantly analyzed, and measures to eliminate systemic problems were considered.</w:t>
      </w:r>
    </w:p>
    <w:p w:rsidR="00A20E44" w:rsidRPr="00A20E44" w:rsidRDefault="00A20E44" w:rsidP="00A20E44">
      <w:pPr>
        <w:jc w:val="both"/>
        <w:rPr>
          <w:sz w:val="28"/>
          <w:szCs w:val="28"/>
        </w:rPr>
      </w:pPr>
      <w:r w:rsidRPr="00A20E44">
        <w:rPr>
          <w:sz w:val="28"/>
          <w:szCs w:val="28"/>
        </w:rPr>
        <w:t>In particular, according to the analysis of the month of September alone, the number of appeals made to various authorities is 52, despite the fact that the loan was rejected for justified reasons in the total number of appeals;</w:t>
      </w:r>
    </w:p>
    <w:p w:rsidR="00A20E44" w:rsidRPr="00A20E44" w:rsidRDefault="00A20E44" w:rsidP="00A20E44">
      <w:pPr>
        <w:jc w:val="both"/>
        <w:rPr>
          <w:sz w:val="28"/>
          <w:szCs w:val="28"/>
        </w:rPr>
      </w:pPr>
      <w:r w:rsidRPr="00A20E44">
        <w:rPr>
          <w:sz w:val="28"/>
          <w:szCs w:val="28"/>
        </w:rPr>
        <w:t>the number of appeals related to obtaining, blocking and issuing a bank card, guarantee and automatic shutdown is 46;</w:t>
      </w:r>
    </w:p>
    <w:p w:rsidR="00A20E44" w:rsidRPr="00A20E44" w:rsidRDefault="00A20E44" w:rsidP="00A20E44">
      <w:pPr>
        <w:jc w:val="both"/>
        <w:rPr>
          <w:sz w:val="28"/>
          <w:szCs w:val="28"/>
        </w:rPr>
      </w:pPr>
      <w:r w:rsidRPr="00A20E44">
        <w:rPr>
          <w:sz w:val="28"/>
          <w:szCs w:val="28"/>
        </w:rPr>
        <w:t>the number of appeals due to the inability to pay the loan or to extend the term is 37;</w:t>
      </w:r>
    </w:p>
    <w:p w:rsidR="00A20E44" w:rsidRPr="00A20E44" w:rsidRDefault="00A20E44" w:rsidP="00A20E44">
      <w:pPr>
        <w:jc w:val="both"/>
        <w:rPr>
          <w:sz w:val="28"/>
          <w:szCs w:val="28"/>
        </w:rPr>
      </w:pPr>
      <w:r w:rsidRPr="00A20E44">
        <w:rPr>
          <w:sz w:val="28"/>
          <w:szCs w:val="28"/>
        </w:rPr>
        <w:t>the number of appeals made due to insufficient information on the procedures for using a bank loan or inability to obtain information is 108;</w:t>
      </w:r>
    </w:p>
    <w:p w:rsidR="00A20E44" w:rsidRPr="00A20E44" w:rsidRDefault="00A20E44" w:rsidP="00A20E44">
      <w:pPr>
        <w:jc w:val="both"/>
        <w:rPr>
          <w:sz w:val="28"/>
          <w:szCs w:val="28"/>
        </w:rPr>
      </w:pPr>
      <w:r w:rsidRPr="00A20E44">
        <w:rPr>
          <w:sz w:val="28"/>
          <w:szCs w:val="28"/>
        </w:rPr>
        <w:t>50 appeals against issues directly related to the behavior of bank employees, in particular, low-quality service, rude treatment;</w:t>
      </w:r>
    </w:p>
    <w:p w:rsidR="00A20E44" w:rsidRPr="00A20E44" w:rsidRDefault="00A20E44" w:rsidP="00A20E44">
      <w:pPr>
        <w:jc w:val="both"/>
        <w:rPr>
          <w:sz w:val="28"/>
          <w:szCs w:val="28"/>
        </w:rPr>
      </w:pPr>
      <w:r w:rsidRPr="00A20E44">
        <w:rPr>
          <w:sz w:val="28"/>
          <w:szCs w:val="28"/>
        </w:rPr>
        <w:lastRenderedPageBreak/>
        <w:t>the number of appeals against non-allocation of loans was 20.</w:t>
      </w:r>
    </w:p>
    <w:p w:rsidR="00A20E44" w:rsidRPr="00A20E44" w:rsidRDefault="00A20E44" w:rsidP="00A20E44">
      <w:pPr>
        <w:jc w:val="both"/>
        <w:rPr>
          <w:sz w:val="28"/>
          <w:szCs w:val="28"/>
        </w:rPr>
      </w:pPr>
      <w:r w:rsidRPr="00A20E44">
        <w:rPr>
          <w:sz w:val="28"/>
          <w:szCs w:val="28"/>
        </w:rPr>
        <w:t>According to the results of September of this year, the management of the bank did not organize work with appeals to the required level and allowed the number of appeals to increase, the heads of the regional branches of the bank in Sirdarya, Jizzakh, Surkhandarya, Kashkadarya, Khorezm and the Republic of Karakalpakstan, as well as Nukus - Amaliyot, Jizzakh - Amaliyot, Navoi - Managers of Amalyot, Khorezm - Amalyot and Kumkurgan branches were warned.</w:t>
      </w:r>
    </w:p>
    <w:p w:rsidR="00A20E44" w:rsidRPr="00A20E44" w:rsidRDefault="00A20E44" w:rsidP="00A20E44">
      <w:pPr>
        <w:jc w:val="both"/>
        <w:rPr>
          <w:sz w:val="28"/>
          <w:szCs w:val="28"/>
        </w:rPr>
      </w:pPr>
      <w:r w:rsidRPr="00A20E44">
        <w:rPr>
          <w:sz w:val="28"/>
          <w:szCs w:val="28"/>
        </w:rPr>
        <w:t>In general, in January-September 2023, disciplinary measures were applied to 29 heads of regional branches and relevant responsible employees who made deficiencies in handling appeals.</w:t>
      </w:r>
    </w:p>
    <w:p w:rsidR="00A20E44" w:rsidRPr="00A20E44" w:rsidRDefault="00A20E44" w:rsidP="00A20E44">
      <w:pPr>
        <w:jc w:val="both"/>
        <w:rPr>
          <w:sz w:val="28"/>
          <w:szCs w:val="28"/>
        </w:rPr>
      </w:pPr>
      <w:r w:rsidRPr="00A20E44">
        <w:rPr>
          <w:sz w:val="28"/>
          <w:szCs w:val="28"/>
        </w:rPr>
        <w:t>In turn, the appeals were executed within the specified period.</w:t>
      </w:r>
    </w:p>
    <w:p w:rsidR="00A20E44" w:rsidRPr="00A20E44" w:rsidRDefault="00A20E44" w:rsidP="00A20E44">
      <w:pPr>
        <w:jc w:val="both"/>
        <w:rPr>
          <w:sz w:val="28"/>
          <w:szCs w:val="28"/>
        </w:rPr>
      </w:pPr>
      <w:r w:rsidRPr="00A20E44">
        <w:rPr>
          <w:sz w:val="28"/>
          <w:szCs w:val="28"/>
        </w:rPr>
        <w:t>352 of the considered appeals (70.7%) were satisfied, 96 (27.3%) were given an explanation and 7 (2%) were rejected.</w:t>
      </w:r>
    </w:p>
    <w:p w:rsidR="00D14777" w:rsidRPr="00D14777" w:rsidRDefault="00D14777" w:rsidP="00954F04">
      <w:pPr>
        <w:spacing w:before="120" w:after="120" w:line="264" w:lineRule="auto"/>
        <w:ind w:firstLine="567"/>
        <w:jc w:val="both"/>
        <w:textAlignment w:val="top"/>
        <w:rPr>
          <w:rFonts w:ascii="Arial" w:hAnsi="Arial" w:cs="Arial"/>
          <w:bCs/>
          <w:noProof/>
          <w:sz w:val="26"/>
          <w:szCs w:val="26"/>
          <w:lang w:val="en-US"/>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p w:rsidR="00D14777" w:rsidRDefault="00D14777" w:rsidP="00954F04">
      <w:pPr>
        <w:spacing w:before="120" w:after="120" w:line="264" w:lineRule="auto"/>
        <w:ind w:firstLine="567"/>
        <w:jc w:val="both"/>
        <w:textAlignment w:val="top"/>
        <w:rPr>
          <w:rFonts w:ascii="Arial" w:hAnsi="Arial" w:cs="Arial"/>
          <w:bCs/>
          <w:noProof/>
          <w:sz w:val="26"/>
          <w:szCs w:val="26"/>
          <w:lang w:val="uz-Cyrl-UZ"/>
        </w:rPr>
      </w:pPr>
    </w:p>
    <w:sectPr w:rsidR="00D14777" w:rsidSect="00972F47">
      <w:footerReference w:type="default" r:id="rId7"/>
      <w:pgSz w:w="11906" w:h="16838"/>
      <w:pgMar w:top="1134" w:right="851"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DE" w:rsidRDefault="00BD20DE" w:rsidP="00972F47">
      <w:pPr>
        <w:spacing w:after="0" w:line="240" w:lineRule="auto"/>
      </w:pPr>
      <w:r>
        <w:separator/>
      </w:r>
    </w:p>
  </w:endnote>
  <w:endnote w:type="continuationSeparator" w:id="0">
    <w:p w:rsidR="00BD20DE" w:rsidRDefault="00BD20DE" w:rsidP="0097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45186"/>
      <w:docPartObj>
        <w:docPartGallery w:val="Page Numbers (Bottom of Page)"/>
        <w:docPartUnique/>
      </w:docPartObj>
    </w:sdtPr>
    <w:sdtEndPr/>
    <w:sdtContent>
      <w:p w:rsidR="00972F47" w:rsidRDefault="00972F47">
        <w:pPr>
          <w:pStyle w:val="a9"/>
          <w:jc w:val="right"/>
        </w:pPr>
        <w:r w:rsidRPr="00972F47">
          <w:rPr>
            <w:rFonts w:ascii="Arial" w:hAnsi="Arial" w:cs="Arial"/>
            <w:b/>
            <w:color w:val="0000FF"/>
            <w:sz w:val="32"/>
            <w:szCs w:val="32"/>
          </w:rPr>
          <w:fldChar w:fldCharType="begin"/>
        </w:r>
        <w:r w:rsidRPr="00972F47">
          <w:rPr>
            <w:rFonts w:ascii="Arial" w:hAnsi="Arial" w:cs="Arial"/>
            <w:b/>
            <w:color w:val="0000FF"/>
            <w:sz w:val="32"/>
            <w:szCs w:val="32"/>
          </w:rPr>
          <w:instrText>PAGE   \* MERGEFORMAT</w:instrText>
        </w:r>
        <w:r w:rsidRPr="00972F47">
          <w:rPr>
            <w:rFonts w:ascii="Arial" w:hAnsi="Arial" w:cs="Arial"/>
            <w:b/>
            <w:color w:val="0000FF"/>
            <w:sz w:val="32"/>
            <w:szCs w:val="32"/>
          </w:rPr>
          <w:fldChar w:fldCharType="separate"/>
        </w:r>
        <w:r w:rsidR="009B6334">
          <w:rPr>
            <w:rFonts w:ascii="Arial" w:hAnsi="Arial" w:cs="Arial"/>
            <w:b/>
            <w:noProof/>
            <w:color w:val="0000FF"/>
            <w:sz w:val="32"/>
            <w:szCs w:val="32"/>
          </w:rPr>
          <w:t>2</w:t>
        </w:r>
        <w:r w:rsidRPr="00972F47">
          <w:rPr>
            <w:rFonts w:ascii="Arial" w:hAnsi="Arial" w:cs="Arial"/>
            <w:b/>
            <w:color w:val="0000FF"/>
            <w:sz w:val="32"/>
            <w:szCs w:val="32"/>
          </w:rPr>
          <w:fldChar w:fldCharType="end"/>
        </w:r>
      </w:p>
    </w:sdtContent>
  </w:sdt>
  <w:p w:rsidR="00972F47" w:rsidRDefault="00972F4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DE" w:rsidRDefault="00BD20DE" w:rsidP="00972F47">
      <w:pPr>
        <w:spacing w:after="0" w:line="240" w:lineRule="auto"/>
      </w:pPr>
      <w:r>
        <w:separator/>
      </w:r>
    </w:p>
  </w:footnote>
  <w:footnote w:type="continuationSeparator" w:id="0">
    <w:p w:rsidR="00BD20DE" w:rsidRDefault="00BD20DE" w:rsidP="00972F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60"/>
    <w:rsid w:val="000013DF"/>
    <w:rsid w:val="00002614"/>
    <w:rsid w:val="00005E32"/>
    <w:rsid w:val="000066C7"/>
    <w:rsid w:val="0000742F"/>
    <w:rsid w:val="000115E7"/>
    <w:rsid w:val="00011BF4"/>
    <w:rsid w:val="0001263E"/>
    <w:rsid w:val="000129B6"/>
    <w:rsid w:val="000146BE"/>
    <w:rsid w:val="00016E59"/>
    <w:rsid w:val="00020E18"/>
    <w:rsid w:val="000211B2"/>
    <w:rsid w:val="00021F53"/>
    <w:rsid w:val="00023005"/>
    <w:rsid w:val="0002453E"/>
    <w:rsid w:val="00024F9C"/>
    <w:rsid w:val="000258AA"/>
    <w:rsid w:val="000275C1"/>
    <w:rsid w:val="00030375"/>
    <w:rsid w:val="000324D8"/>
    <w:rsid w:val="00032514"/>
    <w:rsid w:val="00033589"/>
    <w:rsid w:val="000342EB"/>
    <w:rsid w:val="0003724D"/>
    <w:rsid w:val="000412ED"/>
    <w:rsid w:val="00042BF2"/>
    <w:rsid w:val="00042DE7"/>
    <w:rsid w:val="00044479"/>
    <w:rsid w:val="00047917"/>
    <w:rsid w:val="00050E9F"/>
    <w:rsid w:val="00052BA0"/>
    <w:rsid w:val="00053F38"/>
    <w:rsid w:val="00055CDD"/>
    <w:rsid w:val="00056AA4"/>
    <w:rsid w:val="0006227C"/>
    <w:rsid w:val="00063A1E"/>
    <w:rsid w:val="0006756E"/>
    <w:rsid w:val="000708A4"/>
    <w:rsid w:val="00071239"/>
    <w:rsid w:val="0007262D"/>
    <w:rsid w:val="00072B36"/>
    <w:rsid w:val="00074B59"/>
    <w:rsid w:val="00074E22"/>
    <w:rsid w:val="00076FC0"/>
    <w:rsid w:val="00081BCE"/>
    <w:rsid w:val="00081F61"/>
    <w:rsid w:val="000820A6"/>
    <w:rsid w:val="0008296A"/>
    <w:rsid w:val="00084E55"/>
    <w:rsid w:val="00091D14"/>
    <w:rsid w:val="0009652F"/>
    <w:rsid w:val="00096D12"/>
    <w:rsid w:val="0009719E"/>
    <w:rsid w:val="000A08A5"/>
    <w:rsid w:val="000A3D96"/>
    <w:rsid w:val="000B0164"/>
    <w:rsid w:val="000B1386"/>
    <w:rsid w:val="000B2341"/>
    <w:rsid w:val="000B4409"/>
    <w:rsid w:val="000B44C3"/>
    <w:rsid w:val="000B5068"/>
    <w:rsid w:val="000B5F2E"/>
    <w:rsid w:val="000C157C"/>
    <w:rsid w:val="000C31A0"/>
    <w:rsid w:val="000C32B2"/>
    <w:rsid w:val="000C58C1"/>
    <w:rsid w:val="000D005B"/>
    <w:rsid w:val="000D26FA"/>
    <w:rsid w:val="000D3AED"/>
    <w:rsid w:val="000D45F5"/>
    <w:rsid w:val="000E089B"/>
    <w:rsid w:val="000E2B08"/>
    <w:rsid w:val="000E3079"/>
    <w:rsid w:val="000E4901"/>
    <w:rsid w:val="000E56B4"/>
    <w:rsid w:val="000E6E29"/>
    <w:rsid w:val="000F1371"/>
    <w:rsid w:val="000F13C9"/>
    <w:rsid w:val="000F1F98"/>
    <w:rsid w:val="000F2136"/>
    <w:rsid w:val="000F262F"/>
    <w:rsid w:val="000F3198"/>
    <w:rsid w:val="000F4A15"/>
    <w:rsid w:val="000F679A"/>
    <w:rsid w:val="000F693F"/>
    <w:rsid w:val="000F704E"/>
    <w:rsid w:val="000F755E"/>
    <w:rsid w:val="00100D48"/>
    <w:rsid w:val="00105CA4"/>
    <w:rsid w:val="00107FE4"/>
    <w:rsid w:val="00113B2D"/>
    <w:rsid w:val="00120395"/>
    <w:rsid w:val="00120878"/>
    <w:rsid w:val="00121F7D"/>
    <w:rsid w:val="0012253B"/>
    <w:rsid w:val="001233BD"/>
    <w:rsid w:val="001249E6"/>
    <w:rsid w:val="001252DF"/>
    <w:rsid w:val="00136175"/>
    <w:rsid w:val="001371C1"/>
    <w:rsid w:val="00137750"/>
    <w:rsid w:val="00137B2E"/>
    <w:rsid w:val="00140DC6"/>
    <w:rsid w:val="001414C1"/>
    <w:rsid w:val="00143F16"/>
    <w:rsid w:val="00147104"/>
    <w:rsid w:val="001606B2"/>
    <w:rsid w:val="001624D5"/>
    <w:rsid w:val="00164803"/>
    <w:rsid w:val="00166B6B"/>
    <w:rsid w:val="00171F4A"/>
    <w:rsid w:val="00186623"/>
    <w:rsid w:val="00193271"/>
    <w:rsid w:val="00196954"/>
    <w:rsid w:val="001A0B6B"/>
    <w:rsid w:val="001A102F"/>
    <w:rsid w:val="001A38B4"/>
    <w:rsid w:val="001A4ABF"/>
    <w:rsid w:val="001A5E5A"/>
    <w:rsid w:val="001B4504"/>
    <w:rsid w:val="001B76B6"/>
    <w:rsid w:val="001B7AAF"/>
    <w:rsid w:val="001C3A87"/>
    <w:rsid w:val="001C61AC"/>
    <w:rsid w:val="001C683B"/>
    <w:rsid w:val="001D24F4"/>
    <w:rsid w:val="001D3FDE"/>
    <w:rsid w:val="001E0A09"/>
    <w:rsid w:val="001E214F"/>
    <w:rsid w:val="001E5B82"/>
    <w:rsid w:val="001E6982"/>
    <w:rsid w:val="001E7700"/>
    <w:rsid w:val="001E7975"/>
    <w:rsid w:val="001F72B9"/>
    <w:rsid w:val="002006B3"/>
    <w:rsid w:val="0020188B"/>
    <w:rsid w:val="00203A12"/>
    <w:rsid w:val="0020402F"/>
    <w:rsid w:val="0020416C"/>
    <w:rsid w:val="00206A67"/>
    <w:rsid w:val="00206DB2"/>
    <w:rsid w:val="00207153"/>
    <w:rsid w:val="00207740"/>
    <w:rsid w:val="00211D77"/>
    <w:rsid w:val="0021423E"/>
    <w:rsid w:val="00214B25"/>
    <w:rsid w:val="002151C0"/>
    <w:rsid w:val="00215C11"/>
    <w:rsid w:val="002174DB"/>
    <w:rsid w:val="0022021C"/>
    <w:rsid w:val="002208BF"/>
    <w:rsid w:val="00222E9B"/>
    <w:rsid w:val="00230CC5"/>
    <w:rsid w:val="00231BDE"/>
    <w:rsid w:val="00231CC0"/>
    <w:rsid w:val="0023348F"/>
    <w:rsid w:val="00234A0F"/>
    <w:rsid w:val="00237552"/>
    <w:rsid w:val="00240772"/>
    <w:rsid w:val="00244883"/>
    <w:rsid w:val="00254B6A"/>
    <w:rsid w:val="00257797"/>
    <w:rsid w:val="00260013"/>
    <w:rsid w:val="00266B83"/>
    <w:rsid w:val="00266D2C"/>
    <w:rsid w:val="0027077F"/>
    <w:rsid w:val="0027251E"/>
    <w:rsid w:val="002736BC"/>
    <w:rsid w:val="00274E55"/>
    <w:rsid w:val="00275C5D"/>
    <w:rsid w:val="002764D1"/>
    <w:rsid w:val="00277188"/>
    <w:rsid w:val="00282887"/>
    <w:rsid w:val="0028318F"/>
    <w:rsid w:val="00284BE7"/>
    <w:rsid w:val="0028647F"/>
    <w:rsid w:val="00287A1A"/>
    <w:rsid w:val="002932EC"/>
    <w:rsid w:val="002938F7"/>
    <w:rsid w:val="00294231"/>
    <w:rsid w:val="002977DC"/>
    <w:rsid w:val="002A6AFE"/>
    <w:rsid w:val="002B18AD"/>
    <w:rsid w:val="002B2BEA"/>
    <w:rsid w:val="002B4D21"/>
    <w:rsid w:val="002C0FE9"/>
    <w:rsid w:val="002C26E8"/>
    <w:rsid w:val="002C327C"/>
    <w:rsid w:val="002C437F"/>
    <w:rsid w:val="002C6235"/>
    <w:rsid w:val="002D0A05"/>
    <w:rsid w:val="002D1B53"/>
    <w:rsid w:val="002D2590"/>
    <w:rsid w:val="002E001A"/>
    <w:rsid w:val="002E2185"/>
    <w:rsid w:val="002E3F3F"/>
    <w:rsid w:val="002F1AF9"/>
    <w:rsid w:val="002F2531"/>
    <w:rsid w:val="002F7392"/>
    <w:rsid w:val="002F7EB6"/>
    <w:rsid w:val="00301941"/>
    <w:rsid w:val="00304509"/>
    <w:rsid w:val="0030614C"/>
    <w:rsid w:val="0031079F"/>
    <w:rsid w:val="00310F02"/>
    <w:rsid w:val="00310FC2"/>
    <w:rsid w:val="0031771A"/>
    <w:rsid w:val="00317B3B"/>
    <w:rsid w:val="00317C79"/>
    <w:rsid w:val="00320A43"/>
    <w:rsid w:val="003238C6"/>
    <w:rsid w:val="0032536A"/>
    <w:rsid w:val="00330BE5"/>
    <w:rsid w:val="00330D46"/>
    <w:rsid w:val="00332547"/>
    <w:rsid w:val="0033307E"/>
    <w:rsid w:val="003330F5"/>
    <w:rsid w:val="00335F04"/>
    <w:rsid w:val="0034195C"/>
    <w:rsid w:val="00342C92"/>
    <w:rsid w:val="00343126"/>
    <w:rsid w:val="00343F92"/>
    <w:rsid w:val="00347830"/>
    <w:rsid w:val="003536AD"/>
    <w:rsid w:val="00354940"/>
    <w:rsid w:val="0035497B"/>
    <w:rsid w:val="00356F66"/>
    <w:rsid w:val="003575B6"/>
    <w:rsid w:val="00364476"/>
    <w:rsid w:val="00364D41"/>
    <w:rsid w:val="00370AC7"/>
    <w:rsid w:val="00373A32"/>
    <w:rsid w:val="00374FFE"/>
    <w:rsid w:val="003750DF"/>
    <w:rsid w:val="0037689F"/>
    <w:rsid w:val="0037797A"/>
    <w:rsid w:val="003823D6"/>
    <w:rsid w:val="00383D93"/>
    <w:rsid w:val="00393782"/>
    <w:rsid w:val="00393830"/>
    <w:rsid w:val="003943A6"/>
    <w:rsid w:val="00394802"/>
    <w:rsid w:val="003A0DCC"/>
    <w:rsid w:val="003A747E"/>
    <w:rsid w:val="003B006E"/>
    <w:rsid w:val="003B0080"/>
    <w:rsid w:val="003B3868"/>
    <w:rsid w:val="003B411D"/>
    <w:rsid w:val="003B6C01"/>
    <w:rsid w:val="003B7AF8"/>
    <w:rsid w:val="003C0A5A"/>
    <w:rsid w:val="003C1E2C"/>
    <w:rsid w:val="003C1E61"/>
    <w:rsid w:val="003C25A2"/>
    <w:rsid w:val="003C4747"/>
    <w:rsid w:val="003C7732"/>
    <w:rsid w:val="003D3410"/>
    <w:rsid w:val="003D3E4F"/>
    <w:rsid w:val="003D4330"/>
    <w:rsid w:val="003D5C44"/>
    <w:rsid w:val="003E0B0E"/>
    <w:rsid w:val="003E0BB7"/>
    <w:rsid w:val="003E0F88"/>
    <w:rsid w:val="003E2E46"/>
    <w:rsid w:val="003E37FA"/>
    <w:rsid w:val="003E7D21"/>
    <w:rsid w:val="003E7D6F"/>
    <w:rsid w:val="003F098C"/>
    <w:rsid w:val="003F1F49"/>
    <w:rsid w:val="003F4522"/>
    <w:rsid w:val="003F6441"/>
    <w:rsid w:val="003F6E52"/>
    <w:rsid w:val="00401262"/>
    <w:rsid w:val="00402E92"/>
    <w:rsid w:val="004058C1"/>
    <w:rsid w:val="004069D7"/>
    <w:rsid w:val="00407854"/>
    <w:rsid w:val="00410C4A"/>
    <w:rsid w:val="004169A0"/>
    <w:rsid w:val="004233E6"/>
    <w:rsid w:val="004236A3"/>
    <w:rsid w:val="0042387D"/>
    <w:rsid w:val="00425B29"/>
    <w:rsid w:val="00426A73"/>
    <w:rsid w:val="004274B7"/>
    <w:rsid w:val="00427582"/>
    <w:rsid w:val="00430790"/>
    <w:rsid w:val="00431C66"/>
    <w:rsid w:val="00434BF8"/>
    <w:rsid w:val="00446EFC"/>
    <w:rsid w:val="00450FD0"/>
    <w:rsid w:val="00452F8D"/>
    <w:rsid w:val="00454788"/>
    <w:rsid w:val="00456E89"/>
    <w:rsid w:val="004572CE"/>
    <w:rsid w:val="00462082"/>
    <w:rsid w:val="004642A0"/>
    <w:rsid w:val="004718F1"/>
    <w:rsid w:val="00473E32"/>
    <w:rsid w:val="0047624F"/>
    <w:rsid w:val="00476C96"/>
    <w:rsid w:val="004773B1"/>
    <w:rsid w:val="004811BB"/>
    <w:rsid w:val="00481504"/>
    <w:rsid w:val="00485C08"/>
    <w:rsid w:val="00490976"/>
    <w:rsid w:val="004934D4"/>
    <w:rsid w:val="0049592A"/>
    <w:rsid w:val="00496781"/>
    <w:rsid w:val="0049764E"/>
    <w:rsid w:val="004A2CC8"/>
    <w:rsid w:val="004A43A0"/>
    <w:rsid w:val="004B09AE"/>
    <w:rsid w:val="004B4EE1"/>
    <w:rsid w:val="004B5048"/>
    <w:rsid w:val="004B6722"/>
    <w:rsid w:val="004B709D"/>
    <w:rsid w:val="004C0156"/>
    <w:rsid w:val="004C15D1"/>
    <w:rsid w:val="004C7471"/>
    <w:rsid w:val="004C77D1"/>
    <w:rsid w:val="004C7CB3"/>
    <w:rsid w:val="004D0A13"/>
    <w:rsid w:val="004D4622"/>
    <w:rsid w:val="004E10BE"/>
    <w:rsid w:val="004E1729"/>
    <w:rsid w:val="004E2091"/>
    <w:rsid w:val="004E2711"/>
    <w:rsid w:val="004E6652"/>
    <w:rsid w:val="004E7A8B"/>
    <w:rsid w:val="004F74ED"/>
    <w:rsid w:val="00503B4D"/>
    <w:rsid w:val="00505263"/>
    <w:rsid w:val="00506C10"/>
    <w:rsid w:val="005162D0"/>
    <w:rsid w:val="00516FC2"/>
    <w:rsid w:val="005174B0"/>
    <w:rsid w:val="0052523E"/>
    <w:rsid w:val="005318E6"/>
    <w:rsid w:val="00531969"/>
    <w:rsid w:val="00532302"/>
    <w:rsid w:val="005369FC"/>
    <w:rsid w:val="00537D89"/>
    <w:rsid w:val="005433A9"/>
    <w:rsid w:val="00544960"/>
    <w:rsid w:val="00544AD0"/>
    <w:rsid w:val="00545084"/>
    <w:rsid w:val="00547613"/>
    <w:rsid w:val="00547AED"/>
    <w:rsid w:val="00553237"/>
    <w:rsid w:val="0056044A"/>
    <w:rsid w:val="00560F2D"/>
    <w:rsid w:val="005611E7"/>
    <w:rsid w:val="00562735"/>
    <w:rsid w:val="0056341C"/>
    <w:rsid w:val="00565025"/>
    <w:rsid w:val="00567CB5"/>
    <w:rsid w:val="00575A1A"/>
    <w:rsid w:val="005766A2"/>
    <w:rsid w:val="0057672A"/>
    <w:rsid w:val="005772E7"/>
    <w:rsid w:val="00577671"/>
    <w:rsid w:val="00577B47"/>
    <w:rsid w:val="0058441E"/>
    <w:rsid w:val="00585B23"/>
    <w:rsid w:val="005876E1"/>
    <w:rsid w:val="00587D61"/>
    <w:rsid w:val="00590118"/>
    <w:rsid w:val="005915C9"/>
    <w:rsid w:val="005A35EA"/>
    <w:rsid w:val="005A3CE2"/>
    <w:rsid w:val="005A66D9"/>
    <w:rsid w:val="005A7427"/>
    <w:rsid w:val="005B1338"/>
    <w:rsid w:val="005B46D2"/>
    <w:rsid w:val="005C02A8"/>
    <w:rsid w:val="005C60F6"/>
    <w:rsid w:val="005C7F00"/>
    <w:rsid w:val="005E04BA"/>
    <w:rsid w:val="005E4E31"/>
    <w:rsid w:val="005F2F59"/>
    <w:rsid w:val="005F692D"/>
    <w:rsid w:val="005F7131"/>
    <w:rsid w:val="006038D5"/>
    <w:rsid w:val="006119B8"/>
    <w:rsid w:val="00614533"/>
    <w:rsid w:val="00615AAB"/>
    <w:rsid w:val="00620E4F"/>
    <w:rsid w:val="006212E7"/>
    <w:rsid w:val="00621E0A"/>
    <w:rsid w:val="006274C4"/>
    <w:rsid w:val="00627877"/>
    <w:rsid w:val="00633301"/>
    <w:rsid w:val="0063642D"/>
    <w:rsid w:val="00637C08"/>
    <w:rsid w:val="00637C16"/>
    <w:rsid w:val="006447A8"/>
    <w:rsid w:val="006452DF"/>
    <w:rsid w:val="00647CE5"/>
    <w:rsid w:val="00651123"/>
    <w:rsid w:val="006532C3"/>
    <w:rsid w:val="00660367"/>
    <w:rsid w:val="00660C85"/>
    <w:rsid w:val="00660FE9"/>
    <w:rsid w:val="00662274"/>
    <w:rsid w:val="00672CBE"/>
    <w:rsid w:val="006764F5"/>
    <w:rsid w:val="00680047"/>
    <w:rsid w:val="00681050"/>
    <w:rsid w:val="0068589F"/>
    <w:rsid w:val="00686502"/>
    <w:rsid w:val="006869A8"/>
    <w:rsid w:val="00695612"/>
    <w:rsid w:val="0069578F"/>
    <w:rsid w:val="006969EC"/>
    <w:rsid w:val="006C2795"/>
    <w:rsid w:val="006D144D"/>
    <w:rsid w:val="006D2AB7"/>
    <w:rsid w:val="006D2B04"/>
    <w:rsid w:val="006D2B4E"/>
    <w:rsid w:val="006D3AD7"/>
    <w:rsid w:val="006E4C31"/>
    <w:rsid w:val="006E62A2"/>
    <w:rsid w:val="006E63C2"/>
    <w:rsid w:val="006E7936"/>
    <w:rsid w:val="006F0756"/>
    <w:rsid w:val="006F2F98"/>
    <w:rsid w:val="006F5A66"/>
    <w:rsid w:val="006F681E"/>
    <w:rsid w:val="00704931"/>
    <w:rsid w:val="00707430"/>
    <w:rsid w:val="00712B93"/>
    <w:rsid w:val="00717E80"/>
    <w:rsid w:val="007233CC"/>
    <w:rsid w:val="00725EA2"/>
    <w:rsid w:val="00727933"/>
    <w:rsid w:val="007313B0"/>
    <w:rsid w:val="00735935"/>
    <w:rsid w:val="007374FD"/>
    <w:rsid w:val="007419F9"/>
    <w:rsid w:val="00743CB7"/>
    <w:rsid w:val="00755CF0"/>
    <w:rsid w:val="00760439"/>
    <w:rsid w:val="0076542D"/>
    <w:rsid w:val="0076600B"/>
    <w:rsid w:val="007660AB"/>
    <w:rsid w:val="00773E97"/>
    <w:rsid w:val="00775FED"/>
    <w:rsid w:val="007762B5"/>
    <w:rsid w:val="00776C45"/>
    <w:rsid w:val="00777A1D"/>
    <w:rsid w:val="00783C26"/>
    <w:rsid w:val="0078484F"/>
    <w:rsid w:val="00784983"/>
    <w:rsid w:val="007853DD"/>
    <w:rsid w:val="007867CC"/>
    <w:rsid w:val="00786F5F"/>
    <w:rsid w:val="00792100"/>
    <w:rsid w:val="00792A39"/>
    <w:rsid w:val="00794F76"/>
    <w:rsid w:val="00795729"/>
    <w:rsid w:val="00796841"/>
    <w:rsid w:val="007A0F33"/>
    <w:rsid w:val="007B0661"/>
    <w:rsid w:val="007B1E68"/>
    <w:rsid w:val="007B371F"/>
    <w:rsid w:val="007B3DCF"/>
    <w:rsid w:val="007B59D1"/>
    <w:rsid w:val="007B7AB8"/>
    <w:rsid w:val="007C157C"/>
    <w:rsid w:val="007C2AB2"/>
    <w:rsid w:val="007C374D"/>
    <w:rsid w:val="007C378A"/>
    <w:rsid w:val="007C47C9"/>
    <w:rsid w:val="007D0B24"/>
    <w:rsid w:val="007D3B30"/>
    <w:rsid w:val="007D4AA5"/>
    <w:rsid w:val="007D55A1"/>
    <w:rsid w:val="007D5B4D"/>
    <w:rsid w:val="007D6E03"/>
    <w:rsid w:val="007E0011"/>
    <w:rsid w:val="007E0EBF"/>
    <w:rsid w:val="007E13CD"/>
    <w:rsid w:val="007E2874"/>
    <w:rsid w:val="007E2E90"/>
    <w:rsid w:val="007E3AC5"/>
    <w:rsid w:val="007F11F1"/>
    <w:rsid w:val="007F4EFC"/>
    <w:rsid w:val="007F7B70"/>
    <w:rsid w:val="007F7BAB"/>
    <w:rsid w:val="00802D92"/>
    <w:rsid w:val="008039C5"/>
    <w:rsid w:val="00806E04"/>
    <w:rsid w:val="0081084A"/>
    <w:rsid w:val="00812FA5"/>
    <w:rsid w:val="00822C2C"/>
    <w:rsid w:val="00822C50"/>
    <w:rsid w:val="008237B9"/>
    <w:rsid w:val="00825196"/>
    <w:rsid w:val="00837CA2"/>
    <w:rsid w:val="00840945"/>
    <w:rsid w:val="008414AD"/>
    <w:rsid w:val="0085238A"/>
    <w:rsid w:val="008524F2"/>
    <w:rsid w:val="0085354A"/>
    <w:rsid w:val="00857A1D"/>
    <w:rsid w:val="00861AB2"/>
    <w:rsid w:val="0086330D"/>
    <w:rsid w:val="00866778"/>
    <w:rsid w:val="00867631"/>
    <w:rsid w:val="0087496F"/>
    <w:rsid w:val="00875426"/>
    <w:rsid w:val="00877811"/>
    <w:rsid w:val="00880344"/>
    <w:rsid w:val="00882EC1"/>
    <w:rsid w:val="008912F3"/>
    <w:rsid w:val="00891DE5"/>
    <w:rsid w:val="00893606"/>
    <w:rsid w:val="00896296"/>
    <w:rsid w:val="008A1771"/>
    <w:rsid w:val="008A45DE"/>
    <w:rsid w:val="008A49AA"/>
    <w:rsid w:val="008A6CBE"/>
    <w:rsid w:val="008B2B1A"/>
    <w:rsid w:val="008B35D2"/>
    <w:rsid w:val="008B6486"/>
    <w:rsid w:val="008B69AB"/>
    <w:rsid w:val="008C3E20"/>
    <w:rsid w:val="008C48F8"/>
    <w:rsid w:val="008D196D"/>
    <w:rsid w:val="008D3FD2"/>
    <w:rsid w:val="008D6A82"/>
    <w:rsid w:val="008E21F8"/>
    <w:rsid w:val="008E6B1E"/>
    <w:rsid w:val="008E6EC9"/>
    <w:rsid w:val="008E7567"/>
    <w:rsid w:val="008F2345"/>
    <w:rsid w:val="008F4123"/>
    <w:rsid w:val="009020DD"/>
    <w:rsid w:val="00915A95"/>
    <w:rsid w:val="00916E04"/>
    <w:rsid w:val="0092328D"/>
    <w:rsid w:val="00924F67"/>
    <w:rsid w:val="00926766"/>
    <w:rsid w:val="00927407"/>
    <w:rsid w:val="00930176"/>
    <w:rsid w:val="00930FC0"/>
    <w:rsid w:val="00933607"/>
    <w:rsid w:val="00937DEB"/>
    <w:rsid w:val="00943342"/>
    <w:rsid w:val="0095272A"/>
    <w:rsid w:val="00953CA8"/>
    <w:rsid w:val="00954F04"/>
    <w:rsid w:val="009645D0"/>
    <w:rsid w:val="0096501C"/>
    <w:rsid w:val="00967984"/>
    <w:rsid w:val="00970E39"/>
    <w:rsid w:val="00970FC6"/>
    <w:rsid w:val="00972F47"/>
    <w:rsid w:val="00972F70"/>
    <w:rsid w:val="00973595"/>
    <w:rsid w:val="00973CF0"/>
    <w:rsid w:val="00977477"/>
    <w:rsid w:val="00987F6A"/>
    <w:rsid w:val="009929BB"/>
    <w:rsid w:val="00994237"/>
    <w:rsid w:val="009A14CD"/>
    <w:rsid w:val="009A4114"/>
    <w:rsid w:val="009A6A4C"/>
    <w:rsid w:val="009B18F5"/>
    <w:rsid w:val="009B2121"/>
    <w:rsid w:val="009B4D28"/>
    <w:rsid w:val="009B5DBE"/>
    <w:rsid w:val="009B6334"/>
    <w:rsid w:val="009B76C5"/>
    <w:rsid w:val="009B7D2D"/>
    <w:rsid w:val="009C1428"/>
    <w:rsid w:val="009C323E"/>
    <w:rsid w:val="009D26F2"/>
    <w:rsid w:val="009D6DD9"/>
    <w:rsid w:val="009E1784"/>
    <w:rsid w:val="009E25F3"/>
    <w:rsid w:val="009E2C49"/>
    <w:rsid w:val="009F0976"/>
    <w:rsid w:val="009F3383"/>
    <w:rsid w:val="009F339B"/>
    <w:rsid w:val="009F4F93"/>
    <w:rsid w:val="009F72DC"/>
    <w:rsid w:val="009F76FA"/>
    <w:rsid w:val="00A03842"/>
    <w:rsid w:val="00A13BDC"/>
    <w:rsid w:val="00A16B25"/>
    <w:rsid w:val="00A20BB1"/>
    <w:rsid w:val="00A20E44"/>
    <w:rsid w:val="00A2763F"/>
    <w:rsid w:val="00A27752"/>
    <w:rsid w:val="00A330B7"/>
    <w:rsid w:val="00A33311"/>
    <w:rsid w:val="00A33D14"/>
    <w:rsid w:val="00A35B36"/>
    <w:rsid w:val="00A36C61"/>
    <w:rsid w:val="00A40166"/>
    <w:rsid w:val="00A40F09"/>
    <w:rsid w:val="00A41778"/>
    <w:rsid w:val="00A43DEC"/>
    <w:rsid w:val="00A455F5"/>
    <w:rsid w:val="00A5486B"/>
    <w:rsid w:val="00A5573C"/>
    <w:rsid w:val="00A6293D"/>
    <w:rsid w:val="00A62C6A"/>
    <w:rsid w:val="00A700C7"/>
    <w:rsid w:val="00A702FC"/>
    <w:rsid w:val="00A72FE5"/>
    <w:rsid w:val="00A80D70"/>
    <w:rsid w:val="00A816B6"/>
    <w:rsid w:val="00A83EE0"/>
    <w:rsid w:val="00A93945"/>
    <w:rsid w:val="00A94B61"/>
    <w:rsid w:val="00A96568"/>
    <w:rsid w:val="00A97938"/>
    <w:rsid w:val="00AA493D"/>
    <w:rsid w:val="00AA4B41"/>
    <w:rsid w:val="00AB0168"/>
    <w:rsid w:val="00AB15DA"/>
    <w:rsid w:val="00AB2578"/>
    <w:rsid w:val="00AB39EA"/>
    <w:rsid w:val="00AB4383"/>
    <w:rsid w:val="00AB64FE"/>
    <w:rsid w:val="00AC0B6E"/>
    <w:rsid w:val="00AC14E3"/>
    <w:rsid w:val="00AD052B"/>
    <w:rsid w:val="00AD1CD5"/>
    <w:rsid w:val="00AD326B"/>
    <w:rsid w:val="00AD7999"/>
    <w:rsid w:val="00AE06E1"/>
    <w:rsid w:val="00AE1EB0"/>
    <w:rsid w:val="00AE273C"/>
    <w:rsid w:val="00AE665B"/>
    <w:rsid w:val="00AF0228"/>
    <w:rsid w:val="00AF0229"/>
    <w:rsid w:val="00AF0685"/>
    <w:rsid w:val="00AF1B5A"/>
    <w:rsid w:val="00AF3B2C"/>
    <w:rsid w:val="00AF54FC"/>
    <w:rsid w:val="00AF5BC3"/>
    <w:rsid w:val="00AF6424"/>
    <w:rsid w:val="00AF7453"/>
    <w:rsid w:val="00B00294"/>
    <w:rsid w:val="00B01A45"/>
    <w:rsid w:val="00B14026"/>
    <w:rsid w:val="00B15573"/>
    <w:rsid w:val="00B202E5"/>
    <w:rsid w:val="00B21AD2"/>
    <w:rsid w:val="00B23087"/>
    <w:rsid w:val="00B256F5"/>
    <w:rsid w:val="00B264EA"/>
    <w:rsid w:val="00B26FE3"/>
    <w:rsid w:val="00B31C2F"/>
    <w:rsid w:val="00B322B7"/>
    <w:rsid w:val="00B3495F"/>
    <w:rsid w:val="00B36704"/>
    <w:rsid w:val="00B36FD2"/>
    <w:rsid w:val="00B44CE4"/>
    <w:rsid w:val="00B44EF3"/>
    <w:rsid w:val="00B4581F"/>
    <w:rsid w:val="00B464D7"/>
    <w:rsid w:val="00B5103A"/>
    <w:rsid w:val="00B62AA4"/>
    <w:rsid w:val="00B647ED"/>
    <w:rsid w:val="00B65CDC"/>
    <w:rsid w:val="00B66384"/>
    <w:rsid w:val="00B72D01"/>
    <w:rsid w:val="00B763B8"/>
    <w:rsid w:val="00B77780"/>
    <w:rsid w:val="00B85F22"/>
    <w:rsid w:val="00B85FF3"/>
    <w:rsid w:val="00B9003C"/>
    <w:rsid w:val="00B935BA"/>
    <w:rsid w:val="00B95494"/>
    <w:rsid w:val="00B965E4"/>
    <w:rsid w:val="00B96B5B"/>
    <w:rsid w:val="00B9767E"/>
    <w:rsid w:val="00BA1EAB"/>
    <w:rsid w:val="00BA4FBF"/>
    <w:rsid w:val="00BA7606"/>
    <w:rsid w:val="00BB621A"/>
    <w:rsid w:val="00BC02A4"/>
    <w:rsid w:val="00BC172D"/>
    <w:rsid w:val="00BD20DE"/>
    <w:rsid w:val="00BD31B1"/>
    <w:rsid w:val="00BD4AB3"/>
    <w:rsid w:val="00BD7C6E"/>
    <w:rsid w:val="00BE0CB3"/>
    <w:rsid w:val="00BE348E"/>
    <w:rsid w:val="00BE688D"/>
    <w:rsid w:val="00BF4C4C"/>
    <w:rsid w:val="00BF6DBF"/>
    <w:rsid w:val="00C00DE3"/>
    <w:rsid w:val="00C01F84"/>
    <w:rsid w:val="00C029C7"/>
    <w:rsid w:val="00C033C1"/>
    <w:rsid w:val="00C05DA7"/>
    <w:rsid w:val="00C11E42"/>
    <w:rsid w:val="00C1265F"/>
    <w:rsid w:val="00C17BFD"/>
    <w:rsid w:val="00C20305"/>
    <w:rsid w:val="00C20EF4"/>
    <w:rsid w:val="00C25A85"/>
    <w:rsid w:val="00C27732"/>
    <w:rsid w:val="00C31F7D"/>
    <w:rsid w:val="00C324D2"/>
    <w:rsid w:val="00C325A9"/>
    <w:rsid w:val="00C361D9"/>
    <w:rsid w:val="00C40141"/>
    <w:rsid w:val="00C416C4"/>
    <w:rsid w:val="00C41883"/>
    <w:rsid w:val="00C42B6C"/>
    <w:rsid w:val="00C45059"/>
    <w:rsid w:val="00C47465"/>
    <w:rsid w:val="00C47860"/>
    <w:rsid w:val="00C56D86"/>
    <w:rsid w:val="00C603CD"/>
    <w:rsid w:val="00C60BFE"/>
    <w:rsid w:val="00C61845"/>
    <w:rsid w:val="00C70D34"/>
    <w:rsid w:val="00C711C3"/>
    <w:rsid w:val="00C71A5E"/>
    <w:rsid w:val="00C735F6"/>
    <w:rsid w:val="00C76631"/>
    <w:rsid w:val="00C82AAA"/>
    <w:rsid w:val="00C85925"/>
    <w:rsid w:val="00C87794"/>
    <w:rsid w:val="00C93312"/>
    <w:rsid w:val="00C95C12"/>
    <w:rsid w:val="00CA0093"/>
    <w:rsid w:val="00CA047F"/>
    <w:rsid w:val="00CC00FA"/>
    <w:rsid w:val="00CC4DF5"/>
    <w:rsid w:val="00CC5713"/>
    <w:rsid w:val="00CC6260"/>
    <w:rsid w:val="00CC7397"/>
    <w:rsid w:val="00CD545C"/>
    <w:rsid w:val="00CD57E7"/>
    <w:rsid w:val="00CD7DC8"/>
    <w:rsid w:val="00CE0D2B"/>
    <w:rsid w:val="00CE39F1"/>
    <w:rsid w:val="00CE5CE6"/>
    <w:rsid w:val="00CF47D5"/>
    <w:rsid w:val="00CF6148"/>
    <w:rsid w:val="00CF65F9"/>
    <w:rsid w:val="00D106E2"/>
    <w:rsid w:val="00D14777"/>
    <w:rsid w:val="00D17B0B"/>
    <w:rsid w:val="00D231A6"/>
    <w:rsid w:val="00D25D09"/>
    <w:rsid w:val="00D33F02"/>
    <w:rsid w:val="00D348BA"/>
    <w:rsid w:val="00D433F5"/>
    <w:rsid w:val="00D51288"/>
    <w:rsid w:val="00D53305"/>
    <w:rsid w:val="00D56D3F"/>
    <w:rsid w:val="00D61804"/>
    <w:rsid w:val="00D61C26"/>
    <w:rsid w:val="00D6216E"/>
    <w:rsid w:val="00D623BC"/>
    <w:rsid w:val="00D65315"/>
    <w:rsid w:val="00D7008E"/>
    <w:rsid w:val="00D7041E"/>
    <w:rsid w:val="00D73A97"/>
    <w:rsid w:val="00D75DD6"/>
    <w:rsid w:val="00D77507"/>
    <w:rsid w:val="00D825B6"/>
    <w:rsid w:val="00D8556E"/>
    <w:rsid w:val="00D86719"/>
    <w:rsid w:val="00D91B29"/>
    <w:rsid w:val="00D92515"/>
    <w:rsid w:val="00D92CB7"/>
    <w:rsid w:val="00D934E7"/>
    <w:rsid w:val="00DA0400"/>
    <w:rsid w:val="00DA4FCC"/>
    <w:rsid w:val="00DA5543"/>
    <w:rsid w:val="00DA5CD3"/>
    <w:rsid w:val="00DA6F90"/>
    <w:rsid w:val="00DA7853"/>
    <w:rsid w:val="00DB0C89"/>
    <w:rsid w:val="00DB4C64"/>
    <w:rsid w:val="00DB5363"/>
    <w:rsid w:val="00DC31BC"/>
    <w:rsid w:val="00DC437E"/>
    <w:rsid w:val="00DC7262"/>
    <w:rsid w:val="00DD3188"/>
    <w:rsid w:val="00DD5129"/>
    <w:rsid w:val="00DD6FB8"/>
    <w:rsid w:val="00DE026C"/>
    <w:rsid w:val="00DE1EBF"/>
    <w:rsid w:val="00DE4476"/>
    <w:rsid w:val="00DE58B9"/>
    <w:rsid w:val="00DE5F85"/>
    <w:rsid w:val="00DF142F"/>
    <w:rsid w:val="00DF36BC"/>
    <w:rsid w:val="00DF546E"/>
    <w:rsid w:val="00DF54EB"/>
    <w:rsid w:val="00DF669A"/>
    <w:rsid w:val="00DF69C1"/>
    <w:rsid w:val="00E0087D"/>
    <w:rsid w:val="00E054E7"/>
    <w:rsid w:val="00E070A1"/>
    <w:rsid w:val="00E109D6"/>
    <w:rsid w:val="00E112B6"/>
    <w:rsid w:val="00E1303D"/>
    <w:rsid w:val="00E16AA4"/>
    <w:rsid w:val="00E17ED3"/>
    <w:rsid w:val="00E24201"/>
    <w:rsid w:val="00E26A6A"/>
    <w:rsid w:val="00E26C25"/>
    <w:rsid w:val="00E32F1B"/>
    <w:rsid w:val="00E376D4"/>
    <w:rsid w:val="00E44755"/>
    <w:rsid w:val="00E45007"/>
    <w:rsid w:val="00E4613E"/>
    <w:rsid w:val="00E520B3"/>
    <w:rsid w:val="00E536EB"/>
    <w:rsid w:val="00E63DEF"/>
    <w:rsid w:val="00E64C1E"/>
    <w:rsid w:val="00E7007E"/>
    <w:rsid w:val="00E725BA"/>
    <w:rsid w:val="00E75118"/>
    <w:rsid w:val="00E751E8"/>
    <w:rsid w:val="00E77919"/>
    <w:rsid w:val="00E83065"/>
    <w:rsid w:val="00E87ED9"/>
    <w:rsid w:val="00E94354"/>
    <w:rsid w:val="00E94F64"/>
    <w:rsid w:val="00E96C88"/>
    <w:rsid w:val="00E971DE"/>
    <w:rsid w:val="00E9725B"/>
    <w:rsid w:val="00EA1839"/>
    <w:rsid w:val="00EA5D8B"/>
    <w:rsid w:val="00EB39B0"/>
    <w:rsid w:val="00EB7C79"/>
    <w:rsid w:val="00EC0067"/>
    <w:rsid w:val="00EC0117"/>
    <w:rsid w:val="00EC1C3A"/>
    <w:rsid w:val="00EC6324"/>
    <w:rsid w:val="00EC70C7"/>
    <w:rsid w:val="00EC7694"/>
    <w:rsid w:val="00EC7F5B"/>
    <w:rsid w:val="00ED0C6C"/>
    <w:rsid w:val="00ED1C8B"/>
    <w:rsid w:val="00ED1D9A"/>
    <w:rsid w:val="00EE075C"/>
    <w:rsid w:val="00EE4C53"/>
    <w:rsid w:val="00EE5B43"/>
    <w:rsid w:val="00EF26C6"/>
    <w:rsid w:val="00EF2B14"/>
    <w:rsid w:val="00EF32AD"/>
    <w:rsid w:val="00EF6DF5"/>
    <w:rsid w:val="00F0024A"/>
    <w:rsid w:val="00F00C85"/>
    <w:rsid w:val="00F02D81"/>
    <w:rsid w:val="00F06B30"/>
    <w:rsid w:val="00F10D6A"/>
    <w:rsid w:val="00F124AB"/>
    <w:rsid w:val="00F13CA9"/>
    <w:rsid w:val="00F14A68"/>
    <w:rsid w:val="00F172E7"/>
    <w:rsid w:val="00F20853"/>
    <w:rsid w:val="00F21ECB"/>
    <w:rsid w:val="00F2268F"/>
    <w:rsid w:val="00F23170"/>
    <w:rsid w:val="00F23358"/>
    <w:rsid w:val="00F27960"/>
    <w:rsid w:val="00F27ADA"/>
    <w:rsid w:val="00F349DB"/>
    <w:rsid w:val="00F363D3"/>
    <w:rsid w:val="00F3652E"/>
    <w:rsid w:val="00F40786"/>
    <w:rsid w:val="00F40C13"/>
    <w:rsid w:val="00F465E2"/>
    <w:rsid w:val="00F501DE"/>
    <w:rsid w:val="00F534B4"/>
    <w:rsid w:val="00F56C9F"/>
    <w:rsid w:val="00F5734C"/>
    <w:rsid w:val="00F57A25"/>
    <w:rsid w:val="00F6232C"/>
    <w:rsid w:val="00F64379"/>
    <w:rsid w:val="00F66BDC"/>
    <w:rsid w:val="00F66C1C"/>
    <w:rsid w:val="00F70D70"/>
    <w:rsid w:val="00F73130"/>
    <w:rsid w:val="00F77035"/>
    <w:rsid w:val="00F804F7"/>
    <w:rsid w:val="00F81945"/>
    <w:rsid w:val="00F84F73"/>
    <w:rsid w:val="00F90519"/>
    <w:rsid w:val="00F9175E"/>
    <w:rsid w:val="00F93F15"/>
    <w:rsid w:val="00F93F9D"/>
    <w:rsid w:val="00F9643D"/>
    <w:rsid w:val="00FA051C"/>
    <w:rsid w:val="00FA0D3E"/>
    <w:rsid w:val="00FA1BDA"/>
    <w:rsid w:val="00FA2093"/>
    <w:rsid w:val="00FA4927"/>
    <w:rsid w:val="00FA5CB4"/>
    <w:rsid w:val="00FA6361"/>
    <w:rsid w:val="00FB03C8"/>
    <w:rsid w:val="00FB4851"/>
    <w:rsid w:val="00FB541E"/>
    <w:rsid w:val="00FB5B7F"/>
    <w:rsid w:val="00FD1825"/>
    <w:rsid w:val="00FD2DA3"/>
    <w:rsid w:val="00FD6965"/>
    <w:rsid w:val="00FD7F2C"/>
    <w:rsid w:val="00FE6646"/>
    <w:rsid w:val="00FE6C85"/>
    <w:rsid w:val="00FE7560"/>
    <w:rsid w:val="00FE7AFE"/>
    <w:rsid w:val="00FE7DD9"/>
    <w:rsid w:val="00FF3C82"/>
    <w:rsid w:val="00FF4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8E56"/>
  <w15:chartTrackingRefBased/>
  <w15:docId w15:val="{6CC55D67-E834-4149-B91F-BAC743B5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link w:val="10"/>
    <w:qFormat/>
    <w:rsid w:val="00B77780"/>
    <w:pPr>
      <w:spacing w:before="120" w:after="120" w:line="264" w:lineRule="auto"/>
      <w:ind w:left="0"/>
      <w:contextualSpacing w:val="0"/>
      <w:jc w:val="center"/>
    </w:pPr>
    <w:rPr>
      <w:rFonts w:ascii="Arial" w:hAnsi="Arial" w:cs="Arial"/>
      <w:b/>
      <w:bCs/>
      <w:noProof/>
      <w:color w:val="0000FF"/>
      <w:sz w:val="26"/>
      <w:szCs w:val="26"/>
      <w:lang w:val="uz-Cyrl-UZ"/>
    </w:rPr>
  </w:style>
  <w:style w:type="character" w:customStyle="1" w:styleId="10">
    <w:name w:val="Стиль1 Знак"/>
    <w:basedOn w:val="a0"/>
    <w:link w:val="1"/>
    <w:rsid w:val="00B77780"/>
    <w:rPr>
      <w:rFonts w:ascii="Arial" w:hAnsi="Arial" w:cs="Arial"/>
      <w:b/>
      <w:bCs/>
      <w:noProof/>
      <w:color w:val="0000FF"/>
      <w:sz w:val="26"/>
      <w:szCs w:val="26"/>
      <w:lang w:val="uz-Cyrl-UZ"/>
    </w:rPr>
  </w:style>
  <w:style w:type="paragraph" w:styleId="a3">
    <w:name w:val="List Paragraph"/>
    <w:basedOn w:val="a"/>
    <w:uiPriority w:val="34"/>
    <w:qFormat/>
    <w:rsid w:val="00B77780"/>
    <w:pPr>
      <w:ind w:left="720"/>
      <w:contextualSpacing/>
    </w:pPr>
  </w:style>
  <w:style w:type="paragraph" w:styleId="a4">
    <w:name w:val="Balloon Text"/>
    <w:basedOn w:val="a"/>
    <w:link w:val="a5"/>
    <w:uiPriority w:val="99"/>
    <w:semiHidden/>
    <w:unhideWhenUsed/>
    <w:rsid w:val="002F1A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1AF9"/>
    <w:rPr>
      <w:rFonts w:ascii="Segoe UI" w:hAnsi="Segoe UI" w:cs="Segoe UI"/>
      <w:sz w:val="18"/>
      <w:szCs w:val="18"/>
    </w:rPr>
  </w:style>
  <w:style w:type="paragraph" w:styleId="a6">
    <w:name w:val="Normal (Web)"/>
    <w:basedOn w:val="a"/>
    <w:uiPriority w:val="99"/>
    <w:unhideWhenUsed/>
    <w:rsid w:val="004811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4811B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811BB"/>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972F4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2F47"/>
  </w:style>
  <w:style w:type="paragraph" w:styleId="a9">
    <w:name w:val="footer"/>
    <w:basedOn w:val="a"/>
    <w:link w:val="aa"/>
    <w:uiPriority w:val="99"/>
    <w:unhideWhenUsed/>
    <w:rsid w:val="00972F4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2F47"/>
  </w:style>
  <w:style w:type="paragraph" w:styleId="HTML">
    <w:name w:val="HTML Preformatted"/>
    <w:basedOn w:val="a"/>
    <w:link w:val="HTML0"/>
    <w:uiPriority w:val="99"/>
    <w:semiHidden/>
    <w:unhideWhenUsed/>
    <w:rsid w:val="006D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D144D"/>
    <w:rPr>
      <w:rFonts w:ascii="Courier New" w:eastAsia="Times New Roman" w:hAnsi="Courier New" w:cs="Courier New"/>
      <w:sz w:val="20"/>
      <w:szCs w:val="20"/>
      <w:lang w:eastAsia="ru-RU"/>
    </w:rPr>
  </w:style>
  <w:style w:type="character" w:customStyle="1" w:styleId="y2iqfc">
    <w:name w:val="y2iqfc"/>
    <w:basedOn w:val="a0"/>
    <w:rsid w:val="006D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6383">
      <w:bodyDiv w:val="1"/>
      <w:marLeft w:val="0"/>
      <w:marRight w:val="0"/>
      <w:marTop w:val="0"/>
      <w:marBottom w:val="0"/>
      <w:divBdr>
        <w:top w:val="none" w:sz="0" w:space="0" w:color="auto"/>
        <w:left w:val="none" w:sz="0" w:space="0" w:color="auto"/>
        <w:bottom w:val="none" w:sz="0" w:space="0" w:color="auto"/>
        <w:right w:val="none" w:sz="0" w:space="0" w:color="auto"/>
      </w:divBdr>
    </w:div>
    <w:div w:id="35546335">
      <w:bodyDiv w:val="1"/>
      <w:marLeft w:val="0"/>
      <w:marRight w:val="0"/>
      <w:marTop w:val="0"/>
      <w:marBottom w:val="0"/>
      <w:divBdr>
        <w:top w:val="none" w:sz="0" w:space="0" w:color="auto"/>
        <w:left w:val="none" w:sz="0" w:space="0" w:color="auto"/>
        <w:bottom w:val="none" w:sz="0" w:space="0" w:color="auto"/>
        <w:right w:val="none" w:sz="0" w:space="0" w:color="auto"/>
      </w:divBdr>
    </w:div>
    <w:div w:id="812452355">
      <w:bodyDiv w:val="1"/>
      <w:marLeft w:val="0"/>
      <w:marRight w:val="0"/>
      <w:marTop w:val="0"/>
      <w:marBottom w:val="0"/>
      <w:divBdr>
        <w:top w:val="none" w:sz="0" w:space="0" w:color="auto"/>
        <w:left w:val="none" w:sz="0" w:space="0" w:color="auto"/>
        <w:bottom w:val="none" w:sz="0" w:space="0" w:color="auto"/>
        <w:right w:val="none" w:sz="0" w:space="0" w:color="auto"/>
      </w:divBdr>
    </w:div>
    <w:div w:id="1278870325">
      <w:bodyDiv w:val="1"/>
      <w:marLeft w:val="0"/>
      <w:marRight w:val="0"/>
      <w:marTop w:val="0"/>
      <w:marBottom w:val="0"/>
      <w:divBdr>
        <w:top w:val="none" w:sz="0" w:space="0" w:color="auto"/>
        <w:left w:val="none" w:sz="0" w:space="0" w:color="auto"/>
        <w:bottom w:val="none" w:sz="0" w:space="0" w:color="auto"/>
        <w:right w:val="none" w:sz="0" w:space="0" w:color="auto"/>
      </w:divBdr>
    </w:div>
    <w:div w:id="1353802394">
      <w:bodyDiv w:val="1"/>
      <w:marLeft w:val="0"/>
      <w:marRight w:val="0"/>
      <w:marTop w:val="0"/>
      <w:marBottom w:val="0"/>
      <w:divBdr>
        <w:top w:val="none" w:sz="0" w:space="0" w:color="auto"/>
        <w:left w:val="none" w:sz="0" w:space="0" w:color="auto"/>
        <w:bottom w:val="none" w:sz="0" w:space="0" w:color="auto"/>
        <w:right w:val="none" w:sz="0" w:space="0" w:color="auto"/>
      </w:divBdr>
    </w:div>
    <w:div w:id="1401050833">
      <w:bodyDiv w:val="1"/>
      <w:marLeft w:val="0"/>
      <w:marRight w:val="0"/>
      <w:marTop w:val="0"/>
      <w:marBottom w:val="0"/>
      <w:divBdr>
        <w:top w:val="none" w:sz="0" w:space="0" w:color="auto"/>
        <w:left w:val="none" w:sz="0" w:space="0" w:color="auto"/>
        <w:bottom w:val="none" w:sz="0" w:space="0" w:color="auto"/>
        <w:right w:val="none" w:sz="0" w:space="0" w:color="auto"/>
      </w:divBdr>
    </w:div>
    <w:div w:id="1415319174">
      <w:bodyDiv w:val="1"/>
      <w:marLeft w:val="0"/>
      <w:marRight w:val="0"/>
      <w:marTop w:val="0"/>
      <w:marBottom w:val="0"/>
      <w:divBdr>
        <w:top w:val="none" w:sz="0" w:space="0" w:color="auto"/>
        <w:left w:val="none" w:sz="0" w:space="0" w:color="auto"/>
        <w:bottom w:val="none" w:sz="0" w:space="0" w:color="auto"/>
        <w:right w:val="none" w:sz="0" w:space="0" w:color="auto"/>
      </w:divBdr>
    </w:div>
    <w:div w:id="1526751185">
      <w:bodyDiv w:val="1"/>
      <w:marLeft w:val="0"/>
      <w:marRight w:val="0"/>
      <w:marTop w:val="0"/>
      <w:marBottom w:val="0"/>
      <w:divBdr>
        <w:top w:val="none" w:sz="0" w:space="0" w:color="auto"/>
        <w:left w:val="none" w:sz="0" w:space="0" w:color="auto"/>
        <w:bottom w:val="none" w:sz="0" w:space="0" w:color="auto"/>
        <w:right w:val="none" w:sz="0" w:space="0" w:color="auto"/>
      </w:divBdr>
    </w:div>
    <w:div w:id="1652103873">
      <w:bodyDiv w:val="1"/>
      <w:marLeft w:val="0"/>
      <w:marRight w:val="0"/>
      <w:marTop w:val="0"/>
      <w:marBottom w:val="0"/>
      <w:divBdr>
        <w:top w:val="none" w:sz="0" w:space="0" w:color="auto"/>
        <w:left w:val="none" w:sz="0" w:space="0" w:color="auto"/>
        <w:bottom w:val="none" w:sz="0" w:space="0" w:color="auto"/>
        <w:right w:val="none" w:sz="0" w:space="0" w:color="auto"/>
      </w:divBdr>
    </w:div>
    <w:div w:id="1730306531">
      <w:bodyDiv w:val="1"/>
      <w:marLeft w:val="0"/>
      <w:marRight w:val="0"/>
      <w:marTop w:val="0"/>
      <w:marBottom w:val="0"/>
      <w:divBdr>
        <w:top w:val="none" w:sz="0" w:space="0" w:color="auto"/>
        <w:left w:val="none" w:sz="0" w:space="0" w:color="auto"/>
        <w:bottom w:val="none" w:sz="0" w:space="0" w:color="auto"/>
        <w:right w:val="none" w:sz="0" w:space="0" w:color="auto"/>
      </w:divBdr>
    </w:div>
    <w:div w:id="1777797416">
      <w:bodyDiv w:val="1"/>
      <w:marLeft w:val="0"/>
      <w:marRight w:val="0"/>
      <w:marTop w:val="0"/>
      <w:marBottom w:val="0"/>
      <w:divBdr>
        <w:top w:val="none" w:sz="0" w:space="0" w:color="auto"/>
        <w:left w:val="none" w:sz="0" w:space="0" w:color="auto"/>
        <w:bottom w:val="none" w:sz="0" w:space="0" w:color="auto"/>
        <w:right w:val="none" w:sz="0" w:space="0" w:color="auto"/>
      </w:divBdr>
    </w:div>
    <w:div w:id="18089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3D529-EA09-4467-A412-5EFBF73F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Abrorjon Otaquziyev</dc:creator>
  <cp:keywords/>
  <dc:description/>
  <cp:lastModifiedBy>Shaxnoza Mo`minova</cp:lastModifiedBy>
  <cp:revision>2</cp:revision>
  <cp:lastPrinted>2022-07-05T04:58:00Z</cp:lastPrinted>
  <dcterms:created xsi:type="dcterms:W3CDTF">2023-10-20T11:33:00Z</dcterms:created>
  <dcterms:modified xsi:type="dcterms:W3CDTF">2023-10-20T11:33:00Z</dcterms:modified>
</cp:coreProperties>
</file>